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988B9">
      <w:pPr>
        <w:jc w:val="center"/>
        <w:rPr>
          <w:rFonts w:hint="eastAsia" w:ascii="宋体" w:hAnsi="宋体"/>
          <w:b/>
          <w:bCs/>
          <w:sz w:val="36"/>
          <w:u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none"/>
          <w:lang w:val="en-US" w:eastAsia="zh-CN"/>
        </w:rPr>
        <w:t>“情境-任务”框架下小学语文读写融合的实践研究</w:t>
      </w:r>
      <w:r>
        <w:rPr>
          <w:rFonts w:hint="eastAsia" w:ascii="宋体" w:hAnsi="宋体"/>
          <w:b/>
          <w:bCs/>
          <w:sz w:val="36"/>
          <w:u w:val="none"/>
        </w:rPr>
        <w:t>　　　</w:t>
      </w:r>
    </w:p>
    <w:p w14:paraId="6C66FB3E">
      <w:pPr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课题研究活动情况登记表</w:t>
      </w:r>
    </w:p>
    <w:p w14:paraId="418BCDC5">
      <w:pPr>
        <w:jc w:val="center"/>
        <w:rPr>
          <w:rFonts w:hint="eastAsia" w:ascii="仿宋_GB2312" w:eastAsia="仿宋_GB2312"/>
          <w:sz w:val="18"/>
        </w:rPr>
      </w:pPr>
    </w:p>
    <w:tbl>
      <w:tblPr>
        <w:tblStyle w:val="3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 w14:paraId="3B66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21C5B45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077C874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20240418</w:t>
            </w:r>
          </w:p>
        </w:tc>
        <w:tc>
          <w:tcPr>
            <w:tcW w:w="1048" w:type="dxa"/>
            <w:noWrap w:val="0"/>
            <w:vAlign w:val="center"/>
          </w:tcPr>
          <w:p w14:paraId="50F5AD3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2407" w:type="dxa"/>
            <w:noWrap w:val="0"/>
            <w:vAlign w:val="center"/>
          </w:tcPr>
          <w:p w14:paraId="7352C86E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线下</w:t>
            </w:r>
            <w:bookmarkStart w:id="0" w:name="_GoBack"/>
            <w:bookmarkEnd w:id="0"/>
          </w:p>
        </w:tc>
        <w:tc>
          <w:tcPr>
            <w:tcW w:w="1466" w:type="dxa"/>
            <w:noWrap w:val="0"/>
            <w:vAlign w:val="center"/>
          </w:tcPr>
          <w:p w14:paraId="6EDDB76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参加对象</w:t>
            </w:r>
          </w:p>
        </w:tc>
        <w:tc>
          <w:tcPr>
            <w:tcW w:w="2198" w:type="dxa"/>
            <w:noWrap w:val="0"/>
            <w:vAlign w:val="center"/>
          </w:tcPr>
          <w:p w14:paraId="35722AF0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课题组成员</w:t>
            </w:r>
          </w:p>
        </w:tc>
      </w:tr>
      <w:tr w14:paraId="1959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 w14:paraId="5E277E9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主持人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5961AA44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徐嘉莹</w:t>
            </w:r>
          </w:p>
        </w:tc>
        <w:tc>
          <w:tcPr>
            <w:tcW w:w="1048" w:type="dxa"/>
            <w:noWrap w:val="0"/>
            <w:vAlign w:val="center"/>
          </w:tcPr>
          <w:p w14:paraId="376415B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</w:t>
            </w:r>
          </w:p>
          <w:p w14:paraId="29CE457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形式</w:t>
            </w:r>
          </w:p>
        </w:tc>
        <w:tc>
          <w:tcPr>
            <w:tcW w:w="6071" w:type="dxa"/>
            <w:gridSpan w:val="3"/>
            <w:noWrap w:val="0"/>
            <w:vAlign w:val="center"/>
          </w:tcPr>
          <w:p w14:paraId="174AA6A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课例和理论学习</w:t>
            </w:r>
          </w:p>
        </w:tc>
      </w:tr>
      <w:tr w14:paraId="2B3A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gridSpan w:val="3"/>
            <w:noWrap w:val="0"/>
            <w:vAlign w:val="center"/>
          </w:tcPr>
          <w:p w14:paraId="5CEA607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研究的目的</w:t>
            </w:r>
          </w:p>
          <w:p w14:paraId="23A0E8A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（范围、方法）</w:t>
            </w:r>
          </w:p>
        </w:tc>
        <w:tc>
          <w:tcPr>
            <w:tcW w:w="8027" w:type="dxa"/>
            <w:gridSpan w:val="5"/>
            <w:noWrap w:val="0"/>
            <w:vAlign w:val="center"/>
          </w:tcPr>
          <w:p w14:paraId="5E7144ED"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情境-任务”框架下小学语文读写融合的实践研究文献、案例研究</w:t>
            </w:r>
          </w:p>
        </w:tc>
      </w:tr>
      <w:tr w14:paraId="01CF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4" w:hRule="atLeast"/>
          <w:jc w:val="center"/>
        </w:trPr>
        <w:tc>
          <w:tcPr>
            <w:tcW w:w="548" w:type="dxa"/>
            <w:noWrap w:val="0"/>
            <w:textDirection w:val="tbRlV"/>
            <w:vAlign w:val="center"/>
          </w:tcPr>
          <w:p w14:paraId="1FE70357">
            <w:pPr>
              <w:ind w:left="113" w:right="113"/>
              <w:jc w:val="center"/>
              <w:rPr>
                <w:rFonts w:hint="eastAsia" w:ascii="宋体" w:hAnsi="宋体"/>
                <w:spacing w:val="40"/>
              </w:rPr>
            </w:pPr>
            <w:r>
              <w:rPr>
                <w:rFonts w:hint="eastAsia" w:ascii="宋体" w:hAnsi="宋体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noWrap w:val="0"/>
            <w:vAlign w:val="top"/>
          </w:tcPr>
          <w:p w14:paraId="23BAA461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1.工作室的老师们一起观摩了江苏省特级教师薛法根老师执教的课例《火烧云》，以及江阴市要塞实验小学刘敏瑜省评优课获奖课例《梅兰芳蓄须》。</w:t>
            </w:r>
          </w:p>
          <w:p w14:paraId="59207EA6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default"/>
                <w:lang w:val="en-US" w:eastAsia="zh-CN"/>
              </w:rPr>
              <w:t>课后，工作室全体成员分别从“读写融合”、“情境任务创设”两方面对两节课进行了评议。每位老师谈了自己的观课感受与收获，在不断地交流、思维碰撞中，大家受益匪浅。 </w:t>
            </w:r>
          </w:p>
          <w:p w14:paraId="59EDEDBC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default"/>
                <w:lang w:val="en-US" w:eastAsia="zh-CN"/>
              </w:rPr>
              <w:t>工作室主持人徐晶晶老师结合课例及自己的观课感受，与工作室成员进行交流分享。她认为教师要深入文本进行解读，解读出自己独特的语用表达，找准读写融合点，创设适切的情境任务；在观课过程中，要关注学生的回答，进而反思自己课堂的推进；教师应重视理论学习，赋能课堂教学，不断提炼成果。同时，徐老师对后期工作室中期评估的相关工作进行了部署。</w:t>
            </w:r>
          </w:p>
          <w:p w14:paraId="4CEDD62E">
            <w:pPr>
              <w:numPr>
                <w:ilvl w:val="0"/>
                <w:numId w:val="0"/>
              </w:numPr>
              <w:tabs>
                <w:tab w:val="left" w:pos="1771"/>
              </w:tabs>
              <w:bidi w:val="0"/>
              <w:ind w:firstLine="42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53E1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548" w:type="dxa"/>
            <w:noWrap w:val="0"/>
            <w:vAlign w:val="center"/>
          </w:tcPr>
          <w:p w14:paraId="261EB205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评价</w:t>
            </w:r>
          </w:p>
        </w:tc>
        <w:tc>
          <w:tcPr>
            <w:tcW w:w="9325" w:type="dxa"/>
            <w:gridSpan w:val="7"/>
            <w:noWrap w:val="0"/>
            <w:vAlign w:val="top"/>
          </w:tcPr>
          <w:p w14:paraId="66881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勤于实践，方能磨砺课堂；深度研讨，方能柳暗花明。优秀课例犹如一方明镜，让我们能够清晰地比照自身，找差距、思不足。我们将继续深耕课堂，内化技能，向着卓越不断行进。</w:t>
            </w:r>
          </w:p>
        </w:tc>
      </w:tr>
    </w:tbl>
    <w:p w14:paraId="265DB05E">
      <w:r>
        <w:rPr>
          <w:rFonts w:hint="eastAsia" w:ascii="宋体" w:hAnsi="宋体"/>
          <w:sz w:val="24"/>
        </w:rPr>
        <w:t xml:space="preserve">                                           　　  　填表人</w:t>
      </w:r>
      <w:r>
        <w:rPr>
          <w:rFonts w:hint="eastAsia" w:ascii="宋体" w:hAnsi="宋体"/>
          <w:sz w:val="24"/>
          <w:u w:val="single"/>
        </w:rPr>
        <w:t xml:space="preserve">  　</w:t>
      </w:r>
      <w:r>
        <w:rPr>
          <w:rFonts w:hint="eastAsia" w:ascii="宋体" w:hAnsi="宋体"/>
          <w:sz w:val="24"/>
          <w:u w:val="single"/>
          <w:lang w:val="en-US" w:eastAsia="zh-CN"/>
        </w:rPr>
        <w:t>徐嘉莹</w:t>
      </w:r>
      <w:r>
        <w:rPr>
          <w:rFonts w:hint="eastAsia" w:ascii="宋体" w:hAnsi="宋体"/>
          <w:sz w:val="24"/>
          <w:u w:val="single"/>
        </w:rPr>
        <w:t>　　　</w:t>
      </w:r>
      <w:r>
        <w:rPr>
          <w:rFonts w:hint="eastAsia" w:ascii="仿宋_GB2312" w:eastAsia="仿宋_GB2312"/>
          <w:sz w:val="24"/>
          <w:u w:val="single"/>
        </w:rPr>
        <w:t xml:space="preserve">    　</w:t>
      </w:r>
    </w:p>
    <w:sectPr>
      <w:footerReference r:id="rId3" w:type="default"/>
      <w:footerReference r:id="rId4" w:type="even"/>
      <w:pgSz w:w="11907" w:h="16840"/>
      <w:pgMar w:top="1418" w:right="1701" w:bottom="1418" w:left="1701" w:header="851" w:footer="1304" w:gutter="0"/>
      <w:pgNumType w:fmt="numberInDash"/>
      <w:cols w:space="720" w:num="1"/>
      <w:docGrid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D8E04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 w14:paraId="4BE7DAC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69387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0902634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99E63FA"/>
    <w:rsid w:val="08D6430E"/>
    <w:rsid w:val="099E63FA"/>
    <w:rsid w:val="17971DCF"/>
    <w:rsid w:val="192A7FFA"/>
    <w:rsid w:val="24920883"/>
    <w:rsid w:val="2A750889"/>
    <w:rsid w:val="2B7D1326"/>
    <w:rsid w:val="37A24445"/>
    <w:rsid w:val="3F6F6291"/>
    <w:rsid w:val="4BFC3821"/>
    <w:rsid w:val="5C5A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8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527</Characters>
  <Lines>0</Lines>
  <Paragraphs>0</Paragraphs>
  <TotalTime>6</TotalTime>
  <ScaleCrop>false</ScaleCrop>
  <LinksUpToDate>false</LinksUpToDate>
  <CharactersWithSpaces>592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2025-01-13T00:48:00Z</dcterms:created>
  <dc:creator>sl</dc:creator>
  <cp:lastModifiedBy>絮小惘</cp:lastModifiedBy>
  <dcterms:modified xsi:type="dcterms:W3CDTF">2025-04-22T06:05:35Z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4B189D0271E848FB97087EFE2BA59042_13</vt:lpwstr>
  </property>
  <property fmtid="{D5CDD505-2E9C-101B-9397-08002B2CF9AE}" pid="4" name="KSOTemplateDocerSaveRecord">
    <vt:lpwstr>eyJoZGlkIjoiMWJmYmVhMGQ2YWQwOTc0ZDFkYmVkZTE0NzFkNThlYzIiLCJ1c2VySWQiOiI5NTk3MDM5ODEifQ==</vt:lpwstr>
  </property>
</Properties>
</file>