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DC3B0">
      <w:pPr>
        <w:jc w:val="center"/>
        <w:rPr>
          <w:rFonts w:hint="default"/>
          <w:sz w:val="44"/>
          <w:szCs w:val="44"/>
          <w:lang w:val="en-US" w:eastAsia="zh-CN"/>
        </w:rPr>
      </w:pPr>
      <w:bookmarkStart w:id="0" w:name="_GoBack"/>
      <w:bookmarkEnd w:id="0"/>
      <w:r>
        <w:rPr>
          <w:rFonts w:hint="eastAsia"/>
          <w:sz w:val="44"/>
          <w:szCs w:val="44"/>
          <w:lang w:val="en-US" w:eastAsia="zh-CN"/>
        </w:rPr>
        <w:t>《冲出地球》评优课教学设计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999"/>
        <w:gridCol w:w="1304"/>
        <w:gridCol w:w="2743"/>
        <w:gridCol w:w="2329"/>
      </w:tblGrid>
      <w:tr w14:paraId="2943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762" w:type="dxa"/>
            <w:gridSpan w:val="5"/>
          </w:tcPr>
          <w:p w14:paraId="7F3FF981">
            <w:pPr>
              <w:widowControl w:val="0"/>
              <w:numPr>
                <w:ilvl w:val="0"/>
                <w:numId w:val="0"/>
              </w:numPr>
              <w:jc w:val="center"/>
              <w:rPr>
                <w:rFonts w:hint="default"/>
                <w:b/>
                <w:bCs/>
                <w:vertAlign w:val="baseline"/>
                <w:lang w:val="en-US" w:eastAsia="zh-CN"/>
              </w:rPr>
            </w:pPr>
            <w:r>
              <w:rPr>
                <w:rFonts w:hint="eastAsia"/>
                <w:b/>
                <w:bCs/>
                <w:sz w:val="28"/>
                <w:szCs w:val="28"/>
                <w:vertAlign w:val="baseline"/>
                <w:lang w:val="en-US" w:eastAsia="zh-CN"/>
              </w:rPr>
              <w:t>一、教材分析：</w:t>
            </w:r>
          </w:p>
        </w:tc>
      </w:tr>
      <w:tr w14:paraId="6CB7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gridSpan w:val="5"/>
          </w:tcPr>
          <w:p w14:paraId="76D29A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eastAsia"/>
                <w:b w:val="0"/>
                <w:bCs w:val="0"/>
                <w:sz w:val="24"/>
                <w:szCs w:val="24"/>
                <w:lang w:val="en-US" w:eastAsia="zh-CN"/>
              </w:rPr>
            </w:pPr>
            <w:r>
              <w:rPr>
                <w:rFonts w:hint="eastAsia"/>
                <w:b w:val="0"/>
                <w:bCs w:val="0"/>
                <w:sz w:val="24"/>
                <w:szCs w:val="24"/>
                <w:vertAlign w:val="baseline"/>
                <w:lang w:val="en-US" w:eastAsia="zh-CN"/>
              </w:rPr>
              <w:t>本课是原教材苏</w:t>
            </w:r>
            <w:r>
              <w:rPr>
                <w:rFonts w:hint="eastAsia"/>
                <w:b w:val="0"/>
                <w:bCs w:val="0"/>
                <w:sz w:val="24"/>
                <w:szCs w:val="24"/>
                <w:lang w:val="en-US" w:eastAsia="zh-CN"/>
              </w:rPr>
              <w:t>教版小学科学六年级上册《冲出地球》属于“探索宇宙”单元，核心目标是让学生理解人类探索太空的历程、火箭发射原理（反作用力与地球引力）及航天技术的发展意义，内容涉及较抽象的物理概念（如第一宇宙速度）和逻辑推理。</w:t>
            </w:r>
          </w:p>
          <w:p w14:paraId="4B73CB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b w:val="0"/>
                <w:bCs w:val="0"/>
                <w:sz w:val="24"/>
                <w:szCs w:val="24"/>
                <w:lang w:val="en-US" w:eastAsia="zh-CN"/>
              </w:rPr>
            </w:pPr>
            <w:r>
              <w:rPr>
                <w:rFonts w:hint="eastAsia"/>
                <w:b w:val="0"/>
                <w:bCs w:val="0"/>
                <w:sz w:val="24"/>
                <w:szCs w:val="24"/>
                <w:lang w:val="en-US" w:eastAsia="zh-CN"/>
              </w:rPr>
              <w:t>现将其作为</w:t>
            </w:r>
            <w:r>
              <w:rPr>
                <w:rFonts w:hint="eastAsia"/>
                <w:b w:val="0"/>
                <w:bCs w:val="0"/>
                <w:color w:val="FF0000"/>
                <w:sz w:val="24"/>
                <w:szCs w:val="24"/>
                <w:lang w:val="en-US" w:eastAsia="zh-CN"/>
              </w:rPr>
              <w:t>五年级教学内容，进行适应性调整。</w:t>
            </w:r>
            <w:r>
              <w:rPr>
                <w:rFonts w:hint="eastAsia"/>
                <w:b w:val="0"/>
                <w:bCs w:val="0"/>
                <w:sz w:val="24"/>
                <w:szCs w:val="24"/>
                <w:lang w:val="en-US" w:eastAsia="zh-CN"/>
              </w:rPr>
              <w:t>首先设计紧扣</w:t>
            </w:r>
            <w:r>
              <w:rPr>
                <w:rFonts w:hint="eastAsia"/>
                <w:b w:val="0"/>
                <w:bCs w:val="0"/>
                <w:color w:val="auto"/>
                <w:sz w:val="24"/>
                <w:szCs w:val="24"/>
                <w:lang w:val="en-US" w:eastAsia="zh-CN"/>
              </w:rPr>
              <w:t>“探索宇宙”的大主题，</w:t>
            </w:r>
            <w:r>
              <w:rPr>
                <w:rFonts w:hint="eastAsia"/>
                <w:b w:val="0"/>
                <w:bCs w:val="0"/>
                <w:sz w:val="24"/>
                <w:szCs w:val="24"/>
                <w:lang w:val="en-US" w:eastAsia="zh-CN"/>
              </w:rPr>
              <w:t>聚焦于核心问题——</w:t>
            </w:r>
            <w:r>
              <w:rPr>
                <w:rFonts w:hint="eastAsia"/>
                <w:b w:val="0"/>
                <w:bCs w:val="0"/>
                <w:color w:val="FF0000"/>
                <w:sz w:val="24"/>
                <w:szCs w:val="24"/>
                <w:lang w:val="en-US" w:eastAsia="zh-CN"/>
              </w:rPr>
              <w:t>“冲出地球面临的主要挑战”</w:t>
            </w:r>
            <w:r>
              <w:rPr>
                <w:rFonts w:hint="eastAsia"/>
                <w:b w:val="0"/>
                <w:bCs w:val="0"/>
                <w:sz w:val="24"/>
                <w:szCs w:val="24"/>
                <w:lang w:val="en-US" w:eastAsia="zh-CN"/>
              </w:rPr>
              <w:t>，希望通过需借助实验、影像、数据等</w:t>
            </w:r>
            <w:r>
              <w:rPr>
                <w:rFonts w:hint="eastAsia"/>
                <w:b w:val="0"/>
                <w:bCs w:val="0"/>
                <w:color w:val="FF0000"/>
                <w:sz w:val="24"/>
                <w:szCs w:val="24"/>
                <w:lang w:val="en-US" w:eastAsia="zh-CN"/>
              </w:rPr>
              <w:t>直观方式教学</w:t>
            </w:r>
            <w:r>
              <w:rPr>
                <w:rFonts w:hint="eastAsia"/>
                <w:b w:val="0"/>
                <w:bCs w:val="0"/>
                <w:sz w:val="24"/>
                <w:szCs w:val="24"/>
                <w:lang w:val="en-US" w:eastAsia="zh-CN"/>
              </w:rPr>
              <w:t>，辅助五年级学生</w:t>
            </w:r>
            <w:r>
              <w:rPr>
                <w:rFonts w:hint="eastAsia"/>
                <w:b w:val="0"/>
                <w:bCs w:val="0"/>
                <w:color w:val="auto"/>
                <w:sz w:val="24"/>
                <w:szCs w:val="24"/>
                <w:lang w:val="en-US" w:eastAsia="zh-CN"/>
              </w:rPr>
              <w:t>对“技术与工程如何影响并改善人类生产生活”这一核心概念的</w:t>
            </w:r>
            <w:r>
              <w:rPr>
                <w:rFonts w:hint="eastAsia"/>
                <w:b w:val="0"/>
                <w:bCs w:val="0"/>
                <w:sz w:val="24"/>
                <w:szCs w:val="24"/>
                <w:lang w:val="en-US" w:eastAsia="zh-CN"/>
              </w:rPr>
              <w:t>理解。</w:t>
            </w:r>
          </w:p>
          <w:p w14:paraId="104EE0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eastAsia" w:eastAsia="宋体" w:cs="宋体"/>
                <w:b w:val="0"/>
                <w:bCs w:val="0"/>
                <w:color w:val="FF0000"/>
                <w:sz w:val="24"/>
                <w:szCs w:val="24"/>
                <w:lang w:val="en-US" w:eastAsia="zh-CN"/>
              </w:rPr>
            </w:pPr>
            <w:r>
              <w:rPr>
                <w:rFonts w:hint="eastAsia"/>
                <w:b w:val="0"/>
                <w:bCs w:val="0"/>
                <w:sz w:val="24"/>
                <w:szCs w:val="24"/>
                <w:lang w:val="en-US" w:eastAsia="zh-CN"/>
              </w:rPr>
              <w:t>其次，知识深度降维，改良实验增强直观性。为适应五年级学生，对第一宇宙速度通过动画，阅读交流等方式进行概念深度降维。与此同时，在常规教学中，我们发现原教材中橡筋动力纸火箭虽然可以让学生感受体验到克服地球引力的困难，但是与真实火箭的发射原理相差甚远，数据采集误差较大，因此，</w:t>
            </w:r>
            <w:r>
              <w:rPr>
                <w:rFonts w:hint="eastAsia"/>
                <w:b w:val="0"/>
                <w:bCs w:val="0"/>
                <w:color w:val="FF0000"/>
                <w:sz w:val="24"/>
                <w:szCs w:val="24"/>
                <w:lang w:val="en-US" w:eastAsia="zh-CN"/>
              </w:rPr>
              <w:t>本设计中进行了该实验的改良</w:t>
            </w:r>
            <w:r>
              <w:rPr>
                <w:rFonts w:hint="eastAsia"/>
                <w:b w:val="0"/>
                <w:bCs w:val="0"/>
                <w:sz w:val="24"/>
                <w:szCs w:val="24"/>
                <w:lang w:val="en-US" w:eastAsia="zh-CN"/>
              </w:rPr>
              <w:t>，利用了气体火箭模型套组，并引入了传感器技术来精确测量火箭</w:t>
            </w:r>
            <w:r>
              <w:rPr>
                <w:rFonts w:hint="eastAsia" w:eastAsia="宋体" w:cs="宋体"/>
                <w:b w:val="0"/>
                <w:bCs w:val="0"/>
                <w:sz w:val="24"/>
                <w:szCs w:val="24"/>
                <w:lang w:val="en-US" w:eastAsia="zh-CN"/>
              </w:rPr>
              <w:t>发射的高度，</w:t>
            </w:r>
            <w:r>
              <w:rPr>
                <w:rFonts w:hint="eastAsia" w:cs="宋体"/>
                <w:b w:val="0"/>
                <w:bCs w:val="0"/>
                <w:sz w:val="24"/>
                <w:szCs w:val="24"/>
                <w:lang w:val="en-US" w:eastAsia="zh-CN"/>
              </w:rPr>
              <w:t>希望可以</w:t>
            </w:r>
            <w:r>
              <w:rPr>
                <w:rFonts w:hint="eastAsia" w:eastAsia="宋体" w:cs="宋体"/>
                <w:b w:val="0"/>
                <w:bCs w:val="0"/>
                <w:sz w:val="24"/>
                <w:szCs w:val="24"/>
                <w:lang w:val="en-US" w:eastAsia="zh-CN"/>
              </w:rPr>
              <w:t>让</w:t>
            </w:r>
            <w:r>
              <w:rPr>
                <w:rFonts w:hint="eastAsia" w:cs="宋体"/>
                <w:b w:val="0"/>
                <w:bCs w:val="0"/>
                <w:sz w:val="24"/>
                <w:szCs w:val="24"/>
                <w:lang w:val="en-US" w:eastAsia="zh-CN"/>
              </w:rPr>
              <w:t>五年级</w:t>
            </w:r>
            <w:r>
              <w:rPr>
                <w:rFonts w:hint="eastAsia" w:eastAsia="宋体" w:cs="宋体"/>
                <w:b w:val="0"/>
                <w:bCs w:val="0"/>
                <w:sz w:val="24"/>
                <w:szCs w:val="24"/>
                <w:lang w:val="en-US" w:eastAsia="zh-CN"/>
              </w:rPr>
              <w:t>学生体验到科学探索的乐趣，培养</w:t>
            </w:r>
            <w:r>
              <w:rPr>
                <w:rFonts w:hint="eastAsia" w:cs="宋体"/>
                <w:b w:val="0"/>
                <w:bCs w:val="0"/>
                <w:sz w:val="24"/>
                <w:szCs w:val="24"/>
                <w:lang w:val="en-US" w:eastAsia="zh-CN"/>
              </w:rPr>
              <w:t>他们</w:t>
            </w:r>
            <w:r>
              <w:rPr>
                <w:rFonts w:hint="eastAsia" w:eastAsia="宋体" w:cs="宋体"/>
                <w:b w:val="0"/>
                <w:bCs w:val="0"/>
                <w:sz w:val="24"/>
                <w:szCs w:val="24"/>
                <w:lang w:val="en-US" w:eastAsia="zh-CN"/>
              </w:rPr>
              <w:t>循证探究的能力，而且火箭发射的教学内容高度综合，涵盖了物理学、化学、数学乃至统计学等多个学科领域，</w:t>
            </w:r>
            <w:r>
              <w:rPr>
                <w:rFonts w:hint="eastAsia" w:eastAsia="宋体" w:cs="宋体"/>
                <w:b w:val="0"/>
                <w:bCs w:val="0"/>
                <w:color w:val="FF0000"/>
                <w:sz w:val="24"/>
                <w:szCs w:val="24"/>
                <w:lang w:val="en-US" w:eastAsia="zh-CN"/>
              </w:rPr>
              <w:t>凸显了跨学科研究在提升学生综合素养方面的重要性。</w:t>
            </w:r>
          </w:p>
          <w:p w14:paraId="3E5956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eastAsia="宋体" w:cs="宋体"/>
                <w:b w:val="0"/>
                <w:bCs w:val="0"/>
                <w:sz w:val="24"/>
                <w:szCs w:val="24"/>
                <w:lang w:val="en-US" w:eastAsia="zh-CN"/>
              </w:rPr>
            </w:pPr>
            <w:r>
              <w:rPr>
                <w:rFonts w:hint="default" w:eastAsia="宋体" w:cs="宋体"/>
                <w:b w:val="0"/>
                <w:bCs w:val="0"/>
                <w:sz w:val="24"/>
                <w:szCs w:val="24"/>
                <w:lang w:val="en-US" w:eastAsia="zh-CN"/>
              </w:rPr>
              <w:t>通过以上调整，既保留了《冲出地球》的核心科学思想，又将其转化为符合五年级学生认知水平的探究性学习内容，实现知识传递与科学素养培养的双重目标。</w:t>
            </w:r>
          </w:p>
        </w:tc>
      </w:tr>
      <w:tr w14:paraId="6C5E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62" w:type="dxa"/>
            <w:gridSpan w:val="5"/>
          </w:tcPr>
          <w:p w14:paraId="4EA7ADC3">
            <w:pPr>
              <w:widowControl w:val="0"/>
              <w:numPr>
                <w:ilvl w:val="0"/>
                <w:numId w:val="1"/>
              </w:numPr>
              <w:jc w:val="center"/>
              <w:rPr>
                <w:rFonts w:hint="default"/>
                <w:b/>
                <w:bCs/>
                <w:vertAlign w:val="baseline"/>
                <w:lang w:val="en-US" w:eastAsia="zh-CN"/>
              </w:rPr>
            </w:pPr>
            <w:r>
              <w:rPr>
                <w:rFonts w:hint="eastAsia"/>
                <w:b/>
                <w:bCs/>
                <w:sz w:val="28"/>
                <w:szCs w:val="28"/>
                <w:vertAlign w:val="baseline"/>
                <w:lang w:val="en-US" w:eastAsia="zh-CN"/>
              </w:rPr>
              <w:t>学情分析：</w:t>
            </w:r>
          </w:p>
        </w:tc>
      </w:tr>
      <w:tr w14:paraId="11FE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gridSpan w:val="5"/>
          </w:tcPr>
          <w:p w14:paraId="648AB6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eastAsia="宋体"/>
                <w:b/>
                <w:bCs/>
                <w:vertAlign w:val="baseline"/>
                <w:lang w:val="en-US" w:eastAsia="zh-CN"/>
              </w:rPr>
            </w:pPr>
            <w:r>
              <w:rPr>
                <w:rFonts w:hint="eastAsia" w:cs="宋体"/>
                <w:b w:val="0"/>
                <w:bCs w:val="0"/>
                <w:sz w:val="24"/>
                <w:szCs w:val="24"/>
                <w:vertAlign w:val="baseline"/>
                <w:lang w:val="en-US" w:eastAsia="zh-CN"/>
              </w:rPr>
              <w:t>五</w:t>
            </w:r>
            <w:r>
              <w:rPr>
                <w:rFonts w:hint="eastAsia" w:eastAsia="宋体" w:cs="宋体"/>
                <w:b w:val="0"/>
                <w:bCs w:val="0"/>
                <w:sz w:val="24"/>
                <w:szCs w:val="24"/>
                <w:vertAlign w:val="baseline"/>
                <w:lang w:val="en-US" w:eastAsia="zh-CN"/>
              </w:rPr>
              <w:t>年级学生的认知能力、思维水平和学习习惯都有了显著的发展，已学习《地球的表面》（地球结构）、《地球的运动》（昼夜与四季）等单元，具备地球与太空关系的初步认知</w:t>
            </w:r>
            <w:r>
              <w:rPr>
                <w:rFonts w:hint="eastAsia" w:cs="宋体"/>
                <w:b w:val="0"/>
                <w:bCs w:val="0"/>
                <w:sz w:val="24"/>
                <w:szCs w:val="24"/>
                <w:vertAlign w:val="baseline"/>
                <w:lang w:val="en-US" w:eastAsia="zh-CN"/>
              </w:rPr>
              <w:t>。</w:t>
            </w:r>
            <w:r>
              <w:rPr>
                <w:rFonts w:hint="eastAsia" w:eastAsia="宋体" w:cs="宋体"/>
                <w:b w:val="0"/>
                <w:bCs w:val="0"/>
                <w:sz w:val="24"/>
                <w:szCs w:val="24"/>
                <w:vertAlign w:val="baseline"/>
                <w:lang w:val="en-US" w:eastAsia="zh-CN"/>
              </w:rPr>
              <w:t>近几年我国的火箭升空技术水平与新闻宣传大大增强和增加</w:t>
            </w:r>
            <w:r>
              <w:rPr>
                <w:rFonts w:hint="eastAsia" w:cs="宋体"/>
                <w:b w:val="0"/>
                <w:bCs w:val="0"/>
                <w:sz w:val="24"/>
                <w:szCs w:val="24"/>
                <w:vertAlign w:val="baseline"/>
                <w:lang w:val="en-US" w:eastAsia="zh-CN"/>
              </w:rPr>
              <w:t>，</w:t>
            </w:r>
            <w:r>
              <w:rPr>
                <w:rFonts w:hint="eastAsia" w:eastAsia="宋体" w:cs="宋体"/>
                <w:b w:val="0"/>
                <w:bCs w:val="0"/>
                <w:sz w:val="24"/>
                <w:szCs w:val="24"/>
                <w:vertAlign w:val="baseline"/>
                <w:lang w:val="en-US" w:eastAsia="zh-CN"/>
              </w:rPr>
              <w:t>在这样一个互联网时代，</w:t>
            </w:r>
            <w:r>
              <w:rPr>
                <w:rFonts w:hint="eastAsia" w:cs="宋体"/>
                <w:b w:val="0"/>
                <w:bCs w:val="0"/>
                <w:sz w:val="24"/>
                <w:szCs w:val="24"/>
                <w:vertAlign w:val="baseline"/>
                <w:lang w:val="en-US" w:eastAsia="zh-CN"/>
              </w:rPr>
              <w:t>学生</w:t>
            </w:r>
            <w:r>
              <w:rPr>
                <w:rFonts w:hint="eastAsia" w:eastAsia="宋体" w:cs="宋体"/>
                <w:b w:val="0"/>
                <w:bCs w:val="0"/>
                <w:sz w:val="24"/>
                <w:szCs w:val="24"/>
                <w:vertAlign w:val="baseline"/>
                <w:lang w:val="en-US" w:eastAsia="zh-CN"/>
              </w:rPr>
              <w:t>很容易就能接收到火箭升空等信息。由于</w:t>
            </w:r>
            <w:r>
              <w:rPr>
                <w:rFonts w:hint="eastAsia" w:cs="宋体"/>
                <w:b w:val="0"/>
                <w:bCs w:val="0"/>
                <w:sz w:val="24"/>
                <w:szCs w:val="24"/>
                <w:vertAlign w:val="baseline"/>
                <w:lang w:val="en-US" w:eastAsia="zh-CN"/>
              </w:rPr>
              <w:t>五</w:t>
            </w:r>
            <w:r>
              <w:rPr>
                <w:rFonts w:hint="eastAsia" w:eastAsia="宋体" w:cs="宋体"/>
                <w:b w:val="0"/>
                <w:bCs w:val="0"/>
                <w:sz w:val="24"/>
                <w:szCs w:val="24"/>
                <w:vertAlign w:val="baseline"/>
                <w:lang w:val="en-US" w:eastAsia="zh-CN"/>
              </w:rPr>
              <w:t>年级学生的科学学习正处于从具体形象思维向抽象逻辑思维过渡的关键阶段，因而他们对火箭升空的现象虽充满好奇，但对背后的科学原理（如反冲力、地球引力）理解有限。因此，教师可以通过实验和视频帮助学生建立直观认识，引导学生分析实验数据，提出改进方案，培养科学思维和探究能力。基于以上分析我对本课进行了如下的设计。</w:t>
            </w:r>
          </w:p>
        </w:tc>
      </w:tr>
      <w:tr w14:paraId="3293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Merge w:val="restart"/>
          </w:tcPr>
          <w:p w14:paraId="17EF2E1A">
            <w:pPr>
              <w:widowControl w:val="0"/>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教学</w:t>
            </w:r>
          </w:p>
          <w:p w14:paraId="74E79DA1">
            <w:pPr>
              <w:widowControl w:val="0"/>
              <w:numPr>
                <w:ilvl w:val="0"/>
                <w:numId w:val="0"/>
              </w:numPr>
              <w:jc w:val="both"/>
              <w:rPr>
                <w:rFonts w:hint="eastAsia"/>
                <w:sz w:val="24"/>
                <w:szCs w:val="24"/>
                <w:vertAlign w:val="baseline"/>
                <w:lang w:val="en-US" w:eastAsia="zh-CN"/>
              </w:rPr>
            </w:pPr>
            <w:r>
              <w:rPr>
                <w:rFonts w:hint="eastAsia"/>
                <w:b/>
                <w:bCs/>
                <w:sz w:val="28"/>
                <w:szCs w:val="28"/>
                <w:vertAlign w:val="baseline"/>
                <w:lang w:val="en-US" w:eastAsia="zh-CN"/>
              </w:rPr>
              <w:t>目标</w:t>
            </w:r>
          </w:p>
        </w:tc>
        <w:tc>
          <w:tcPr>
            <w:tcW w:w="2999" w:type="dxa"/>
          </w:tcPr>
          <w:p w14:paraId="7CED69D8">
            <w:pPr>
              <w:widowControl w:val="0"/>
              <w:numPr>
                <w:ilvl w:val="0"/>
                <w:numId w:val="0"/>
              </w:numPr>
              <w:jc w:val="both"/>
              <w:rPr>
                <w:rFonts w:hint="default"/>
                <w:b/>
                <w:bCs/>
                <w:sz w:val="24"/>
                <w:szCs w:val="24"/>
                <w:vertAlign w:val="baseline"/>
                <w:lang w:val="en-US" w:eastAsia="zh-CN"/>
              </w:rPr>
            </w:pPr>
            <w:r>
              <w:rPr>
                <w:rFonts w:hint="eastAsia"/>
                <w:b/>
                <w:bCs/>
                <w:sz w:val="24"/>
                <w:szCs w:val="24"/>
                <w:vertAlign w:val="baseline"/>
                <w:lang w:val="en-US" w:eastAsia="zh-CN"/>
              </w:rPr>
              <w:t>科学观念</w:t>
            </w:r>
          </w:p>
        </w:tc>
        <w:tc>
          <w:tcPr>
            <w:tcW w:w="1304" w:type="dxa"/>
          </w:tcPr>
          <w:p w14:paraId="1AD80782">
            <w:pPr>
              <w:widowControl w:val="0"/>
              <w:numPr>
                <w:ilvl w:val="0"/>
                <w:numId w:val="0"/>
              </w:numPr>
              <w:jc w:val="both"/>
              <w:rPr>
                <w:rFonts w:hint="default"/>
                <w:b/>
                <w:bCs/>
                <w:sz w:val="24"/>
                <w:szCs w:val="24"/>
                <w:vertAlign w:val="baseline"/>
                <w:lang w:val="en-US" w:eastAsia="zh-CN"/>
              </w:rPr>
            </w:pPr>
            <w:r>
              <w:rPr>
                <w:rFonts w:hint="eastAsia"/>
                <w:b/>
                <w:bCs/>
                <w:sz w:val="24"/>
                <w:szCs w:val="24"/>
                <w:vertAlign w:val="baseline"/>
                <w:lang w:val="en-US" w:eastAsia="zh-CN"/>
              </w:rPr>
              <w:t>科学思维</w:t>
            </w:r>
          </w:p>
        </w:tc>
        <w:tc>
          <w:tcPr>
            <w:tcW w:w="2743" w:type="dxa"/>
          </w:tcPr>
          <w:p w14:paraId="43BB1D52">
            <w:pPr>
              <w:widowControl w:val="0"/>
              <w:numPr>
                <w:ilvl w:val="0"/>
                <w:numId w:val="0"/>
              </w:numPr>
              <w:jc w:val="both"/>
              <w:rPr>
                <w:rFonts w:hint="default"/>
                <w:b/>
                <w:bCs/>
                <w:sz w:val="24"/>
                <w:szCs w:val="24"/>
                <w:vertAlign w:val="baseline"/>
                <w:lang w:val="en-US" w:eastAsia="zh-CN"/>
              </w:rPr>
            </w:pPr>
            <w:r>
              <w:rPr>
                <w:rFonts w:hint="eastAsia"/>
                <w:b/>
                <w:bCs/>
                <w:sz w:val="24"/>
                <w:szCs w:val="24"/>
                <w:vertAlign w:val="baseline"/>
                <w:lang w:val="en-US" w:eastAsia="zh-CN"/>
              </w:rPr>
              <w:t>探究实践</w:t>
            </w:r>
          </w:p>
        </w:tc>
        <w:tc>
          <w:tcPr>
            <w:tcW w:w="2329" w:type="dxa"/>
          </w:tcPr>
          <w:p w14:paraId="2F851222">
            <w:pPr>
              <w:widowControl w:val="0"/>
              <w:numPr>
                <w:ilvl w:val="0"/>
                <w:numId w:val="0"/>
              </w:numPr>
              <w:jc w:val="both"/>
              <w:rPr>
                <w:rFonts w:hint="default"/>
                <w:b/>
                <w:bCs/>
                <w:sz w:val="24"/>
                <w:szCs w:val="24"/>
                <w:vertAlign w:val="baseline"/>
                <w:lang w:val="en-US" w:eastAsia="zh-CN"/>
              </w:rPr>
            </w:pPr>
            <w:r>
              <w:rPr>
                <w:rFonts w:hint="eastAsia"/>
                <w:b/>
                <w:bCs/>
                <w:sz w:val="24"/>
                <w:szCs w:val="24"/>
                <w:vertAlign w:val="baseline"/>
                <w:lang w:val="en-US" w:eastAsia="zh-CN"/>
              </w:rPr>
              <w:t>态度责任</w:t>
            </w:r>
          </w:p>
        </w:tc>
      </w:tr>
      <w:tr w14:paraId="077C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Merge w:val="continue"/>
          </w:tcPr>
          <w:p w14:paraId="65202A03">
            <w:pPr>
              <w:widowControl w:val="0"/>
              <w:numPr>
                <w:ilvl w:val="0"/>
                <w:numId w:val="0"/>
              </w:numPr>
              <w:jc w:val="both"/>
              <w:rPr>
                <w:rFonts w:hint="eastAsia"/>
                <w:sz w:val="24"/>
                <w:szCs w:val="24"/>
                <w:vertAlign w:val="baseline"/>
                <w:lang w:val="en-US" w:eastAsia="zh-CN"/>
              </w:rPr>
            </w:pPr>
          </w:p>
        </w:tc>
        <w:tc>
          <w:tcPr>
            <w:tcW w:w="2999" w:type="dxa"/>
          </w:tcPr>
          <w:p w14:paraId="27378852">
            <w:pPr>
              <w:widowControl w:val="0"/>
              <w:numPr>
                <w:ilvl w:val="0"/>
                <w:numId w:val="2"/>
              </w:numPr>
              <w:jc w:val="both"/>
              <w:rPr>
                <w:rFonts w:hint="eastAsia" w:eastAsia="宋体" w:cs="宋体"/>
                <w:sz w:val="24"/>
                <w:szCs w:val="24"/>
                <w:vertAlign w:val="baseline"/>
                <w:lang w:val="en-US" w:eastAsia="zh-CN"/>
              </w:rPr>
            </w:pPr>
            <w:r>
              <w:rPr>
                <w:rFonts w:hint="eastAsia" w:eastAsia="宋体" w:cs="宋体"/>
                <w:sz w:val="24"/>
                <w:szCs w:val="24"/>
                <w:vertAlign w:val="baseline"/>
                <w:lang w:val="en-US" w:eastAsia="zh-CN"/>
              </w:rPr>
              <w:t>通过科学阅读交流活动和气体火箭实践活动，学生能够理解火箭升空的基本原理，特别是反冲力的作用</w:t>
            </w:r>
          </w:p>
          <w:p w14:paraId="58A528CE">
            <w:pPr>
              <w:widowControl w:val="0"/>
              <w:numPr>
                <w:ilvl w:val="0"/>
                <w:numId w:val="2"/>
              </w:numPr>
              <w:jc w:val="both"/>
              <w:rPr>
                <w:rFonts w:hint="default"/>
                <w:sz w:val="24"/>
                <w:szCs w:val="24"/>
                <w:vertAlign w:val="baseline"/>
                <w:lang w:val="en-US" w:eastAsia="zh-CN"/>
              </w:rPr>
            </w:pPr>
            <w:r>
              <w:rPr>
                <w:rFonts w:hint="eastAsia" w:eastAsia="宋体" w:cs="宋体"/>
                <w:sz w:val="24"/>
                <w:szCs w:val="24"/>
                <w:vertAlign w:val="baseline"/>
                <w:lang w:val="en-US" w:eastAsia="zh-CN"/>
              </w:rPr>
              <w:t>认识到火箭升空需要克服地球引力的困难，并理解速度、燃料配比和结构设计对火箭飞行高度的影响。</w:t>
            </w:r>
          </w:p>
        </w:tc>
        <w:tc>
          <w:tcPr>
            <w:tcW w:w="1304" w:type="dxa"/>
          </w:tcPr>
          <w:p w14:paraId="0E13E605">
            <w:pPr>
              <w:widowControl w:val="0"/>
              <w:numPr>
                <w:ilvl w:val="0"/>
                <w:numId w:val="0"/>
              </w:numPr>
              <w:jc w:val="both"/>
              <w:rPr>
                <w:rFonts w:hint="eastAsia" w:eastAsia="宋体" w:cs="宋体"/>
                <w:sz w:val="24"/>
                <w:szCs w:val="24"/>
                <w:vertAlign w:val="baseline"/>
                <w:lang w:val="en-US" w:eastAsia="zh-CN"/>
              </w:rPr>
            </w:pPr>
            <w:r>
              <w:rPr>
                <w:rFonts w:hint="eastAsia" w:eastAsia="宋体" w:cs="宋体"/>
                <w:sz w:val="24"/>
                <w:szCs w:val="24"/>
                <w:vertAlign w:val="baseline"/>
                <w:lang w:val="en-US" w:eastAsia="zh-CN"/>
              </w:rPr>
              <w:t>1通过模型火箭实验数据的分析与讨论，学生能够提出科学问题，设计实验方案；</w:t>
            </w:r>
          </w:p>
          <w:p w14:paraId="4826AA9E">
            <w:pPr>
              <w:widowControl w:val="0"/>
              <w:numPr>
                <w:ilvl w:val="0"/>
                <w:numId w:val="0"/>
              </w:numPr>
              <w:jc w:val="both"/>
              <w:rPr>
                <w:rFonts w:hint="eastAsia"/>
                <w:sz w:val="24"/>
                <w:szCs w:val="24"/>
                <w:vertAlign w:val="baseline"/>
                <w:lang w:val="en-US" w:eastAsia="zh-CN"/>
              </w:rPr>
            </w:pPr>
            <w:r>
              <w:rPr>
                <w:rFonts w:hint="eastAsia" w:eastAsia="宋体" w:cs="宋体"/>
                <w:sz w:val="24"/>
                <w:szCs w:val="24"/>
                <w:vertAlign w:val="baseline"/>
                <w:lang w:val="en-US" w:eastAsia="zh-CN"/>
              </w:rPr>
              <w:t>2通过逻辑推理和数据分析得出初步结论，培养科学探究的思维能力。</w:t>
            </w:r>
          </w:p>
        </w:tc>
        <w:tc>
          <w:tcPr>
            <w:tcW w:w="2743" w:type="dxa"/>
          </w:tcPr>
          <w:p w14:paraId="5AE915F5">
            <w:pPr>
              <w:widowControl w:val="0"/>
              <w:numPr>
                <w:ilvl w:val="0"/>
                <w:numId w:val="0"/>
              </w:numPr>
              <w:jc w:val="both"/>
              <w:rPr>
                <w:rFonts w:hint="eastAsia" w:eastAsia="宋体" w:cs="宋体"/>
                <w:sz w:val="24"/>
                <w:szCs w:val="24"/>
                <w:vertAlign w:val="baseline"/>
                <w:lang w:val="en-US" w:eastAsia="zh-CN"/>
              </w:rPr>
            </w:pPr>
            <w:r>
              <w:rPr>
                <w:rFonts w:hint="eastAsia" w:eastAsia="宋体" w:cs="宋体"/>
                <w:sz w:val="24"/>
                <w:szCs w:val="24"/>
                <w:vertAlign w:val="baseline"/>
                <w:lang w:val="en-US" w:eastAsia="zh-CN"/>
              </w:rPr>
              <w:t>1通过小组合作完成气体火箭实验，学生能够动手操作、观察现象、记录数据，</w:t>
            </w:r>
          </w:p>
          <w:p w14:paraId="6104D68B">
            <w:pPr>
              <w:widowControl w:val="0"/>
              <w:numPr>
                <w:ilvl w:val="0"/>
                <w:numId w:val="0"/>
              </w:numPr>
              <w:jc w:val="both"/>
              <w:rPr>
                <w:rFonts w:hint="eastAsia"/>
                <w:sz w:val="24"/>
                <w:szCs w:val="24"/>
                <w:vertAlign w:val="baseline"/>
                <w:lang w:val="en-US" w:eastAsia="zh-CN"/>
              </w:rPr>
            </w:pPr>
            <w:r>
              <w:rPr>
                <w:rFonts w:hint="eastAsia" w:eastAsia="宋体" w:cs="宋体"/>
                <w:sz w:val="24"/>
                <w:szCs w:val="24"/>
                <w:vertAlign w:val="baseline"/>
                <w:lang w:val="en-US" w:eastAsia="zh-CN"/>
              </w:rPr>
              <w:t>2基于数据反思实验过程，提出改进方案，体验科学探究的全过程。</w:t>
            </w:r>
          </w:p>
        </w:tc>
        <w:tc>
          <w:tcPr>
            <w:tcW w:w="2329" w:type="dxa"/>
          </w:tcPr>
          <w:p w14:paraId="78388ABD">
            <w:pPr>
              <w:widowControl w:val="0"/>
              <w:numPr>
                <w:ilvl w:val="0"/>
                <w:numId w:val="0"/>
              </w:numPr>
              <w:jc w:val="both"/>
              <w:rPr>
                <w:rFonts w:hint="eastAsia"/>
                <w:sz w:val="24"/>
                <w:szCs w:val="24"/>
                <w:vertAlign w:val="baseline"/>
                <w:lang w:val="en-US" w:eastAsia="zh-CN"/>
              </w:rPr>
            </w:pPr>
            <w:r>
              <w:rPr>
                <w:rFonts w:hint="eastAsia" w:eastAsia="宋体" w:cs="宋体"/>
                <w:sz w:val="24"/>
                <w:szCs w:val="24"/>
                <w:vertAlign w:val="baseline"/>
                <w:lang w:val="en-US" w:eastAsia="zh-CN"/>
              </w:rPr>
              <w:t>通过了解中国航天技术的发展历程和最新成就，学生能够增强民族自豪感，并通过模型气体火箭实验的实践活动，激发对航天科学的兴趣，培养勇于探索、严谨求实的科学态度。</w:t>
            </w:r>
          </w:p>
        </w:tc>
      </w:tr>
      <w:tr w14:paraId="15AB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0" w:type="dxa"/>
            <w:gridSpan w:val="3"/>
          </w:tcPr>
          <w:p w14:paraId="5F6C5273">
            <w:pPr>
              <w:widowControl w:val="0"/>
              <w:numPr>
                <w:ilvl w:val="0"/>
                <w:numId w:val="0"/>
              </w:numPr>
              <w:jc w:val="both"/>
              <w:rPr>
                <w:rFonts w:hint="default"/>
                <w:vertAlign w:val="baseline"/>
                <w:lang w:val="en-US" w:eastAsia="zh-CN"/>
              </w:rPr>
            </w:pPr>
            <w:r>
              <w:rPr>
                <w:rFonts w:hint="eastAsia"/>
                <w:b/>
                <w:bCs/>
                <w:sz w:val="28"/>
                <w:szCs w:val="28"/>
                <w:vertAlign w:val="baseline"/>
                <w:lang w:val="en-US" w:eastAsia="zh-CN"/>
              </w:rPr>
              <w:t>教学重点：</w:t>
            </w:r>
            <w:r>
              <w:rPr>
                <w:rFonts w:ascii="Segoe UI" w:hAnsi="Segoe UI" w:eastAsia="Segoe UI" w:cs="Segoe UI"/>
                <w:i w:val="0"/>
                <w:iCs w:val="0"/>
                <w:caps w:val="0"/>
                <w:color w:val="404040"/>
                <w:spacing w:val="0"/>
                <w:sz w:val="24"/>
                <w:szCs w:val="24"/>
              </w:rPr>
              <w:t>理解火箭升空的基本原理，特别是反冲力的作用</w:t>
            </w:r>
            <w:r>
              <w:rPr>
                <w:rFonts w:ascii="Segoe UI" w:hAnsi="Segoe UI" w:eastAsia="Segoe UI" w:cs="Segoe UI"/>
                <w:i w:val="0"/>
                <w:iCs w:val="0"/>
                <w:caps w:val="0"/>
                <w:color w:val="404040"/>
                <w:spacing w:val="0"/>
                <w:sz w:val="19"/>
                <w:szCs w:val="19"/>
              </w:rPr>
              <w:t>。</w:t>
            </w:r>
          </w:p>
        </w:tc>
        <w:tc>
          <w:tcPr>
            <w:tcW w:w="5072" w:type="dxa"/>
            <w:gridSpan w:val="2"/>
          </w:tcPr>
          <w:p w14:paraId="28AA15E0">
            <w:pPr>
              <w:widowControl w:val="0"/>
              <w:numPr>
                <w:ilvl w:val="0"/>
                <w:numId w:val="0"/>
              </w:numPr>
              <w:jc w:val="both"/>
              <w:rPr>
                <w:rFonts w:hint="default"/>
                <w:vertAlign w:val="baseline"/>
                <w:lang w:val="en-US" w:eastAsia="zh-CN"/>
              </w:rPr>
            </w:pPr>
            <w:r>
              <w:rPr>
                <w:rFonts w:hint="eastAsia"/>
                <w:b/>
                <w:bCs/>
                <w:sz w:val="28"/>
                <w:szCs w:val="28"/>
                <w:vertAlign w:val="baseline"/>
                <w:lang w:val="en-US" w:eastAsia="zh-CN"/>
              </w:rPr>
              <w:t>教学难点：</w:t>
            </w:r>
            <w:r>
              <w:rPr>
                <w:rFonts w:ascii="Segoe UI" w:hAnsi="Segoe UI" w:eastAsia="Segoe UI" w:cs="Segoe UI"/>
                <w:i w:val="0"/>
                <w:iCs w:val="0"/>
                <w:caps w:val="0"/>
                <w:color w:val="404040"/>
                <w:spacing w:val="0"/>
                <w:sz w:val="24"/>
                <w:szCs w:val="24"/>
              </w:rPr>
              <w:t>通过实验数据分析，提出改进实验的方法，理解火箭升空过程中克服地球引力的困难。</w:t>
            </w:r>
          </w:p>
        </w:tc>
      </w:tr>
      <w:tr w14:paraId="2CEC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gridSpan w:val="5"/>
          </w:tcPr>
          <w:p w14:paraId="6D240082">
            <w:pPr>
              <w:widowControl w:val="0"/>
              <w:numPr>
                <w:ilvl w:val="0"/>
                <w:numId w:val="0"/>
              </w:numPr>
              <w:jc w:val="both"/>
              <w:rPr>
                <w:rFonts w:hint="default"/>
                <w:vertAlign w:val="baseline"/>
                <w:lang w:val="en-US" w:eastAsia="zh-CN"/>
              </w:rPr>
            </w:pPr>
            <w:r>
              <w:rPr>
                <w:rFonts w:hint="eastAsia" w:eastAsia="宋体" w:cs="宋体"/>
                <w:b/>
                <w:bCs/>
                <w:sz w:val="28"/>
                <w:szCs w:val="28"/>
                <w:vertAlign w:val="baseline"/>
                <w:lang w:val="en-US" w:eastAsia="zh-CN"/>
              </w:rPr>
              <w:t>教学课时：</w:t>
            </w:r>
            <w:r>
              <w:rPr>
                <w:rFonts w:hint="eastAsia"/>
                <w:sz w:val="24"/>
                <w:szCs w:val="24"/>
                <w:vertAlign w:val="baseline"/>
                <w:lang w:val="en-US" w:eastAsia="zh-CN"/>
              </w:rPr>
              <w:t>一课时（可拓展为两课时）</w:t>
            </w:r>
          </w:p>
        </w:tc>
      </w:tr>
      <w:tr w14:paraId="5B04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2" w:type="dxa"/>
            <w:gridSpan w:val="5"/>
          </w:tcPr>
          <w:p w14:paraId="2411C4F2">
            <w:pPr>
              <w:widowControl w:val="0"/>
              <w:numPr>
                <w:ilvl w:val="0"/>
                <w:numId w:val="0"/>
              </w:numPr>
              <w:jc w:val="both"/>
              <w:rPr>
                <w:rFonts w:hint="eastAsia" w:eastAsia="宋体" w:cs="宋体"/>
                <w:b/>
                <w:bCs/>
                <w:sz w:val="28"/>
                <w:szCs w:val="28"/>
                <w:vertAlign w:val="baseline"/>
                <w:lang w:val="en-US" w:eastAsia="zh-CN"/>
              </w:rPr>
            </w:pPr>
            <w:r>
              <w:rPr>
                <w:rFonts w:hint="eastAsia" w:eastAsia="宋体" w:cs="宋体"/>
                <w:b/>
                <w:bCs/>
                <w:sz w:val="28"/>
                <w:szCs w:val="28"/>
                <w:vertAlign w:val="baseline"/>
                <w:lang w:val="en-US" w:eastAsia="zh-CN"/>
              </w:rPr>
              <w:t>课前准备：</w:t>
            </w:r>
          </w:p>
          <w:p w14:paraId="73438C96">
            <w:pPr>
              <w:widowControl w:val="0"/>
              <w:numPr>
                <w:ilvl w:val="0"/>
                <w:numId w:val="0"/>
              </w:numPr>
              <w:jc w:val="both"/>
              <w:rPr>
                <w:rFonts w:hint="default"/>
                <w:vertAlign w:val="baseline"/>
                <w:lang w:val="en-US" w:eastAsia="zh-CN"/>
              </w:rPr>
            </w:pPr>
            <w:r>
              <w:rPr>
                <w:rFonts w:hint="eastAsia"/>
                <w:sz w:val="24"/>
                <w:szCs w:val="24"/>
                <w:vertAlign w:val="baseline"/>
                <w:lang w:val="en-US" w:eastAsia="zh-CN"/>
              </w:rPr>
              <w:t>教师：气体火箭实验材料（小苏打、柠檬酸等）；平板电脑（用于观看操作视频和记录数据）；实验记录单。       学生：文具、塑料瓶、水管、</w:t>
            </w:r>
          </w:p>
        </w:tc>
      </w:tr>
      <w:tr w14:paraId="306F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gridSpan w:val="5"/>
          </w:tcPr>
          <w:p w14:paraId="45B3FF12">
            <w:pPr>
              <w:widowControl w:val="0"/>
              <w:numPr>
                <w:ilvl w:val="0"/>
                <w:numId w:val="0"/>
              </w:numPr>
              <w:jc w:val="center"/>
              <w:rPr>
                <w:rFonts w:hint="eastAsia"/>
                <w:vertAlign w:val="baseline"/>
                <w:lang w:val="en-US" w:eastAsia="zh-CN"/>
              </w:rPr>
            </w:pPr>
            <w:r>
              <w:rPr>
                <w:rFonts w:hint="eastAsia" w:eastAsia="宋体" w:cs="宋体"/>
                <w:b/>
                <w:bCs/>
                <w:sz w:val="28"/>
                <w:szCs w:val="28"/>
                <w:vertAlign w:val="baseline"/>
                <w:lang w:val="en-US" w:eastAsia="zh-CN"/>
              </w:rPr>
              <w:t>三、教学过程</w:t>
            </w:r>
          </w:p>
        </w:tc>
      </w:tr>
      <w:tr w14:paraId="7DE9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250D6FC2">
            <w:pPr>
              <w:widowControl w:val="0"/>
              <w:numPr>
                <w:ilvl w:val="0"/>
                <w:numId w:val="0"/>
              </w:numPr>
              <w:jc w:val="both"/>
              <w:rPr>
                <w:rFonts w:hint="default"/>
                <w:vertAlign w:val="baseline"/>
                <w:lang w:val="en-US" w:eastAsia="zh-CN"/>
              </w:rPr>
            </w:pPr>
            <w:r>
              <w:rPr>
                <w:rFonts w:hint="eastAsia" w:eastAsia="宋体" w:cs="宋体"/>
                <w:b/>
                <w:bCs/>
                <w:sz w:val="28"/>
                <w:szCs w:val="28"/>
                <w:vertAlign w:val="baseline"/>
                <w:lang w:val="en-US" w:eastAsia="zh-CN"/>
              </w:rPr>
              <w:t>教学环节</w:t>
            </w:r>
          </w:p>
        </w:tc>
        <w:tc>
          <w:tcPr>
            <w:tcW w:w="2999" w:type="dxa"/>
          </w:tcPr>
          <w:p w14:paraId="622155E4">
            <w:pPr>
              <w:widowControl w:val="0"/>
              <w:numPr>
                <w:ilvl w:val="0"/>
                <w:numId w:val="0"/>
              </w:numPr>
              <w:jc w:val="both"/>
              <w:rPr>
                <w:rFonts w:hint="default"/>
                <w:b/>
                <w:bCs/>
                <w:sz w:val="24"/>
                <w:szCs w:val="24"/>
                <w:vertAlign w:val="baseline"/>
                <w:lang w:val="en-US" w:eastAsia="zh-CN"/>
              </w:rPr>
            </w:pPr>
            <w:r>
              <w:rPr>
                <w:rFonts w:hint="eastAsia"/>
                <w:b/>
                <w:bCs/>
                <w:sz w:val="24"/>
                <w:szCs w:val="24"/>
                <w:vertAlign w:val="baseline"/>
                <w:lang w:val="en-US" w:eastAsia="zh-CN"/>
              </w:rPr>
              <w:t>教师引导</w:t>
            </w:r>
          </w:p>
        </w:tc>
        <w:tc>
          <w:tcPr>
            <w:tcW w:w="4047" w:type="dxa"/>
            <w:gridSpan w:val="2"/>
          </w:tcPr>
          <w:p w14:paraId="5DE7017E">
            <w:pPr>
              <w:widowControl w:val="0"/>
              <w:numPr>
                <w:ilvl w:val="0"/>
                <w:numId w:val="0"/>
              </w:numPr>
              <w:jc w:val="both"/>
              <w:rPr>
                <w:rFonts w:hint="default"/>
                <w:b/>
                <w:bCs/>
                <w:sz w:val="24"/>
                <w:szCs w:val="24"/>
                <w:vertAlign w:val="baseline"/>
                <w:lang w:val="en-US" w:eastAsia="zh-CN"/>
              </w:rPr>
            </w:pPr>
            <w:r>
              <w:rPr>
                <w:rFonts w:hint="eastAsia"/>
                <w:b/>
                <w:bCs/>
                <w:sz w:val="24"/>
                <w:szCs w:val="24"/>
                <w:vertAlign w:val="baseline"/>
                <w:lang w:val="en-US" w:eastAsia="zh-CN"/>
              </w:rPr>
              <w:t>学生活动</w:t>
            </w:r>
          </w:p>
        </w:tc>
        <w:tc>
          <w:tcPr>
            <w:tcW w:w="2329" w:type="dxa"/>
          </w:tcPr>
          <w:p w14:paraId="3572169A">
            <w:pPr>
              <w:widowControl w:val="0"/>
              <w:numPr>
                <w:ilvl w:val="0"/>
                <w:numId w:val="0"/>
              </w:numPr>
              <w:jc w:val="both"/>
              <w:rPr>
                <w:rFonts w:hint="default"/>
                <w:b/>
                <w:bCs/>
                <w:sz w:val="24"/>
                <w:szCs w:val="24"/>
                <w:vertAlign w:val="baseline"/>
                <w:lang w:val="en-US" w:eastAsia="zh-CN"/>
              </w:rPr>
            </w:pPr>
            <w:r>
              <w:rPr>
                <w:rFonts w:hint="eastAsia"/>
                <w:b/>
                <w:bCs/>
                <w:sz w:val="24"/>
                <w:szCs w:val="24"/>
                <w:vertAlign w:val="baseline"/>
                <w:lang w:val="en-US" w:eastAsia="zh-CN"/>
              </w:rPr>
              <w:t>设计意图</w:t>
            </w:r>
          </w:p>
        </w:tc>
      </w:tr>
      <w:tr w14:paraId="09E4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574085C2">
            <w:pPr>
              <w:widowControl w:val="0"/>
              <w:numPr>
                <w:ilvl w:val="0"/>
                <w:numId w:val="0"/>
              </w:numPr>
              <w:jc w:val="both"/>
              <w:rPr>
                <w:rFonts w:hint="eastAsia"/>
                <w:b/>
                <w:bCs/>
                <w:vertAlign w:val="baseline"/>
                <w:lang w:val="en-US" w:eastAsia="zh-CN"/>
              </w:rPr>
            </w:pPr>
            <w:r>
              <w:rPr>
                <w:rFonts w:hint="eastAsia" w:eastAsia="宋体" w:cs="宋体"/>
                <w:b/>
                <w:bCs/>
                <w:sz w:val="28"/>
                <w:szCs w:val="28"/>
                <w:vertAlign w:val="baseline"/>
                <w:lang w:val="en-US" w:eastAsia="zh-CN"/>
              </w:rPr>
              <w:t>新闻导入3’</w:t>
            </w:r>
          </w:p>
        </w:tc>
        <w:tc>
          <w:tcPr>
            <w:tcW w:w="2999" w:type="dxa"/>
          </w:tcPr>
          <w:p w14:paraId="4798EC58">
            <w:pPr>
              <w:widowControl w:val="0"/>
              <w:numPr>
                <w:ilvl w:val="0"/>
                <w:numId w:val="0"/>
              </w:numPr>
              <w:jc w:val="both"/>
              <w:rPr>
                <w:rFonts w:hint="eastAsia" w:eastAsia="宋体" w:cs="宋体"/>
                <w:vertAlign w:val="baseline"/>
                <w:lang w:val="en-US" w:eastAsia="zh-CN"/>
              </w:rPr>
            </w:pPr>
            <w:r>
              <w:rPr>
                <w:rFonts w:hint="eastAsia" w:ascii="黑体" w:hAnsi="黑体" w:eastAsia="黑体" w:cs="黑体"/>
                <w:b/>
                <w:bCs/>
                <w:sz w:val="24"/>
                <w:szCs w:val="32"/>
                <w:vertAlign w:val="baseline"/>
                <w:lang w:val="en-US" w:eastAsia="zh-CN"/>
              </w:rPr>
              <w:t>1提问：</w:t>
            </w:r>
            <w:r>
              <w:rPr>
                <w:rFonts w:hint="eastAsia"/>
                <w:sz w:val="24"/>
                <w:szCs w:val="24"/>
                <w:vertAlign w:val="baseline"/>
                <w:lang w:val="en-US" w:eastAsia="zh-CN"/>
              </w:rPr>
              <w:t>同学们，我们先来看一段新闻视频，视频中给予我们哪些信息？</w:t>
            </w:r>
          </w:p>
          <w:p w14:paraId="20A3BC98">
            <w:pPr>
              <w:widowControl w:val="0"/>
              <w:numPr>
                <w:ilvl w:val="0"/>
                <w:numId w:val="0"/>
              </w:numPr>
              <w:jc w:val="both"/>
              <w:rPr>
                <w:rFonts w:hint="eastAsia" w:ascii="Segoe UI" w:hAnsi="Segoe UI" w:eastAsia="Segoe UI" w:cs="Segoe UI"/>
                <w:i w:val="0"/>
                <w:iCs w:val="0"/>
                <w:caps w:val="0"/>
                <w:color w:val="262626"/>
                <w:spacing w:val="0"/>
                <w:sz w:val="19"/>
                <w:szCs w:val="19"/>
                <w:shd w:val="clear" w:fill="EFF6FF"/>
                <w:lang w:val="en-US" w:eastAsia="zh-CN"/>
              </w:rPr>
            </w:pPr>
          </w:p>
          <w:p w14:paraId="57A2B6B9">
            <w:pPr>
              <w:widowControl w:val="0"/>
              <w:numPr>
                <w:ilvl w:val="0"/>
                <w:numId w:val="0"/>
              </w:numPr>
              <w:jc w:val="both"/>
              <w:rPr>
                <w:rFonts w:hint="default" w:eastAsia="宋体" w:cs="宋体"/>
                <w:vertAlign w:val="baseline"/>
                <w:lang w:val="en-US" w:eastAsia="zh-CN"/>
              </w:rPr>
            </w:pPr>
            <w:r>
              <w:rPr>
                <w:rFonts w:hint="eastAsia" w:ascii="黑体" w:hAnsi="黑体" w:eastAsia="黑体" w:cs="黑体"/>
                <w:b/>
                <w:bCs/>
                <w:sz w:val="24"/>
                <w:szCs w:val="32"/>
                <w:vertAlign w:val="baseline"/>
                <w:lang w:val="en-US" w:eastAsia="zh-CN"/>
              </w:rPr>
              <w:t>2交流：</w:t>
            </w:r>
            <w:r>
              <w:rPr>
                <w:rFonts w:hint="eastAsia"/>
                <w:sz w:val="24"/>
                <w:szCs w:val="24"/>
                <w:vertAlign w:val="baseline"/>
                <w:lang w:val="en-US" w:eastAsia="zh-CN"/>
              </w:rPr>
              <w:t>对，这是长征八号改运载火箭成功发射。它展示了其在低轨巨型星座组网任务中的高密度发射能力。</w:t>
            </w:r>
          </w:p>
          <w:p w14:paraId="6A24C6AE">
            <w:pPr>
              <w:widowControl w:val="0"/>
              <w:numPr>
                <w:ilvl w:val="0"/>
                <w:numId w:val="0"/>
              </w:numPr>
              <w:jc w:val="both"/>
              <w:rPr>
                <w:rFonts w:hint="eastAsia" w:ascii="Segoe UI" w:hAnsi="Segoe UI" w:eastAsia="Segoe UI" w:cs="Segoe UI"/>
                <w:i w:val="0"/>
                <w:iCs w:val="0"/>
                <w:caps w:val="0"/>
                <w:color w:val="262626"/>
                <w:spacing w:val="0"/>
                <w:sz w:val="19"/>
                <w:szCs w:val="19"/>
                <w:shd w:val="clear" w:fill="EFF6FF"/>
                <w:lang w:val="en-US" w:eastAsia="zh-CN"/>
              </w:rPr>
            </w:pPr>
            <w:r>
              <w:rPr>
                <w:rFonts w:hint="eastAsia" w:ascii="黑体" w:hAnsi="黑体" w:eastAsia="黑体" w:cs="黑体"/>
                <w:b/>
                <w:bCs/>
                <w:sz w:val="24"/>
                <w:szCs w:val="32"/>
                <w:vertAlign w:val="baseline"/>
                <w:lang w:val="en-US" w:eastAsia="zh-CN"/>
              </w:rPr>
              <w:t>3揭题</w:t>
            </w:r>
            <w:r>
              <w:rPr>
                <w:rFonts w:hint="default" w:ascii="黑体" w:hAnsi="黑体" w:eastAsia="黑体" w:cs="黑体"/>
                <w:b/>
                <w:bCs/>
                <w:sz w:val="24"/>
                <w:szCs w:val="32"/>
                <w:vertAlign w:val="baseline"/>
                <w:lang w:val="en-US" w:eastAsia="zh-CN"/>
              </w:rPr>
              <w:t>：</w:t>
            </w:r>
            <w:r>
              <w:rPr>
                <w:rFonts w:hint="eastAsia"/>
                <w:sz w:val="24"/>
                <w:szCs w:val="24"/>
                <w:vertAlign w:val="baseline"/>
                <w:lang w:val="en-US" w:eastAsia="zh-CN"/>
              </w:rPr>
              <w:t>图片出示并简介---突出我国火箭发射技术的飞速发展。</w:t>
            </w:r>
            <w:r>
              <w:rPr>
                <w:rFonts w:hint="default"/>
                <w:sz w:val="24"/>
                <w:szCs w:val="24"/>
                <w:vertAlign w:val="baseline"/>
                <w:lang w:val="en-US" w:eastAsia="zh-CN"/>
              </w:rPr>
              <w:t>2024年一年，我国火箭发射不仅发射次数占到全球的34%，而且成功率高达100%，说明中国航天技术稳定且高效，为全球航天事业的发展贡献自己的力量。</w:t>
            </w:r>
          </w:p>
        </w:tc>
        <w:tc>
          <w:tcPr>
            <w:tcW w:w="4047" w:type="dxa"/>
            <w:gridSpan w:val="2"/>
          </w:tcPr>
          <w:p w14:paraId="3650445C">
            <w:pPr>
              <w:widowControl w:val="0"/>
              <w:numPr>
                <w:ilvl w:val="0"/>
                <w:numId w:val="0"/>
              </w:numPr>
              <w:jc w:val="both"/>
              <w:rPr>
                <w:rFonts w:hint="eastAsia"/>
                <w:vertAlign w:val="baseline"/>
                <w:lang w:val="en-US" w:eastAsia="zh-CN"/>
              </w:rPr>
            </w:pPr>
            <w:r>
              <w:rPr>
                <w:rFonts w:hint="eastAsia"/>
                <w:vertAlign w:val="baseline"/>
                <w:lang w:val="en-US" w:eastAsia="zh-CN"/>
              </w:rPr>
              <w:drawing>
                <wp:inline distT="0" distB="0" distL="114300" distR="114300">
                  <wp:extent cx="2041525" cy="1737995"/>
                  <wp:effectExtent l="0" t="0" r="635" b="14605"/>
                  <wp:docPr id="1" name="图片 1" descr="Screenshot_20250218_12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_20250218_123813"/>
                          <pic:cNvPicPr>
                            <a:picLocks noChangeAspect="1"/>
                          </pic:cNvPicPr>
                        </pic:nvPicPr>
                        <pic:blipFill>
                          <a:blip r:embed="rId4"/>
                          <a:stretch>
                            <a:fillRect/>
                          </a:stretch>
                        </pic:blipFill>
                        <pic:spPr>
                          <a:xfrm>
                            <a:off x="0" y="0"/>
                            <a:ext cx="2041525" cy="1737995"/>
                          </a:xfrm>
                          <a:prstGeom prst="rect">
                            <a:avLst/>
                          </a:prstGeom>
                        </pic:spPr>
                      </pic:pic>
                    </a:graphicData>
                  </a:graphic>
                </wp:inline>
              </w:drawing>
            </w:r>
          </w:p>
          <w:p w14:paraId="36C6A4C3">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学生观看视频思考回答</w:t>
            </w:r>
          </w:p>
          <w:p w14:paraId="146AD0FC">
            <w:pPr>
              <w:widowControl w:val="0"/>
              <w:numPr>
                <w:ilvl w:val="0"/>
                <w:numId w:val="0"/>
              </w:numPr>
              <w:jc w:val="both"/>
              <w:rPr>
                <w:rFonts w:hint="eastAsia"/>
                <w:vertAlign w:val="baseline"/>
                <w:lang w:val="en-US" w:eastAsia="zh-CN"/>
              </w:rPr>
            </w:pPr>
          </w:p>
          <w:p w14:paraId="25E6D1C5">
            <w:pPr>
              <w:widowControl w:val="0"/>
              <w:numPr>
                <w:ilvl w:val="0"/>
                <w:numId w:val="0"/>
              </w:numPr>
              <w:jc w:val="both"/>
              <w:rPr>
                <w:rFonts w:hint="eastAsia"/>
                <w:vertAlign w:val="baseline"/>
                <w:lang w:val="en-US" w:eastAsia="zh-CN"/>
              </w:rPr>
            </w:pPr>
          </w:p>
          <w:p w14:paraId="5E7EE6DB">
            <w:pPr>
              <w:widowControl w:val="0"/>
              <w:numPr>
                <w:ilvl w:val="0"/>
                <w:numId w:val="0"/>
              </w:numPr>
              <w:jc w:val="both"/>
              <w:rPr>
                <w:rFonts w:hint="eastAsia"/>
                <w:vertAlign w:val="baseline"/>
                <w:lang w:val="en-US" w:eastAsia="zh-CN"/>
              </w:rPr>
            </w:pPr>
          </w:p>
          <w:p w14:paraId="62520E15">
            <w:pPr>
              <w:widowControl w:val="0"/>
              <w:numPr>
                <w:ilvl w:val="0"/>
                <w:numId w:val="0"/>
              </w:numPr>
              <w:jc w:val="both"/>
              <w:rPr>
                <w:rFonts w:hint="default"/>
                <w:vertAlign w:val="baseline"/>
                <w:lang w:val="en-US" w:eastAsia="zh-CN"/>
              </w:rPr>
            </w:pPr>
            <w:r>
              <w:rPr>
                <w:rFonts w:hint="eastAsia"/>
                <w:sz w:val="24"/>
                <w:szCs w:val="24"/>
                <w:vertAlign w:val="baseline"/>
                <w:lang w:val="en-US" w:eastAsia="zh-CN"/>
              </w:rPr>
              <w:t>学生阅读资料，倾听思考</w:t>
            </w:r>
          </w:p>
        </w:tc>
        <w:tc>
          <w:tcPr>
            <w:tcW w:w="2329" w:type="dxa"/>
          </w:tcPr>
          <w:p w14:paraId="2FB08EAA">
            <w:pPr>
              <w:widowControl w:val="0"/>
              <w:numPr>
                <w:ilvl w:val="0"/>
                <w:numId w:val="0"/>
              </w:numPr>
              <w:jc w:val="both"/>
              <w:rPr>
                <w:rFonts w:hint="eastAsia"/>
                <w:vertAlign w:val="baseline"/>
                <w:lang w:val="en-US" w:eastAsia="zh-CN"/>
              </w:rPr>
            </w:pPr>
          </w:p>
          <w:p w14:paraId="24D1F379">
            <w:pPr>
              <w:widowControl w:val="0"/>
              <w:numPr>
                <w:ilvl w:val="0"/>
                <w:numId w:val="0"/>
              </w:numPr>
              <w:jc w:val="both"/>
              <w:rPr>
                <w:rFonts w:hint="eastAsia"/>
                <w:vertAlign w:val="baseline"/>
                <w:lang w:val="en-US" w:eastAsia="zh-CN"/>
              </w:rPr>
            </w:pPr>
          </w:p>
        </w:tc>
      </w:tr>
      <w:tr w14:paraId="58DC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14C97DA2">
            <w:pPr>
              <w:widowControl w:val="0"/>
              <w:numPr>
                <w:ilvl w:val="0"/>
                <w:numId w:val="0"/>
              </w:numPr>
              <w:jc w:val="both"/>
              <w:rPr>
                <w:rFonts w:hint="default"/>
                <w:b/>
                <w:bCs/>
                <w:vertAlign w:val="baseline"/>
                <w:lang w:val="en-US" w:eastAsia="zh-CN"/>
              </w:rPr>
            </w:pPr>
            <w:r>
              <w:rPr>
                <w:rFonts w:hint="eastAsia" w:eastAsia="宋体" w:cs="宋体"/>
                <w:b/>
                <w:bCs/>
                <w:sz w:val="28"/>
                <w:szCs w:val="28"/>
                <w:vertAlign w:val="baseline"/>
                <w:lang w:val="en-US" w:eastAsia="zh-CN"/>
              </w:rPr>
              <w:t>了解冲出地球的困难10’</w:t>
            </w:r>
          </w:p>
        </w:tc>
        <w:tc>
          <w:tcPr>
            <w:tcW w:w="2999" w:type="dxa"/>
          </w:tcPr>
          <w:p w14:paraId="1C98E802">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1交流：</w:t>
            </w:r>
            <w:r>
              <w:rPr>
                <w:rFonts w:hint="eastAsia"/>
                <w:sz w:val="24"/>
                <w:szCs w:val="24"/>
                <w:vertAlign w:val="baseline"/>
                <w:lang w:val="en-US" w:eastAsia="zh-CN"/>
              </w:rPr>
              <w:t>并不是所有的国家都能够像我们中国这样成功让火箭冲出地球，进入太空的，全球193个国家，只有中国、俄罗斯、美国、印度等9个国家能够做到，占到4.66%，说明拥有这种技术并不简单。</w:t>
            </w:r>
          </w:p>
          <w:p w14:paraId="6DAC7436">
            <w:pPr>
              <w:widowControl w:val="0"/>
              <w:numPr>
                <w:ilvl w:val="0"/>
                <w:numId w:val="0"/>
              </w:numPr>
              <w:jc w:val="both"/>
              <w:rPr>
                <w:rFonts w:hint="eastAsia"/>
                <w:vertAlign w:val="baseline"/>
                <w:lang w:val="en-US" w:eastAsia="zh-CN"/>
              </w:rPr>
            </w:pPr>
          </w:p>
          <w:p w14:paraId="1A68D6B8">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2提问：</w:t>
            </w:r>
            <w:r>
              <w:rPr>
                <w:rFonts w:hint="eastAsia"/>
                <w:sz w:val="24"/>
                <w:szCs w:val="24"/>
                <w:vertAlign w:val="baseline"/>
                <w:lang w:val="en-US" w:eastAsia="zh-CN"/>
              </w:rPr>
              <w:t>请大家想一想，火箭冲出地球最主要的困难是什么呢？</w:t>
            </w:r>
          </w:p>
          <w:p w14:paraId="44F69B89">
            <w:pPr>
              <w:widowControl w:val="0"/>
              <w:numPr>
                <w:ilvl w:val="0"/>
                <w:numId w:val="0"/>
              </w:numPr>
              <w:jc w:val="both"/>
              <w:rPr>
                <w:rFonts w:hint="eastAsia"/>
                <w:vertAlign w:val="baseline"/>
                <w:lang w:val="en-US" w:eastAsia="zh-CN"/>
              </w:rPr>
            </w:pPr>
          </w:p>
          <w:p w14:paraId="525BF422">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3谈话：</w:t>
            </w:r>
            <w:r>
              <w:rPr>
                <w:rFonts w:hint="eastAsia"/>
                <w:sz w:val="24"/>
                <w:szCs w:val="24"/>
                <w:vertAlign w:val="baseline"/>
                <w:lang w:val="en-US" w:eastAsia="zh-CN"/>
              </w:rPr>
              <w:t>克服地球引力是冲出地球最主要的困难。【板书</w:t>
            </w:r>
            <w:r>
              <w:rPr>
                <w:rFonts w:hint="eastAsia"/>
                <w:vertAlign w:val="baseline"/>
                <w:lang w:val="en-US" w:eastAsia="zh-CN"/>
              </w:rPr>
              <w:t>】</w:t>
            </w:r>
          </w:p>
          <w:p w14:paraId="6641C9FF">
            <w:pPr>
              <w:widowControl w:val="0"/>
              <w:numPr>
                <w:ilvl w:val="0"/>
                <w:numId w:val="0"/>
              </w:numPr>
              <w:jc w:val="both"/>
              <w:rPr>
                <w:rFonts w:hint="eastAsia"/>
                <w:vertAlign w:val="baseline"/>
                <w:lang w:val="en-US" w:eastAsia="zh-CN"/>
              </w:rPr>
            </w:pPr>
          </w:p>
          <w:p w14:paraId="1EDB2C53">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4小组阅读：</w:t>
            </w:r>
            <w:r>
              <w:rPr>
                <w:rFonts w:hint="eastAsia"/>
                <w:sz w:val="24"/>
                <w:szCs w:val="24"/>
                <w:vertAlign w:val="baseline"/>
                <w:lang w:val="en-US" w:eastAsia="zh-CN"/>
              </w:rPr>
              <w:t>接下来请同学们分组阅读平板中的资料，在学习单上写下重点信息。</w:t>
            </w:r>
          </w:p>
          <w:p w14:paraId="04622EDB">
            <w:pPr>
              <w:widowControl w:val="0"/>
              <w:numPr>
                <w:ilvl w:val="0"/>
                <w:numId w:val="0"/>
              </w:numPr>
              <w:jc w:val="both"/>
              <w:rPr>
                <w:rFonts w:hint="eastAsia"/>
                <w:vertAlign w:val="baseline"/>
                <w:lang w:val="en-US" w:eastAsia="zh-CN"/>
              </w:rPr>
            </w:pPr>
          </w:p>
          <w:p w14:paraId="684F365C">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5小组交流：</w:t>
            </w:r>
            <w:r>
              <w:rPr>
                <w:rFonts w:hint="eastAsia"/>
                <w:sz w:val="24"/>
                <w:szCs w:val="24"/>
                <w:vertAlign w:val="baseline"/>
                <w:lang w:val="en-US" w:eastAsia="zh-CN"/>
              </w:rPr>
              <w:t>通过资料阅读，哪个小组来说说你们的想法？</w:t>
            </w:r>
          </w:p>
          <w:p w14:paraId="1A0CB900">
            <w:pPr>
              <w:widowControl w:val="0"/>
              <w:numPr>
                <w:ilvl w:val="0"/>
                <w:numId w:val="0"/>
              </w:numPr>
              <w:jc w:val="both"/>
              <w:rPr>
                <w:rFonts w:hint="eastAsia"/>
                <w:vertAlign w:val="baseline"/>
                <w:lang w:val="en-US" w:eastAsia="zh-CN"/>
              </w:rPr>
            </w:pPr>
          </w:p>
          <w:p w14:paraId="53873433">
            <w:pPr>
              <w:widowControl w:val="0"/>
              <w:numPr>
                <w:ilvl w:val="0"/>
                <w:numId w:val="0"/>
              </w:numPr>
              <w:jc w:val="both"/>
              <w:rPr>
                <w:rFonts w:hint="eastAsia"/>
                <w:vertAlign w:val="baseline"/>
                <w:lang w:val="en-US" w:eastAsia="zh-CN"/>
              </w:rPr>
            </w:pPr>
          </w:p>
        </w:tc>
        <w:tc>
          <w:tcPr>
            <w:tcW w:w="4047" w:type="dxa"/>
            <w:gridSpan w:val="2"/>
          </w:tcPr>
          <w:p w14:paraId="0351E861">
            <w:pPr>
              <w:widowControl w:val="0"/>
              <w:numPr>
                <w:ilvl w:val="0"/>
                <w:numId w:val="0"/>
              </w:numPr>
              <w:jc w:val="both"/>
              <w:rPr>
                <w:rFonts w:hint="eastAsia"/>
                <w:vertAlign w:val="baseline"/>
                <w:lang w:val="en-US" w:eastAsia="zh-CN"/>
              </w:rPr>
            </w:pPr>
          </w:p>
          <w:p w14:paraId="343261B0">
            <w:pPr>
              <w:widowControl w:val="0"/>
              <w:numPr>
                <w:ilvl w:val="0"/>
                <w:numId w:val="0"/>
              </w:numPr>
              <w:jc w:val="both"/>
              <w:rPr>
                <w:rFonts w:hint="eastAsia"/>
                <w:vertAlign w:val="baseline"/>
                <w:lang w:val="en-US" w:eastAsia="zh-CN"/>
              </w:rPr>
            </w:pPr>
            <w:r>
              <w:rPr>
                <w:rFonts w:ascii="宋体" w:hAnsi="宋体" w:eastAsia="宋体" w:cs="宋体"/>
                <w:sz w:val="24"/>
                <w:szCs w:val="24"/>
              </w:rPr>
              <w:drawing>
                <wp:inline distT="0" distB="0" distL="114300" distR="114300">
                  <wp:extent cx="2359025" cy="1084580"/>
                  <wp:effectExtent l="0" t="0" r="3175" b="1270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359025" cy="1084580"/>
                          </a:xfrm>
                          <a:prstGeom prst="rect">
                            <a:avLst/>
                          </a:prstGeom>
                          <a:noFill/>
                          <a:ln w="9525">
                            <a:noFill/>
                          </a:ln>
                        </pic:spPr>
                      </pic:pic>
                    </a:graphicData>
                  </a:graphic>
                </wp:inline>
              </w:drawing>
            </w:r>
          </w:p>
          <w:p w14:paraId="493A1DA2">
            <w:pPr>
              <w:widowControl w:val="0"/>
              <w:numPr>
                <w:ilvl w:val="0"/>
                <w:numId w:val="0"/>
              </w:numPr>
              <w:jc w:val="both"/>
              <w:rPr>
                <w:rFonts w:hint="eastAsia"/>
                <w:vertAlign w:val="baseline"/>
                <w:lang w:val="en-US" w:eastAsia="zh-CN"/>
              </w:rPr>
            </w:pPr>
          </w:p>
          <w:p w14:paraId="5FD4C8AA">
            <w:pPr>
              <w:widowControl w:val="0"/>
              <w:numPr>
                <w:ilvl w:val="0"/>
                <w:numId w:val="0"/>
              </w:numPr>
              <w:jc w:val="both"/>
              <w:rPr>
                <w:rFonts w:hint="eastAsia"/>
                <w:vertAlign w:val="baseline"/>
                <w:lang w:val="en-US" w:eastAsia="zh-CN"/>
              </w:rPr>
            </w:pPr>
          </w:p>
          <w:p w14:paraId="2BF17D6D">
            <w:pPr>
              <w:widowControl w:val="0"/>
              <w:numPr>
                <w:ilvl w:val="0"/>
                <w:numId w:val="0"/>
              </w:numPr>
              <w:jc w:val="both"/>
              <w:rPr>
                <w:rFonts w:hint="default"/>
                <w:vertAlign w:val="baseline"/>
                <w:lang w:val="en-US" w:eastAsia="zh-CN"/>
              </w:rPr>
            </w:pPr>
            <w:r>
              <w:rPr>
                <w:rFonts w:hint="eastAsia" w:ascii="黑体" w:hAnsi="黑体" w:eastAsia="黑体" w:cs="黑体"/>
                <w:b/>
                <w:bCs/>
                <w:sz w:val="24"/>
                <w:szCs w:val="32"/>
                <w:vertAlign w:val="baseline"/>
                <w:lang w:val="en-US" w:eastAsia="zh-CN"/>
              </w:rPr>
              <w:t>学生思考回答：</w:t>
            </w:r>
            <w:r>
              <w:rPr>
                <w:rFonts w:hint="eastAsia"/>
                <w:sz w:val="24"/>
                <w:szCs w:val="24"/>
                <w:vertAlign w:val="baseline"/>
                <w:lang w:val="en-US" w:eastAsia="zh-CN"/>
              </w:rPr>
              <w:t>预设地球引力；空气阻力等</w:t>
            </w:r>
          </w:p>
          <w:p w14:paraId="02DC7B8B">
            <w:pPr>
              <w:widowControl w:val="0"/>
              <w:numPr>
                <w:ilvl w:val="0"/>
                <w:numId w:val="0"/>
              </w:numPr>
              <w:jc w:val="both"/>
              <w:rPr>
                <w:rFonts w:hint="eastAsia"/>
                <w:vertAlign w:val="baseline"/>
                <w:lang w:val="en-US" w:eastAsia="zh-CN"/>
              </w:rPr>
            </w:pPr>
          </w:p>
          <w:p w14:paraId="1E31F8B1">
            <w:pPr>
              <w:widowControl w:val="0"/>
              <w:numPr>
                <w:ilvl w:val="0"/>
                <w:numId w:val="0"/>
              </w:numPr>
              <w:jc w:val="both"/>
              <w:rPr>
                <w:rFonts w:hint="eastAsia"/>
                <w:vertAlign w:val="baseline"/>
                <w:lang w:val="en-US" w:eastAsia="zh-CN"/>
              </w:rPr>
            </w:pPr>
          </w:p>
          <w:p w14:paraId="5C74FFA6">
            <w:pPr>
              <w:widowControl w:val="0"/>
              <w:numPr>
                <w:ilvl w:val="0"/>
                <w:numId w:val="0"/>
              </w:numPr>
              <w:jc w:val="both"/>
              <w:rPr>
                <w:rFonts w:hint="eastAsia"/>
                <w:vertAlign w:val="baseline"/>
                <w:lang w:val="en-US" w:eastAsia="zh-CN"/>
              </w:rPr>
            </w:pPr>
          </w:p>
          <w:p w14:paraId="36F1FE4C">
            <w:pPr>
              <w:widowControl w:val="0"/>
              <w:numPr>
                <w:ilvl w:val="0"/>
                <w:numId w:val="0"/>
              </w:numPr>
              <w:jc w:val="both"/>
              <w:rPr>
                <w:rFonts w:hint="eastAsia"/>
                <w:vertAlign w:val="baseline"/>
                <w:lang w:val="en-US" w:eastAsia="zh-CN"/>
              </w:rPr>
            </w:pPr>
          </w:p>
          <w:p w14:paraId="4FF43CAC">
            <w:pPr>
              <w:widowControl w:val="0"/>
              <w:numPr>
                <w:ilvl w:val="0"/>
                <w:numId w:val="0"/>
              </w:numPr>
              <w:jc w:val="both"/>
              <w:rPr>
                <w:rFonts w:hint="default"/>
                <w:vertAlign w:val="baseline"/>
                <w:lang w:val="en-US" w:eastAsia="zh-CN"/>
              </w:rPr>
            </w:pPr>
            <w:r>
              <w:rPr>
                <w:rFonts w:hint="eastAsia" w:ascii="黑体" w:hAnsi="黑体" w:eastAsia="黑体" w:cs="黑体"/>
                <w:b/>
                <w:bCs/>
                <w:sz w:val="24"/>
                <w:szCs w:val="32"/>
                <w:vertAlign w:val="baseline"/>
                <w:lang w:val="en-US" w:eastAsia="zh-CN"/>
              </w:rPr>
              <w:t>分小组阅读，</w:t>
            </w:r>
            <w:r>
              <w:rPr>
                <w:rFonts w:hint="eastAsia"/>
                <w:sz w:val="24"/>
                <w:szCs w:val="24"/>
                <w:vertAlign w:val="baseline"/>
                <w:lang w:val="en-US" w:eastAsia="zh-CN"/>
              </w:rPr>
              <w:t>并及时记录</w:t>
            </w:r>
          </w:p>
          <w:p w14:paraId="59011A35">
            <w:pPr>
              <w:widowControl w:val="0"/>
              <w:numPr>
                <w:ilvl w:val="0"/>
                <w:numId w:val="0"/>
              </w:numPr>
              <w:jc w:val="both"/>
              <w:rPr>
                <w:rFonts w:hint="eastAsia"/>
                <w:vertAlign w:val="baseline"/>
                <w:lang w:val="en-US" w:eastAsia="zh-CN"/>
              </w:rPr>
            </w:pPr>
          </w:p>
          <w:p w14:paraId="1BE84FCF">
            <w:pPr>
              <w:widowControl w:val="0"/>
              <w:numPr>
                <w:ilvl w:val="0"/>
                <w:numId w:val="0"/>
              </w:numPr>
              <w:jc w:val="both"/>
              <w:rPr>
                <w:rFonts w:hint="eastAsia"/>
                <w:vertAlign w:val="baseline"/>
                <w:lang w:val="en-US" w:eastAsia="zh-CN"/>
              </w:rPr>
            </w:pPr>
            <w:r>
              <w:rPr>
                <w:rFonts w:hint="eastAsia" w:eastAsia="宋体" w:cs="宋体"/>
                <w:b/>
                <w:bCs/>
                <w:vertAlign w:val="baseline"/>
                <w:lang w:val="en-US" w:eastAsia="zh-CN"/>
              </w:rPr>
              <w:t>预设1：</w:t>
            </w:r>
            <w:r>
              <w:rPr>
                <w:rFonts w:hint="eastAsia"/>
                <w:sz w:val="24"/>
                <w:szCs w:val="24"/>
                <w:vertAlign w:val="baseline"/>
                <w:lang w:val="en-US" w:eastAsia="zh-CN"/>
              </w:rPr>
              <w:t>利用燃料燃烧形成高温高压气体，形成反推力，让火箭增加动力，达到第一宇宙速度，冲出地球。</w:t>
            </w:r>
          </w:p>
          <w:p w14:paraId="72E13DC7">
            <w:pPr>
              <w:widowControl w:val="0"/>
              <w:numPr>
                <w:ilvl w:val="0"/>
                <w:numId w:val="0"/>
              </w:numPr>
              <w:jc w:val="both"/>
              <w:rPr>
                <w:rFonts w:hint="eastAsia"/>
                <w:vertAlign w:val="baseline"/>
                <w:lang w:val="en-US" w:eastAsia="zh-CN"/>
              </w:rPr>
            </w:pPr>
            <w:r>
              <w:rPr>
                <w:rFonts w:hint="eastAsia" w:eastAsia="宋体" w:cs="宋体"/>
                <w:b/>
                <w:bCs/>
                <w:vertAlign w:val="baseline"/>
                <w:lang w:val="en-US" w:eastAsia="zh-CN"/>
              </w:rPr>
              <w:t>预设2：</w:t>
            </w:r>
            <w:r>
              <w:rPr>
                <w:rFonts w:hint="eastAsia"/>
                <w:sz w:val="24"/>
                <w:szCs w:val="24"/>
                <w:vertAlign w:val="baseline"/>
                <w:lang w:val="en-US" w:eastAsia="zh-CN"/>
              </w:rPr>
              <w:t>同时，通过合理的火箭结构设计和防高温的材料来让火箭减小阻力，克服地球引力。</w:t>
            </w:r>
          </w:p>
          <w:p w14:paraId="6F40D2AF">
            <w:pPr>
              <w:widowControl w:val="0"/>
              <w:numPr>
                <w:ilvl w:val="0"/>
                <w:numId w:val="0"/>
              </w:numPr>
              <w:jc w:val="both"/>
              <w:rPr>
                <w:rFonts w:hint="eastAsia"/>
                <w:vertAlign w:val="baseline"/>
                <w:lang w:val="en-US" w:eastAsia="zh-CN"/>
              </w:rPr>
            </w:pPr>
            <w:r>
              <w:rPr>
                <w:rFonts w:hint="eastAsia" w:eastAsia="宋体" w:cs="宋体"/>
                <w:b/>
                <w:bCs/>
                <w:vertAlign w:val="baseline"/>
                <w:lang w:val="en-US" w:eastAsia="zh-CN"/>
              </w:rPr>
              <w:t>预设3：</w:t>
            </w:r>
            <w:r>
              <w:rPr>
                <w:rFonts w:hint="eastAsia"/>
                <w:sz w:val="24"/>
                <w:szCs w:val="24"/>
                <w:vertAlign w:val="baseline"/>
                <w:lang w:val="en-US" w:eastAsia="zh-CN"/>
              </w:rPr>
              <w:t>其它方面的困难：极端温度，真空、高辐射，成本等。</w:t>
            </w:r>
          </w:p>
          <w:p w14:paraId="2C40A16B">
            <w:pPr>
              <w:widowControl w:val="0"/>
              <w:numPr>
                <w:ilvl w:val="0"/>
                <w:numId w:val="0"/>
              </w:numPr>
              <w:jc w:val="both"/>
              <w:rPr>
                <w:rFonts w:hint="eastAsia"/>
                <w:vertAlign w:val="baseline"/>
                <w:lang w:val="en-US" w:eastAsia="zh-CN"/>
              </w:rPr>
            </w:pPr>
          </w:p>
        </w:tc>
        <w:tc>
          <w:tcPr>
            <w:tcW w:w="2329" w:type="dxa"/>
          </w:tcPr>
          <w:p w14:paraId="25D432C0">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培养科学观念：</w:t>
            </w:r>
            <w:r>
              <w:rPr>
                <w:rFonts w:hint="eastAsia"/>
                <w:sz w:val="24"/>
                <w:szCs w:val="24"/>
                <w:vertAlign w:val="baseline"/>
                <w:lang w:val="en-US" w:eastAsia="zh-CN"/>
              </w:rPr>
              <w:t>通过讨论和资料阅读，帮助学生理解火箭升空需要克服的主要困难（如地球引力），</w:t>
            </w:r>
            <w:r>
              <w:rPr>
                <w:rFonts w:hint="eastAsia"/>
                <w:vertAlign w:val="baseline"/>
                <w:lang w:val="en-US" w:eastAsia="zh-CN"/>
              </w:rPr>
              <w:t>并初步形成科学观念。</w:t>
            </w:r>
          </w:p>
          <w:p w14:paraId="1A13F531">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发展科学思维：</w:t>
            </w:r>
            <w:r>
              <w:rPr>
                <w:rFonts w:hint="eastAsia"/>
                <w:sz w:val="24"/>
                <w:szCs w:val="24"/>
                <w:vertAlign w:val="baseline"/>
                <w:lang w:val="en-US" w:eastAsia="zh-CN"/>
              </w:rPr>
              <w:t>通过提问和小组交流，引导学生思考火箭升空的原理，培养他们的逻辑推理能力和问题解决能力。</w:t>
            </w:r>
          </w:p>
          <w:p w14:paraId="1BB395E4">
            <w:pPr>
              <w:widowControl w:val="0"/>
              <w:numPr>
                <w:ilvl w:val="0"/>
                <w:numId w:val="0"/>
              </w:numPr>
              <w:jc w:val="both"/>
              <w:rPr>
                <w:rFonts w:hint="eastAsia"/>
                <w:vertAlign w:val="baseline"/>
                <w:lang w:val="en-US" w:eastAsia="zh-CN"/>
              </w:rPr>
            </w:pPr>
            <w:r>
              <w:rPr>
                <w:rFonts w:hint="eastAsia" w:eastAsia="宋体" w:cs="宋体"/>
                <w:b/>
                <w:bCs/>
                <w:vertAlign w:val="baseline"/>
                <w:lang w:val="en-US" w:eastAsia="zh-CN"/>
              </w:rPr>
              <w:t>合作学习：</w:t>
            </w:r>
            <w:r>
              <w:rPr>
                <w:rFonts w:hint="eastAsia"/>
                <w:sz w:val="24"/>
                <w:szCs w:val="24"/>
                <w:vertAlign w:val="baseline"/>
                <w:lang w:val="en-US" w:eastAsia="zh-CN"/>
              </w:rPr>
              <w:t>通过小组阅读和交流，培养学生的团队合作能力和信息提取能力。</w:t>
            </w:r>
          </w:p>
          <w:p w14:paraId="2F6BC88E">
            <w:pPr>
              <w:widowControl w:val="0"/>
              <w:numPr>
                <w:ilvl w:val="0"/>
                <w:numId w:val="0"/>
              </w:numPr>
              <w:jc w:val="both"/>
              <w:rPr>
                <w:rFonts w:hint="eastAsia"/>
                <w:vertAlign w:val="baseline"/>
                <w:lang w:val="en-US" w:eastAsia="zh-CN"/>
              </w:rPr>
            </w:pPr>
          </w:p>
          <w:p w14:paraId="18F99C5E">
            <w:pPr>
              <w:widowControl w:val="0"/>
              <w:numPr>
                <w:ilvl w:val="0"/>
                <w:numId w:val="0"/>
              </w:numPr>
              <w:jc w:val="both"/>
              <w:rPr>
                <w:rFonts w:hint="eastAsia"/>
                <w:vertAlign w:val="baseline"/>
                <w:lang w:val="en-US" w:eastAsia="zh-CN"/>
              </w:rPr>
            </w:pPr>
          </w:p>
        </w:tc>
      </w:tr>
      <w:tr w14:paraId="17CC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427CD2D3">
            <w:pPr>
              <w:widowControl w:val="0"/>
              <w:numPr>
                <w:ilvl w:val="0"/>
                <w:numId w:val="0"/>
              </w:numPr>
              <w:jc w:val="both"/>
              <w:rPr>
                <w:rFonts w:hint="default"/>
                <w:b/>
                <w:bCs/>
                <w:vertAlign w:val="baseline"/>
                <w:lang w:val="en-US" w:eastAsia="zh-CN"/>
              </w:rPr>
            </w:pPr>
            <w:r>
              <w:rPr>
                <w:rFonts w:hint="eastAsia" w:eastAsia="宋体" w:cs="宋体"/>
                <w:b/>
                <w:bCs/>
                <w:sz w:val="28"/>
                <w:szCs w:val="28"/>
                <w:vertAlign w:val="baseline"/>
                <w:lang w:val="en-US" w:eastAsia="zh-CN"/>
              </w:rPr>
              <w:t>模仿火箭工程师，体验升空20</w:t>
            </w:r>
            <w:r>
              <w:rPr>
                <w:rFonts w:hint="eastAsia"/>
                <w:b/>
                <w:bCs/>
                <w:vertAlign w:val="baseline"/>
                <w:lang w:val="en-US" w:eastAsia="zh-CN"/>
              </w:rPr>
              <w:t>’</w:t>
            </w:r>
          </w:p>
        </w:tc>
        <w:tc>
          <w:tcPr>
            <w:tcW w:w="2999" w:type="dxa"/>
          </w:tcPr>
          <w:p w14:paraId="17D5A6AA">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1提问：</w:t>
            </w:r>
            <w:r>
              <w:rPr>
                <w:rFonts w:hint="eastAsia"/>
                <w:sz w:val="24"/>
                <w:szCs w:val="24"/>
                <w:vertAlign w:val="baseline"/>
                <w:lang w:val="en-US" w:eastAsia="zh-CN"/>
              </w:rPr>
              <w:t>老师今天带来了这样一套火箭模型装置，利用以前学过的知识哪些材料可以产生气体给火箭提供动力呢？（小苏打和柠檬酸）</w:t>
            </w:r>
          </w:p>
          <w:p w14:paraId="511B4F23">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2操作步骤：</w:t>
            </w:r>
            <w:r>
              <w:rPr>
                <w:rFonts w:hint="eastAsia"/>
                <w:sz w:val="24"/>
                <w:szCs w:val="24"/>
                <w:vertAlign w:val="baseline"/>
                <w:lang w:val="en-US" w:eastAsia="zh-CN"/>
              </w:rPr>
              <w:t>我们一起在平板上来看一下操作步骤。边看边思考：实验过程中我们需要注意些什么？</w:t>
            </w:r>
          </w:p>
          <w:p w14:paraId="02F0B516">
            <w:pPr>
              <w:widowControl w:val="0"/>
              <w:numPr>
                <w:ilvl w:val="0"/>
                <w:numId w:val="0"/>
              </w:numPr>
              <w:jc w:val="both"/>
              <w:rPr>
                <w:rFonts w:hint="eastAsia"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3友情提醒：</w:t>
            </w:r>
          </w:p>
          <w:p w14:paraId="647FC3F5">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①材料盒请带去操作区域进行实验。</w:t>
            </w:r>
          </w:p>
          <w:p w14:paraId="37C7C73F">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②地面进行传感器插拔。</w:t>
            </w:r>
          </w:p>
          <w:p w14:paraId="59D08400">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③横放后，将箭体与底座插紧且速度要快。</w:t>
            </w:r>
          </w:p>
          <w:p w14:paraId="31227833">
            <w:pPr>
              <w:widowControl w:val="0"/>
              <w:numPr>
                <w:ilvl w:val="0"/>
                <w:numId w:val="0"/>
              </w:numPr>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4小组实验操作：</w:t>
            </w:r>
            <w:r>
              <w:rPr>
                <w:rFonts w:hint="eastAsia"/>
                <w:sz w:val="24"/>
                <w:szCs w:val="24"/>
                <w:vertAlign w:val="baseline"/>
                <w:lang w:val="en-US" w:eastAsia="zh-CN"/>
              </w:rPr>
              <w:t>约7分钟</w:t>
            </w:r>
          </w:p>
          <w:p w14:paraId="37679952">
            <w:pPr>
              <w:widowControl w:val="0"/>
              <w:numPr>
                <w:ilvl w:val="0"/>
                <w:numId w:val="0"/>
              </w:numPr>
              <w:jc w:val="both"/>
              <w:rPr>
                <w:rFonts w:hint="default"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5.</w:t>
            </w:r>
            <w:r>
              <w:rPr>
                <w:rFonts w:hint="default" w:ascii="黑体" w:hAnsi="黑体" w:eastAsia="黑体" w:cs="黑体"/>
                <w:b/>
                <w:bCs/>
                <w:sz w:val="24"/>
                <w:szCs w:val="32"/>
                <w:vertAlign w:val="baseline"/>
                <w:lang w:val="en-US" w:eastAsia="zh-CN"/>
              </w:rPr>
              <w:t>数据观察与反思：</w:t>
            </w:r>
          </w:p>
          <w:p w14:paraId="1CB2C141">
            <w:pPr>
              <w:widowControl w:val="0"/>
              <w:numPr>
                <w:ilvl w:val="0"/>
                <w:numId w:val="0"/>
              </w:numPr>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①</w:t>
            </w:r>
            <w:r>
              <w:rPr>
                <w:rFonts w:hint="default" w:ascii="黑体" w:hAnsi="黑体" w:eastAsia="黑体" w:cs="黑体"/>
                <w:b/>
                <w:bCs/>
                <w:sz w:val="24"/>
                <w:szCs w:val="32"/>
                <w:vertAlign w:val="baseline"/>
                <w:lang w:val="en-US" w:eastAsia="zh-CN"/>
              </w:rPr>
              <w:t>成功经验分享：</w:t>
            </w:r>
            <w:r>
              <w:rPr>
                <w:rFonts w:hint="default"/>
                <w:sz w:val="24"/>
                <w:szCs w:val="24"/>
                <w:vertAlign w:val="baseline"/>
                <w:lang w:val="en-US" w:eastAsia="zh-CN"/>
              </w:rPr>
              <w:t>刚才我们体验了模型火箭的升空，你有哪些经历需要分享吗？</w:t>
            </w:r>
          </w:p>
          <w:p w14:paraId="156896E5">
            <w:pPr>
              <w:widowControl w:val="0"/>
              <w:numPr>
                <w:ilvl w:val="0"/>
                <w:numId w:val="0"/>
              </w:numPr>
              <w:jc w:val="both"/>
              <w:rPr>
                <w:rFonts w:hint="default" w:ascii="黑体" w:hAnsi="黑体" w:eastAsia="黑体" w:cs="黑体"/>
                <w:b/>
                <w:bCs/>
                <w:vertAlign w:val="baseline"/>
                <w:lang w:val="en-US" w:eastAsia="zh-CN"/>
              </w:rPr>
            </w:pPr>
            <w:r>
              <w:rPr>
                <w:rFonts w:hint="eastAsia" w:ascii="黑体" w:hAnsi="黑体" w:eastAsia="黑体" w:cs="黑体"/>
                <w:b/>
                <w:bCs/>
                <w:sz w:val="24"/>
                <w:szCs w:val="32"/>
                <w:vertAlign w:val="baseline"/>
                <w:lang w:val="en-US" w:eastAsia="zh-CN"/>
              </w:rPr>
              <w:t>②</w:t>
            </w:r>
            <w:r>
              <w:rPr>
                <w:rFonts w:hint="default" w:ascii="黑体" w:hAnsi="黑体" w:eastAsia="黑体" w:cs="黑体"/>
                <w:b/>
                <w:bCs/>
                <w:sz w:val="24"/>
                <w:szCs w:val="32"/>
                <w:vertAlign w:val="baseline"/>
                <w:lang w:val="en-US" w:eastAsia="zh-CN"/>
              </w:rPr>
              <w:t>失败经验找原因：</w:t>
            </w:r>
            <w:r>
              <w:rPr>
                <w:rFonts w:hint="default"/>
                <w:sz w:val="24"/>
                <w:szCs w:val="24"/>
                <w:vertAlign w:val="baseline"/>
                <w:lang w:val="en-US" w:eastAsia="zh-CN"/>
              </w:rPr>
              <w:t>请观察一下各个小组的数据，你有什么发现？（预设：高度有差异的小组，分析原因：操作上的，数量上的，传感器（换一个）</w:t>
            </w:r>
            <w:r>
              <w:rPr>
                <w:rFonts w:hint="default" w:eastAsia="宋体" w:cs="宋体"/>
                <w:vertAlign w:val="baseline"/>
                <w:lang w:val="en-US" w:eastAsia="zh-CN"/>
              </w:rPr>
              <w:t>）</w:t>
            </w:r>
          </w:p>
          <w:p w14:paraId="22F4B83F">
            <w:pPr>
              <w:widowControl w:val="0"/>
              <w:numPr>
                <w:ilvl w:val="0"/>
                <w:numId w:val="0"/>
              </w:numPr>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③</w:t>
            </w:r>
            <w:r>
              <w:rPr>
                <w:rFonts w:hint="default" w:ascii="黑体" w:hAnsi="黑体" w:eastAsia="黑体" w:cs="黑体"/>
                <w:b/>
                <w:bCs/>
                <w:sz w:val="24"/>
                <w:szCs w:val="32"/>
                <w:vertAlign w:val="baseline"/>
                <w:lang w:val="en-US" w:eastAsia="zh-CN"/>
              </w:rPr>
              <w:t>继续研究的问题：</w:t>
            </w:r>
            <w:r>
              <w:rPr>
                <w:rFonts w:hint="default"/>
                <w:sz w:val="24"/>
                <w:szCs w:val="24"/>
                <w:vertAlign w:val="baseline"/>
                <w:lang w:val="en-US" w:eastAsia="zh-CN"/>
              </w:rPr>
              <w:t>我们在实验成功的基础上，</w:t>
            </w:r>
            <w:r>
              <w:rPr>
                <w:rFonts w:hint="eastAsia"/>
                <w:sz w:val="24"/>
                <w:szCs w:val="24"/>
                <w:vertAlign w:val="baseline"/>
                <w:lang w:val="en-US" w:eastAsia="zh-CN"/>
              </w:rPr>
              <w:t>还</w:t>
            </w:r>
            <w:r>
              <w:rPr>
                <w:rFonts w:hint="default"/>
                <w:sz w:val="24"/>
                <w:szCs w:val="24"/>
                <w:vertAlign w:val="baseline"/>
                <w:lang w:val="en-US" w:eastAsia="zh-CN"/>
              </w:rPr>
              <w:t>想继续研究</w:t>
            </w:r>
            <w:r>
              <w:rPr>
                <w:rFonts w:hint="eastAsia"/>
                <w:sz w:val="24"/>
                <w:szCs w:val="24"/>
                <w:vertAlign w:val="baseline"/>
                <w:lang w:val="en-US" w:eastAsia="zh-CN"/>
              </w:rPr>
              <w:t>哪些</w:t>
            </w:r>
            <w:r>
              <w:rPr>
                <w:rFonts w:hint="default"/>
                <w:sz w:val="24"/>
                <w:szCs w:val="24"/>
                <w:vertAlign w:val="baseline"/>
                <w:lang w:val="en-US" w:eastAsia="zh-CN"/>
              </w:rPr>
              <w:t>问题</w:t>
            </w:r>
            <w:r>
              <w:rPr>
                <w:rFonts w:hint="eastAsia"/>
                <w:sz w:val="24"/>
                <w:szCs w:val="24"/>
                <w:vertAlign w:val="baseline"/>
                <w:lang w:val="en-US" w:eastAsia="zh-CN"/>
              </w:rPr>
              <w:t>？</w:t>
            </w:r>
          </w:p>
          <w:p w14:paraId="1AB7F13C">
            <w:pPr>
              <w:widowControl w:val="0"/>
              <w:numPr>
                <w:ilvl w:val="0"/>
                <w:numId w:val="0"/>
              </w:numPr>
              <w:jc w:val="both"/>
              <w:rPr>
                <w:rFonts w:hint="default"/>
                <w:vertAlign w:val="baseline"/>
                <w:lang w:val="en-US" w:eastAsia="zh-CN"/>
              </w:rPr>
            </w:pPr>
            <w:r>
              <w:rPr>
                <w:rFonts w:hint="eastAsia"/>
                <w:sz w:val="24"/>
                <w:szCs w:val="24"/>
                <w:vertAlign w:val="baseline"/>
                <w:lang w:val="en-US" w:eastAsia="zh-CN"/>
              </w:rPr>
              <w:t>统计最想研究的问题</w:t>
            </w:r>
          </w:p>
        </w:tc>
        <w:tc>
          <w:tcPr>
            <w:tcW w:w="4047" w:type="dxa"/>
            <w:gridSpan w:val="2"/>
          </w:tcPr>
          <w:p w14:paraId="1B12EDF2">
            <w:pPr>
              <w:widowControl w:val="0"/>
              <w:numPr>
                <w:ilvl w:val="0"/>
                <w:numId w:val="0"/>
              </w:numPr>
              <w:jc w:val="both"/>
            </w:pPr>
            <w:r>
              <w:drawing>
                <wp:inline distT="0" distB="0" distL="114300" distR="114300">
                  <wp:extent cx="925195" cy="1421765"/>
                  <wp:effectExtent l="0" t="0" r="0" b="10795"/>
                  <wp:docPr id="9" name="图片 8" descr="tb_image_share_1735813339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tb_image_share_1735813339536.jpg"/>
                          <pic:cNvPicPr>
                            <a:picLocks noChangeAspect="1"/>
                          </pic:cNvPicPr>
                        </pic:nvPicPr>
                        <pic:blipFill>
                          <a:blip r:embed="rId6">
                            <a:clrChange>
                              <a:clrFrom>
                                <a:srgbClr val="FFFFFF">
                                  <a:alpha val="100000"/>
                                </a:srgbClr>
                              </a:clrFrom>
                              <a:clrTo>
                                <a:srgbClr val="FFFFFF">
                                  <a:alpha val="100000"/>
                                  <a:alpha val="0"/>
                                </a:srgbClr>
                              </a:clrTo>
                            </a:clrChange>
                          </a:blip>
                          <a:srcRect l="17193" r="17711"/>
                          <a:stretch>
                            <a:fillRect/>
                          </a:stretch>
                        </pic:blipFill>
                        <pic:spPr>
                          <a:xfrm>
                            <a:off x="0" y="0"/>
                            <a:ext cx="925195" cy="1421765"/>
                          </a:xfrm>
                          <a:prstGeom prst="rect">
                            <a:avLst/>
                          </a:prstGeom>
                        </pic:spPr>
                      </pic:pic>
                    </a:graphicData>
                  </a:graphic>
                </wp:inline>
              </w:drawing>
            </w:r>
          </w:p>
          <w:p w14:paraId="7015D7ED">
            <w:pPr>
              <w:widowControl w:val="0"/>
              <w:numPr>
                <w:ilvl w:val="0"/>
                <w:numId w:val="0"/>
              </w:numPr>
              <w:jc w:val="both"/>
              <w:rPr>
                <w:rFonts w:hint="default" w:ascii="黑体" w:hAnsi="黑体" w:eastAsia="黑体" w:cs="黑体"/>
                <w:b/>
                <w:bCs/>
                <w:vertAlign w:val="baseline"/>
                <w:lang w:val="en-US" w:eastAsia="zh-CN"/>
              </w:rPr>
            </w:pPr>
            <w:r>
              <w:rPr>
                <w:rFonts w:hint="eastAsia" w:ascii="黑体" w:hAnsi="黑体" w:eastAsia="黑体" w:cs="黑体"/>
                <w:b/>
                <w:bCs/>
                <w:sz w:val="24"/>
                <w:szCs w:val="32"/>
                <w:vertAlign w:val="baseline"/>
                <w:lang w:val="en-US" w:eastAsia="zh-CN"/>
              </w:rPr>
              <w:t>学生回答：</w:t>
            </w:r>
            <w:r>
              <w:rPr>
                <w:rFonts w:hint="eastAsia" w:ascii="宋体" w:hAnsi="宋体" w:eastAsia="宋体" w:cs="宋体"/>
                <w:b w:val="0"/>
                <w:bCs w:val="0"/>
                <w:vertAlign w:val="baseline"/>
                <w:lang w:val="en-US" w:eastAsia="zh-CN"/>
              </w:rPr>
              <w:t>可以依据前面上课的经验回答如小苏打和柠檬酸，或者小苏打和白醋</w:t>
            </w:r>
          </w:p>
          <w:p w14:paraId="0B58AEA5">
            <w:pPr>
              <w:widowControl w:val="0"/>
              <w:numPr>
                <w:ilvl w:val="0"/>
                <w:numId w:val="0"/>
              </w:numPr>
              <w:jc w:val="both"/>
              <w:rPr>
                <w:rFonts w:hint="eastAsia" w:ascii="黑体" w:hAnsi="黑体" w:eastAsia="黑体" w:cs="黑体"/>
                <w:b/>
                <w:bCs/>
                <w:vertAlign w:val="baseline"/>
                <w:lang w:val="en-US" w:eastAsia="zh-CN"/>
              </w:rPr>
            </w:pPr>
          </w:p>
          <w:p w14:paraId="545976D9">
            <w:pPr>
              <w:widowControl w:val="0"/>
              <w:numPr>
                <w:ilvl w:val="0"/>
                <w:numId w:val="0"/>
              </w:numPr>
              <w:jc w:val="both"/>
              <w:rPr>
                <w:rFonts w:hint="eastAsia" w:ascii="黑体" w:hAnsi="黑体" w:eastAsia="黑体" w:cs="黑体"/>
                <w:b/>
                <w:bCs/>
                <w:vertAlign w:val="baseline"/>
                <w:lang w:val="en-US" w:eastAsia="zh-CN"/>
              </w:rPr>
            </w:pPr>
            <w:r>
              <w:drawing>
                <wp:inline distT="0" distB="0" distL="114300" distR="114300">
                  <wp:extent cx="2344420" cy="1322070"/>
                  <wp:effectExtent l="0" t="0" r="254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344420" cy="1322070"/>
                          </a:xfrm>
                          <a:prstGeom prst="rect">
                            <a:avLst/>
                          </a:prstGeom>
                          <a:noFill/>
                          <a:ln>
                            <a:noFill/>
                          </a:ln>
                        </pic:spPr>
                      </pic:pic>
                    </a:graphicData>
                  </a:graphic>
                </wp:inline>
              </w:drawing>
            </w:r>
          </w:p>
          <w:p w14:paraId="0CE00748">
            <w:pPr>
              <w:widowControl w:val="0"/>
              <w:numPr>
                <w:ilvl w:val="0"/>
                <w:numId w:val="0"/>
              </w:numPr>
              <w:jc w:val="both"/>
              <w:rPr>
                <w:rFonts w:hint="eastAsia" w:ascii="黑体" w:hAnsi="黑体" w:eastAsia="黑体" w:cs="黑体"/>
                <w:b w:val="0"/>
                <w:bCs w:val="0"/>
                <w:vertAlign w:val="baseline"/>
                <w:lang w:val="en-US" w:eastAsia="zh-CN"/>
              </w:rPr>
            </w:pPr>
          </w:p>
          <w:p w14:paraId="23E22043">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学生小组实验：</w:t>
            </w:r>
            <w:r>
              <w:rPr>
                <w:rFonts w:hint="eastAsia"/>
                <w:sz w:val="24"/>
                <w:szCs w:val="24"/>
                <w:vertAlign w:val="baseline"/>
                <w:lang w:val="en-US" w:eastAsia="zh-CN"/>
              </w:rPr>
              <w:t>操作在操场上进行（如有室内操场为佳）</w:t>
            </w:r>
          </w:p>
          <w:p w14:paraId="6D70D7F8">
            <w:pPr>
              <w:widowControl w:val="0"/>
              <w:numPr>
                <w:ilvl w:val="0"/>
                <w:numId w:val="0"/>
              </w:numPr>
              <w:jc w:val="both"/>
              <w:rPr>
                <w:rFonts w:hint="default" w:ascii="黑体" w:hAnsi="黑体" w:eastAsia="黑体" w:cs="黑体"/>
                <w:b/>
                <w:bCs/>
                <w:vertAlign w:val="baseline"/>
                <w:lang w:val="en-US" w:eastAsia="zh-CN"/>
              </w:rPr>
            </w:pPr>
          </w:p>
          <w:p w14:paraId="34D8FE0A">
            <w:pPr>
              <w:widowControl w:val="0"/>
              <w:numPr>
                <w:ilvl w:val="0"/>
                <w:numId w:val="0"/>
              </w:numPr>
              <w:jc w:val="both"/>
              <w:rPr>
                <w:rFonts w:hint="default" w:ascii="黑体" w:hAnsi="黑体" w:eastAsia="黑体" w:cs="黑体"/>
                <w:b/>
                <w:bCs/>
                <w:vertAlign w:val="baseline"/>
                <w:lang w:val="en-US" w:eastAsia="zh-CN"/>
              </w:rPr>
            </w:pPr>
          </w:p>
          <w:p w14:paraId="07216CA2">
            <w:pPr>
              <w:widowControl w:val="0"/>
              <w:numPr>
                <w:ilvl w:val="0"/>
                <w:numId w:val="0"/>
              </w:numPr>
              <w:jc w:val="both"/>
              <w:rPr>
                <w:rFonts w:hint="default" w:ascii="黑体" w:hAnsi="黑体" w:eastAsia="黑体" w:cs="黑体"/>
                <w:b/>
                <w:bCs/>
                <w:vertAlign w:val="baseline"/>
                <w:lang w:val="en-US" w:eastAsia="zh-CN"/>
              </w:rPr>
            </w:pPr>
          </w:p>
          <w:p w14:paraId="2576BC36">
            <w:pPr>
              <w:widowControl w:val="0"/>
              <w:numPr>
                <w:ilvl w:val="0"/>
                <w:numId w:val="0"/>
              </w:numPr>
              <w:jc w:val="both"/>
              <w:rPr>
                <w:rFonts w:hint="default" w:ascii="黑体" w:hAnsi="黑体" w:eastAsia="黑体" w:cs="黑体"/>
                <w:b/>
                <w:bCs/>
                <w:vertAlign w:val="baseline"/>
                <w:lang w:val="en-US" w:eastAsia="zh-CN"/>
              </w:rPr>
            </w:pPr>
          </w:p>
          <w:p w14:paraId="73A407BD">
            <w:pPr>
              <w:widowControl w:val="0"/>
              <w:numPr>
                <w:ilvl w:val="0"/>
                <w:numId w:val="0"/>
              </w:numPr>
              <w:jc w:val="both"/>
              <w:rPr>
                <w:rFonts w:hint="default" w:ascii="黑体" w:hAnsi="黑体" w:eastAsia="黑体" w:cs="黑体"/>
                <w:b/>
                <w:bCs/>
                <w:vertAlign w:val="baseline"/>
                <w:lang w:val="en-US" w:eastAsia="zh-CN"/>
              </w:rPr>
            </w:pPr>
          </w:p>
          <w:p w14:paraId="1FB85A93">
            <w:pPr>
              <w:widowControl w:val="0"/>
              <w:numPr>
                <w:ilvl w:val="0"/>
                <w:numId w:val="0"/>
              </w:numPr>
              <w:jc w:val="both"/>
              <w:rPr>
                <w:rFonts w:hint="default" w:ascii="黑体" w:hAnsi="黑体" w:eastAsia="黑体" w:cs="黑体"/>
                <w:b/>
                <w:bCs/>
                <w:vertAlign w:val="baseline"/>
                <w:lang w:val="en-US" w:eastAsia="zh-CN"/>
              </w:rPr>
            </w:pPr>
          </w:p>
          <w:p w14:paraId="5B027B46">
            <w:pPr>
              <w:widowControl w:val="0"/>
              <w:numPr>
                <w:ilvl w:val="0"/>
                <w:numId w:val="0"/>
              </w:numPr>
              <w:jc w:val="both"/>
              <w:rPr>
                <w:rFonts w:hint="default"/>
                <w:sz w:val="24"/>
                <w:szCs w:val="24"/>
                <w:vertAlign w:val="baseline"/>
                <w:lang w:val="en-US" w:eastAsia="zh-CN"/>
              </w:rPr>
            </w:pPr>
            <w:r>
              <w:rPr>
                <w:rFonts w:hint="default" w:ascii="黑体" w:hAnsi="黑体" w:eastAsia="黑体" w:cs="黑体"/>
                <w:b/>
                <w:bCs/>
                <w:vertAlign w:val="baseline"/>
                <w:lang w:val="en-US" w:eastAsia="zh-CN"/>
              </w:rPr>
              <w:t>预设1：</w:t>
            </w:r>
            <w:r>
              <w:rPr>
                <w:rFonts w:hint="default"/>
                <w:sz w:val="24"/>
                <w:szCs w:val="24"/>
                <w:vertAlign w:val="baseline"/>
                <w:lang w:val="en-US" w:eastAsia="zh-CN"/>
              </w:rPr>
              <w:t>飞的更高</w:t>
            </w:r>
          </w:p>
          <w:p w14:paraId="5928CDC2">
            <w:pPr>
              <w:widowControl w:val="0"/>
              <w:numPr>
                <w:ilvl w:val="0"/>
                <w:numId w:val="0"/>
              </w:numPr>
              <w:jc w:val="both"/>
              <w:rPr>
                <w:rFonts w:hint="default" w:eastAsia="宋体" w:cs="宋体"/>
                <w:vertAlign w:val="baseline"/>
                <w:lang w:val="en-US" w:eastAsia="zh-CN"/>
              </w:rPr>
            </w:pPr>
            <w:r>
              <w:rPr>
                <w:rFonts w:hint="eastAsia"/>
                <w:b/>
                <w:bCs/>
                <w:sz w:val="24"/>
                <w:szCs w:val="24"/>
                <w:vertAlign w:val="baseline"/>
                <w:lang w:val="en-US" w:eastAsia="zh-CN"/>
              </w:rPr>
              <w:t>预设2：</w:t>
            </w:r>
            <w:r>
              <w:rPr>
                <w:rFonts w:hint="eastAsia"/>
                <w:sz w:val="24"/>
                <w:szCs w:val="24"/>
                <w:vertAlign w:val="baseline"/>
                <w:lang w:val="en-US" w:eastAsia="zh-CN"/>
              </w:rPr>
              <w:t>更多其它问题</w:t>
            </w:r>
          </w:p>
        </w:tc>
        <w:tc>
          <w:tcPr>
            <w:tcW w:w="2329" w:type="dxa"/>
          </w:tcPr>
          <w:p w14:paraId="509E3F6D">
            <w:pPr>
              <w:widowControl w:val="0"/>
              <w:numPr>
                <w:ilvl w:val="0"/>
                <w:numId w:val="0"/>
              </w:numPr>
              <w:jc w:val="both"/>
              <w:rPr>
                <w:rFonts w:hint="eastAsia"/>
                <w:vertAlign w:val="baseline"/>
                <w:lang w:val="en-US" w:eastAsia="zh-CN"/>
              </w:rPr>
            </w:pPr>
          </w:p>
          <w:p w14:paraId="63476D5E">
            <w:pPr>
              <w:widowControl w:val="0"/>
              <w:numPr>
                <w:ilvl w:val="0"/>
                <w:numId w:val="0"/>
              </w:numPr>
              <w:jc w:val="both"/>
              <w:rPr>
                <w:rFonts w:hint="eastAsia"/>
                <w:vertAlign w:val="baseline"/>
                <w:lang w:val="en-US" w:eastAsia="zh-CN"/>
              </w:rPr>
            </w:pPr>
          </w:p>
          <w:p w14:paraId="753C23E4">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探究实践：通过动手操作火箭模型实验，让学生亲身体验火箭升空的过程，培养他们的动手能力和科学探究能力。</w:t>
            </w:r>
          </w:p>
          <w:p w14:paraId="79E0DAC7">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数据分析：通过观察实验数据，引导学生分析实验成功或失败的原因，培养他们的数据分析和问题解决能力。</w:t>
            </w:r>
          </w:p>
          <w:p w14:paraId="527EAA14">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反思与改进：通过分享成功经验和失败原因，引导学生反思实验过程，并提出改进方案，培养他们的科学思维和创新意识。</w:t>
            </w:r>
          </w:p>
          <w:p w14:paraId="79AC509A">
            <w:pPr>
              <w:widowControl w:val="0"/>
              <w:numPr>
                <w:ilvl w:val="0"/>
                <w:numId w:val="0"/>
              </w:numPr>
              <w:jc w:val="both"/>
              <w:rPr>
                <w:rFonts w:hint="eastAsia"/>
                <w:vertAlign w:val="baseline"/>
                <w:lang w:val="en-US" w:eastAsia="zh-CN"/>
              </w:rPr>
            </w:pPr>
          </w:p>
          <w:p w14:paraId="3D887AAE">
            <w:pPr>
              <w:widowControl w:val="0"/>
              <w:numPr>
                <w:ilvl w:val="0"/>
                <w:numId w:val="0"/>
              </w:numPr>
              <w:jc w:val="both"/>
              <w:rPr>
                <w:rFonts w:hint="eastAsia"/>
                <w:vertAlign w:val="baseline"/>
                <w:lang w:val="en-US" w:eastAsia="zh-CN"/>
              </w:rPr>
            </w:pPr>
          </w:p>
        </w:tc>
      </w:tr>
      <w:tr w14:paraId="670C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73E20136">
            <w:pPr>
              <w:widowControl w:val="0"/>
              <w:numPr>
                <w:ilvl w:val="0"/>
                <w:numId w:val="0"/>
              </w:numPr>
              <w:jc w:val="both"/>
              <w:rPr>
                <w:rFonts w:hint="default"/>
                <w:b/>
                <w:bCs/>
                <w:vertAlign w:val="baseline"/>
                <w:lang w:val="en-US" w:eastAsia="zh-CN"/>
              </w:rPr>
            </w:pPr>
            <w:r>
              <w:rPr>
                <w:rFonts w:hint="eastAsia" w:eastAsia="宋体" w:cs="宋体"/>
                <w:b/>
                <w:bCs/>
                <w:sz w:val="28"/>
                <w:szCs w:val="28"/>
                <w:vertAlign w:val="baseline"/>
                <w:lang w:val="en-US" w:eastAsia="zh-CN"/>
              </w:rPr>
              <w:t>设计优化结构5</w:t>
            </w:r>
            <w:r>
              <w:rPr>
                <w:rFonts w:hint="eastAsia" w:cs="宋体"/>
                <w:b/>
                <w:bCs/>
                <w:sz w:val="28"/>
                <w:szCs w:val="28"/>
                <w:vertAlign w:val="baseline"/>
                <w:lang w:val="en-US" w:eastAsia="zh-CN"/>
              </w:rPr>
              <w:t>’</w:t>
            </w:r>
          </w:p>
        </w:tc>
        <w:tc>
          <w:tcPr>
            <w:tcW w:w="2999" w:type="dxa"/>
          </w:tcPr>
          <w:p w14:paraId="21852291">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w:t>
            </w:r>
            <w:r>
              <w:rPr>
                <w:rFonts w:hint="eastAsia" w:ascii="黑体" w:hAnsi="黑体" w:eastAsia="黑体" w:cs="黑体"/>
                <w:b/>
                <w:bCs/>
                <w:sz w:val="24"/>
                <w:szCs w:val="32"/>
                <w:vertAlign w:val="baseline"/>
                <w:lang w:val="en-US" w:eastAsia="zh-CN"/>
              </w:rPr>
              <w:t>提问：</w:t>
            </w:r>
            <w:r>
              <w:rPr>
                <w:rFonts w:hint="eastAsia"/>
                <w:sz w:val="24"/>
                <w:szCs w:val="24"/>
                <w:vertAlign w:val="baseline"/>
                <w:lang w:val="en-US" w:eastAsia="zh-CN"/>
              </w:rPr>
              <w:t>根据统计，大部分同学想研究如何让模型火箭飞的更高呢？</w:t>
            </w:r>
          </w:p>
          <w:p w14:paraId="6D84CFF2">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2引导：大</w:t>
            </w:r>
            <w:r>
              <w:rPr>
                <w:rFonts w:hint="eastAsia"/>
                <w:sz w:val="24"/>
                <w:szCs w:val="24"/>
                <w:vertAlign w:val="baseline"/>
                <w:lang w:val="en-US" w:eastAsia="zh-CN"/>
              </w:rPr>
              <w:t>家一直认为换个大点的容器。之前的火箭模型是现成的材料，老师找不到与之前一模一样的箭筒。老师找到了一些常见材料，如果是你，你会选择什么器材？（出示器材图片）</w:t>
            </w:r>
          </w:p>
          <w:p w14:paraId="2A7AE28D">
            <w:pPr>
              <w:widowControl w:val="0"/>
              <w:numPr>
                <w:ilvl w:val="0"/>
                <w:numId w:val="0"/>
              </w:numPr>
              <w:jc w:val="both"/>
              <w:rPr>
                <w:rFonts w:hint="eastAsia"/>
                <w:sz w:val="24"/>
                <w:szCs w:val="24"/>
                <w:vertAlign w:val="baseline"/>
                <w:lang w:val="en-US" w:eastAsia="zh-CN"/>
              </w:rPr>
            </w:pPr>
          </w:p>
          <w:p w14:paraId="2F316532">
            <w:pPr>
              <w:widowControl w:val="0"/>
              <w:numPr>
                <w:ilvl w:val="0"/>
                <w:numId w:val="0"/>
              </w:numPr>
              <w:jc w:val="both"/>
              <w:rPr>
                <w:rFonts w:hint="eastAsia"/>
                <w:sz w:val="24"/>
                <w:szCs w:val="24"/>
                <w:vertAlign w:val="baseline"/>
                <w:lang w:val="en-US" w:eastAsia="zh-CN"/>
              </w:rPr>
            </w:pPr>
          </w:p>
        </w:tc>
        <w:tc>
          <w:tcPr>
            <w:tcW w:w="4047" w:type="dxa"/>
            <w:gridSpan w:val="2"/>
          </w:tcPr>
          <w:p w14:paraId="6DE52CDC">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410460" cy="1103630"/>
                  <wp:effectExtent l="0" t="0" r="12700" b="889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8"/>
                          <a:stretch>
                            <a:fillRect/>
                          </a:stretch>
                        </pic:blipFill>
                        <pic:spPr>
                          <a:xfrm>
                            <a:off x="0" y="0"/>
                            <a:ext cx="2410460" cy="1103630"/>
                          </a:xfrm>
                          <a:prstGeom prst="rect">
                            <a:avLst/>
                          </a:prstGeom>
                          <a:noFill/>
                          <a:ln w="9525">
                            <a:noFill/>
                          </a:ln>
                        </pic:spPr>
                      </pic:pic>
                    </a:graphicData>
                  </a:graphic>
                </wp:inline>
              </w:drawing>
            </w:r>
          </w:p>
          <w:p w14:paraId="02B6B3AC">
            <w:pPr>
              <w:widowControl w:val="0"/>
              <w:numPr>
                <w:ilvl w:val="0"/>
                <w:numId w:val="0"/>
              </w:numPr>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学生讨论：</w:t>
            </w:r>
            <w:r>
              <w:rPr>
                <w:rFonts w:hint="eastAsia"/>
                <w:sz w:val="24"/>
                <w:szCs w:val="24"/>
                <w:vertAlign w:val="baseline"/>
                <w:lang w:val="en-US" w:eastAsia="zh-CN"/>
              </w:rPr>
              <w:t>预设换个大点的容器</w:t>
            </w:r>
          </w:p>
          <w:p w14:paraId="7FDA3CEB">
            <w:pPr>
              <w:widowControl w:val="0"/>
              <w:numPr>
                <w:ilvl w:val="0"/>
                <w:numId w:val="0"/>
              </w:numPr>
              <w:jc w:val="both"/>
              <w:rPr>
                <w:rFonts w:hint="eastAsia"/>
                <w:sz w:val="24"/>
                <w:szCs w:val="24"/>
                <w:vertAlign w:val="baseline"/>
                <w:lang w:val="en-US" w:eastAsia="zh-CN"/>
              </w:rPr>
            </w:pPr>
          </w:p>
          <w:p w14:paraId="23C574D1">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聚焦：（1）直管底座和宽管底座选什么？</w:t>
            </w:r>
          </w:p>
          <w:p w14:paraId="33355AE3">
            <w:pPr>
              <w:widowControl w:val="0"/>
              <w:numPr>
                <w:ilvl w:val="0"/>
                <w:numId w:val="0"/>
              </w:numPr>
              <w:jc w:val="both"/>
              <w:rPr>
                <w:rFonts w:hint="eastAsia"/>
                <w:sz w:val="24"/>
                <w:szCs w:val="24"/>
                <w:vertAlign w:val="baseline"/>
                <w:lang w:val="en-US" w:eastAsia="zh-CN"/>
              </w:rPr>
            </w:pPr>
          </w:p>
          <w:p w14:paraId="50B7553D">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预设讨论点：</w:t>
            </w:r>
            <w:r>
              <w:rPr>
                <w:rFonts w:hint="eastAsia"/>
                <w:sz w:val="24"/>
                <w:szCs w:val="24"/>
                <w:vertAlign w:val="baseline"/>
                <w:lang w:val="en-US" w:eastAsia="zh-CN"/>
              </w:rPr>
              <w:t>宽管可以加大小苏打和柠檬酸接触面积，反应充分。（预设：若有学生提到摇一摇，可以引导）</w:t>
            </w:r>
          </w:p>
          <w:p w14:paraId="2B6350C2">
            <w:pPr>
              <w:widowControl w:val="0"/>
              <w:numPr>
                <w:ilvl w:val="0"/>
                <w:numId w:val="0"/>
              </w:numPr>
              <w:jc w:val="both"/>
              <w:rPr>
                <w:rFonts w:hint="eastAsia" w:ascii="黑体" w:hAnsi="黑体" w:eastAsia="黑体" w:cs="黑体"/>
                <w:b/>
                <w:bCs/>
                <w:sz w:val="24"/>
                <w:szCs w:val="32"/>
                <w:vertAlign w:val="baseline"/>
                <w:lang w:val="en-US" w:eastAsia="zh-CN"/>
              </w:rPr>
            </w:pPr>
          </w:p>
          <w:p w14:paraId="5EF39D2E">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预设讨论点：</w:t>
            </w:r>
            <w:r>
              <w:rPr>
                <w:rFonts w:hint="eastAsia"/>
                <w:sz w:val="24"/>
                <w:szCs w:val="24"/>
                <w:vertAlign w:val="baseline"/>
                <w:lang w:val="en-US" w:eastAsia="zh-CN"/>
              </w:rPr>
              <w:t>瓶口口径问题，聚焦气密性。</w:t>
            </w:r>
          </w:p>
        </w:tc>
        <w:tc>
          <w:tcPr>
            <w:tcW w:w="2329" w:type="dxa"/>
          </w:tcPr>
          <w:p w14:paraId="0AAF2E69">
            <w:pPr>
              <w:widowControl w:val="0"/>
              <w:numPr>
                <w:ilvl w:val="0"/>
                <w:numId w:val="0"/>
              </w:numPr>
              <w:jc w:val="both"/>
              <w:rPr>
                <w:rFonts w:hint="eastAsia"/>
                <w:sz w:val="24"/>
                <w:szCs w:val="24"/>
                <w:vertAlign w:val="baseline"/>
                <w:lang w:val="en-US" w:eastAsia="zh-CN"/>
              </w:rPr>
            </w:pPr>
          </w:p>
        </w:tc>
      </w:tr>
      <w:tr w14:paraId="27E4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3F468E34">
            <w:pPr>
              <w:widowControl w:val="0"/>
              <w:numPr>
                <w:ilvl w:val="0"/>
                <w:numId w:val="0"/>
              </w:numPr>
              <w:jc w:val="both"/>
              <w:rPr>
                <w:rFonts w:hint="eastAsia" w:eastAsia="宋体" w:cs="宋体"/>
                <w:b/>
                <w:bCs/>
                <w:sz w:val="28"/>
                <w:szCs w:val="28"/>
                <w:vertAlign w:val="baseline"/>
                <w:lang w:val="en-US" w:eastAsia="zh-CN"/>
              </w:rPr>
            </w:pPr>
            <w:r>
              <w:rPr>
                <w:rFonts w:hint="eastAsia" w:eastAsia="宋体" w:cs="宋体"/>
                <w:b/>
                <w:bCs/>
                <w:sz w:val="28"/>
                <w:szCs w:val="28"/>
                <w:vertAlign w:val="baseline"/>
                <w:lang w:val="en-US" w:eastAsia="zh-CN"/>
              </w:rPr>
              <w:t>小结</w:t>
            </w:r>
          </w:p>
          <w:p w14:paraId="19224E14">
            <w:pPr>
              <w:widowControl w:val="0"/>
              <w:numPr>
                <w:ilvl w:val="0"/>
                <w:numId w:val="0"/>
              </w:numPr>
              <w:jc w:val="both"/>
              <w:rPr>
                <w:rFonts w:hint="default" w:ascii="Segoe UI" w:hAnsi="Segoe UI" w:cs="Segoe UI"/>
                <w:i w:val="0"/>
                <w:iCs w:val="0"/>
                <w:caps w:val="0"/>
                <w:color w:val="262626"/>
                <w:spacing w:val="0"/>
                <w:sz w:val="19"/>
                <w:szCs w:val="19"/>
                <w:shd w:val="clear" w:fill="EFF6FF"/>
                <w:lang w:val="en-US" w:eastAsia="zh-CN"/>
              </w:rPr>
            </w:pPr>
            <w:r>
              <w:rPr>
                <w:rFonts w:hint="eastAsia" w:cs="宋体"/>
                <w:b/>
                <w:bCs/>
                <w:sz w:val="28"/>
                <w:szCs w:val="28"/>
                <w:vertAlign w:val="baseline"/>
                <w:lang w:val="en-US" w:eastAsia="zh-CN"/>
              </w:rPr>
              <w:t>2~3’</w:t>
            </w:r>
          </w:p>
        </w:tc>
        <w:tc>
          <w:tcPr>
            <w:tcW w:w="2999" w:type="dxa"/>
          </w:tcPr>
          <w:p w14:paraId="3F83516E">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谈话：</w:t>
            </w:r>
            <w:r>
              <w:rPr>
                <w:rFonts w:hint="eastAsia"/>
                <w:sz w:val="24"/>
                <w:szCs w:val="24"/>
                <w:vertAlign w:val="baseline"/>
                <w:lang w:val="en-US" w:eastAsia="zh-CN"/>
              </w:rPr>
              <w:t>通过今天的学习我们重点研究并体验了火箭冲出地球克服地球引力的挑战。</w:t>
            </w:r>
          </w:p>
          <w:p w14:paraId="1DE404F5">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展示图片：</w:t>
            </w:r>
            <w:r>
              <w:rPr>
                <w:rFonts w:hint="eastAsia"/>
                <w:sz w:val="24"/>
                <w:szCs w:val="24"/>
                <w:vertAlign w:val="baseline"/>
                <w:lang w:val="en-US" w:eastAsia="zh-CN"/>
              </w:rPr>
              <w:t>中国长征三号乙火箭的失败历程。其实，我国的火箭升空虽然成功率很高，但也并不是不会失败。</w:t>
            </w:r>
          </w:p>
          <w:p w14:paraId="79B19047">
            <w:pPr>
              <w:widowControl w:val="0"/>
              <w:numPr>
                <w:ilvl w:val="0"/>
                <w:numId w:val="0"/>
              </w:numPr>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布置课后作业</w:t>
            </w:r>
            <w:r>
              <w:rPr>
                <w:rFonts w:hint="eastAsia"/>
                <w:sz w:val="24"/>
                <w:szCs w:val="24"/>
                <w:vertAlign w:val="baseline"/>
                <w:lang w:val="en-US" w:eastAsia="zh-CN"/>
              </w:rPr>
              <w:t>：我们可以利用课后服务和社团的时间，对我们讨论的内容进一步优化，并继续实践研究。</w:t>
            </w:r>
          </w:p>
        </w:tc>
        <w:tc>
          <w:tcPr>
            <w:tcW w:w="4047" w:type="dxa"/>
            <w:gridSpan w:val="2"/>
          </w:tcPr>
          <w:p w14:paraId="74AA9F49">
            <w:pPr>
              <w:widowControl w:val="0"/>
              <w:numPr>
                <w:ilvl w:val="0"/>
                <w:numId w:val="0"/>
              </w:numPr>
              <w:jc w:val="both"/>
              <w:rPr>
                <w:rFonts w:hint="eastAsia"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谈一谈感受：</w:t>
            </w:r>
          </w:p>
          <w:p w14:paraId="61364079">
            <w:pPr>
              <w:widowControl w:val="0"/>
              <w:numPr>
                <w:ilvl w:val="0"/>
                <w:numId w:val="0"/>
              </w:numPr>
              <w:jc w:val="both"/>
              <w:rPr>
                <w:rFonts w:hint="eastAsia"/>
                <w:sz w:val="24"/>
                <w:szCs w:val="24"/>
                <w:vertAlign w:val="baseline"/>
                <w:lang w:val="en-US" w:eastAsia="zh-CN"/>
              </w:rPr>
            </w:pPr>
          </w:p>
          <w:p w14:paraId="589A12B3">
            <w:pPr>
              <w:widowControl w:val="0"/>
              <w:numPr>
                <w:ilvl w:val="0"/>
                <w:numId w:val="0"/>
              </w:numPr>
              <w:jc w:val="both"/>
              <w:rPr>
                <w:rFonts w:hint="eastAsia"/>
                <w:sz w:val="24"/>
                <w:szCs w:val="24"/>
                <w:vertAlign w:val="baseline"/>
                <w:lang w:val="en-US" w:eastAsia="zh-CN"/>
              </w:rPr>
            </w:pPr>
          </w:p>
          <w:p w14:paraId="02133A6E">
            <w:pPr>
              <w:widowControl w:val="0"/>
              <w:numPr>
                <w:ilvl w:val="0"/>
                <w:numId w:val="0"/>
              </w:numPr>
              <w:jc w:val="both"/>
              <w:rPr>
                <w:rFonts w:hint="eastAsia"/>
                <w:sz w:val="24"/>
                <w:szCs w:val="24"/>
                <w:vertAlign w:val="baseline"/>
                <w:lang w:val="en-US" w:eastAsia="zh-CN"/>
              </w:rPr>
            </w:pPr>
          </w:p>
          <w:p w14:paraId="2C837056">
            <w:pPr>
              <w:widowControl w:val="0"/>
              <w:numPr>
                <w:ilvl w:val="0"/>
                <w:numId w:val="0"/>
              </w:numPr>
              <w:jc w:val="both"/>
              <w:rPr>
                <w:rFonts w:hint="eastAsia"/>
                <w:sz w:val="24"/>
                <w:szCs w:val="24"/>
                <w:vertAlign w:val="baseline"/>
                <w:lang w:val="en-US" w:eastAsia="zh-CN"/>
              </w:rPr>
            </w:pPr>
          </w:p>
          <w:p w14:paraId="3E1843F9">
            <w:pPr>
              <w:widowControl w:val="0"/>
              <w:numPr>
                <w:ilvl w:val="0"/>
                <w:numId w:val="0"/>
              </w:numPr>
              <w:jc w:val="both"/>
              <w:rPr>
                <w:rFonts w:hint="eastAsia"/>
                <w:sz w:val="24"/>
                <w:szCs w:val="24"/>
                <w:vertAlign w:val="baseline"/>
                <w:lang w:val="en-US" w:eastAsia="zh-CN"/>
              </w:rPr>
            </w:pPr>
          </w:p>
          <w:p w14:paraId="5965FFD3">
            <w:pPr>
              <w:widowControl w:val="0"/>
              <w:numPr>
                <w:ilvl w:val="0"/>
                <w:numId w:val="0"/>
              </w:numPr>
              <w:jc w:val="both"/>
              <w:rPr>
                <w:rFonts w:hint="eastAsia"/>
                <w:sz w:val="24"/>
                <w:szCs w:val="24"/>
                <w:vertAlign w:val="baseline"/>
                <w:lang w:val="en-US" w:eastAsia="zh-CN"/>
              </w:rPr>
            </w:pPr>
          </w:p>
          <w:p w14:paraId="638916E9">
            <w:pPr>
              <w:widowControl w:val="0"/>
              <w:numPr>
                <w:ilvl w:val="0"/>
                <w:numId w:val="0"/>
              </w:numPr>
              <w:jc w:val="both"/>
              <w:rPr>
                <w:rFonts w:hint="eastAsia"/>
                <w:sz w:val="24"/>
                <w:szCs w:val="24"/>
                <w:vertAlign w:val="baseline"/>
                <w:lang w:val="en-US" w:eastAsia="zh-CN"/>
              </w:rPr>
            </w:pPr>
          </w:p>
          <w:p w14:paraId="0E48EA67">
            <w:pPr>
              <w:widowControl w:val="0"/>
              <w:numPr>
                <w:ilvl w:val="0"/>
                <w:numId w:val="0"/>
              </w:numPr>
              <w:jc w:val="both"/>
              <w:rPr>
                <w:rFonts w:hint="eastAsia"/>
                <w:sz w:val="24"/>
                <w:szCs w:val="24"/>
                <w:vertAlign w:val="baseline"/>
                <w:lang w:val="en-US" w:eastAsia="zh-CN"/>
              </w:rPr>
            </w:pPr>
          </w:p>
          <w:p w14:paraId="59F66109">
            <w:pPr>
              <w:widowControl w:val="0"/>
              <w:numPr>
                <w:ilvl w:val="0"/>
                <w:numId w:val="0"/>
              </w:numPr>
              <w:jc w:val="both"/>
              <w:rPr>
                <w:rFonts w:hint="eastAsia"/>
                <w:sz w:val="24"/>
                <w:szCs w:val="24"/>
                <w:vertAlign w:val="baseline"/>
                <w:lang w:val="en-US" w:eastAsia="zh-CN"/>
              </w:rPr>
            </w:pPr>
          </w:p>
          <w:p w14:paraId="7CE791F7">
            <w:pPr>
              <w:widowControl w:val="0"/>
              <w:numPr>
                <w:ilvl w:val="0"/>
                <w:numId w:val="0"/>
              </w:numPr>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发放记录表格，</w:t>
            </w:r>
            <w:r>
              <w:rPr>
                <w:rFonts w:hint="eastAsia"/>
                <w:sz w:val="24"/>
                <w:szCs w:val="24"/>
                <w:vertAlign w:val="baseline"/>
                <w:lang w:val="en-US" w:eastAsia="zh-CN"/>
              </w:rPr>
              <w:t>学生课后小组继续研究</w:t>
            </w:r>
          </w:p>
        </w:tc>
        <w:tc>
          <w:tcPr>
            <w:tcW w:w="2329" w:type="dxa"/>
          </w:tcPr>
          <w:p w14:paraId="1792063B">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态度责任的培养：</w:t>
            </w:r>
            <w:r>
              <w:rPr>
                <w:rFonts w:hint="eastAsia"/>
                <w:sz w:val="24"/>
                <w:szCs w:val="24"/>
                <w:vertAlign w:val="baseline"/>
                <w:lang w:val="en-US" w:eastAsia="zh-CN"/>
              </w:rPr>
              <w:t>通过观看长征三号乙火箭的发射历程，让学生感受到科学探索的艰难与伟大，增强他们的民族自豪感和科学探索精神。</w:t>
            </w:r>
          </w:p>
          <w:p w14:paraId="43AEA149">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课后延伸：</w:t>
            </w:r>
            <w:r>
              <w:rPr>
                <w:rFonts w:hint="eastAsia"/>
                <w:sz w:val="24"/>
                <w:szCs w:val="24"/>
                <w:vertAlign w:val="baseline"/>
                <w:lang w:val="en-US" w:eastAsia="zh-CN"/>
              </w:rPr>
              <w:t>通过布置课后作业，鼓励学生继续探究火箭优化的方法，培养他们的自主学习能力和科学探究兴趣。</w:t>
            </w:r>
          </w:p>
          <w:p w14:paraId="6D32B7AC">
            <w:pPr>
              <w:widowControl w:val="0"/>
              <w:numPr>
                <w:ilvl w:val="0"/>
                <w:numId w:val="0"/>
              </w:numPr>
              <w:jc w:val="both"/>
              <w:rPr>
                <w:rFonts w:hint="eastAsia"/>
                <w:sz w:val="24"/>
                <w:szCs w:val="24"/>
                <w:vertAlign w:val="baseline"/>
                <w:lang w:val="en-US" w:eastAsia="zh-CN"/>
              </w:rPr>
            </w:pPr>
          </w:p>
        </w:tc>
      </w:tr>
      <w:tr w14:paraId="46A2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gridSpan w:val="5"/>
          </w:tcPr>
          <w:p w14:paraId="7F564930">
            <w:pPr>
              <w:widowControl w:val="0"/>
              <w:numPr>
                <w:ilvl w:val="0"/>
                <w:numId w:val="0"/>
              </w:numPr>
              <w:jc w:val="center"/>
              <w:rPr>
                <w:rFonts w:hint="default"/>
                <w:vertAlign w:val="baseline"/>
                <w:lang w:val="en-US" w:eastAsia="zh-CN"/>
              </w:rPr>
            </w:pPr>
            <w:r>
              <w:rPr>
                <w:rFonts w:hint="eastAsia" w:cs="宋体"/>
                <w:b/>
                <w:bCs/>
                <w:sz w:val="28"/>
                <w:szCs w:val="28"/>
                <w:vertAlign w:val="baseline"/>
                <w:lang w:val="en-US" w:eastAsia="zh-CN"/>
              </w:rPr>
              <w:t>四、</w:t>
            </w:r>
            <w:r>
              <w:rPr>
                <w:rFonts w:hint="eastAsia" w:eastAsia="宋体" w:cs="宋体"/>
                <w:b/>
                <w:bCs/>
                <w:sz w:val="28"/>
                <w:szCs w:val="28"/>
                <w:vertAlign w:val="baseline"/>
                <w:lang w:val="en-US" w:eastAsia="zh-CN"/>
              </w:rPr>
              <w:t>板书设计</w:t>
            </w:r>
          </w:p>
        </w:tc>
      </w:tr>
      <w:tr w14:paraId="372F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gridSpan w:val="5"/>
          </w:tcPr>
          <w:p w14:paraId="0B24F80D">
            <w:pPr>
              <w:widowControl w:val="0"/>
              <w:numPr>
                <w:ilvl w:val="0"/>
                <w:numId w:val="0"/>
              </w:numPr>
              <w:jc w:val="both"/>
              <w:rPr>
                <w:rFonts w:hint="eastAsia"/>
                <w:vertAlign w:val="baseline"/>
                <w:lang w:val="en-US" w:eastAsia="zh-CN"/>
              </w:rPr>
            </w:pPr>
          </w:p>
          <w:p w14:paraId="5086954D">
            <w:pPr>
              <w:widowControl w:val="0"/>
              <w:numPr>
                <w:ilvl w:val="0"/>
                <w:numId w:val="0"/>
              </w:numPr>
              <w:jc w:val="center"/>
              <w:rPr>
                <w:rFonts w:hint="eastAsia"/>
                <w:vertAlign w:val="baseline"/>
                <w:lang w:val="en-US" w:eastAsia="zh-CN"/>
              </w:rPr>
            </w:pPr>
            <w:r>
              <w:rPr>
                <w:rFonts w:hint="eastAsia"/>
                <w:vertAlign w:val="baseline"/>
                <w:lang w:val="en-US" w:eastAsia="zh-CN"/>
              </w:rPr>
              <w:drawing>
                <wp:inline distT="0" distB="0" distL="114300" distR="114300">
                  <wp:extent cx="3197860" cy="2400935"/>
                  <wp:effectExtent l="0" t="0" r="2540" b="6985"/>
                  <wp:docPr id="2" name="图片 2" descr="扫描全能王 2025-02-18 15.1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5-02-18 15.13 (1)"/>
                          <pic:cNvPicPr>
                            <a:picLocks noChangeAspect="1"/>
                          </pic:cNvPicPr>
                        </pic:nvPicPr>
                        <pic:blipFill>
                          <a:blip r:embed="rId9"/>
                          <a:stretch>
                            <a:fillRect/>
                          </a:stretch>
                        </pic:blipFill>
                        <pic:spPr>
                          <a:xfrm>
                            <a:off x="0" y="0"/>
                            <a:ext cx="3197860" cy="2400935"/>
                          </a:xfrm>
                          <a:prstGeom prst="rect">
                            <a:avLst/>
                          </a:prstGeom>
                        </pic:spPr>
                      </pic:pic>
                    </a:graphicData>
                  </a:graphic>
                </wp:inline>
              </w:drawing>
            </w:r>
          </w:p>
          <w:p w14:paraId="6E24B6C2">
            <w:pPr>
              <w:widowControl w:val="0"/>
              <w:numPr>
                <w:ilvl w:val="0"/>
                <w:numId w:val="0"/>
              </w:numPr>
              <w:jc w:val="both"/>
              <w:rPr>
                <w:rFonts w:hint="eastAsia"/>
                <w:vertAlign w:val="baseline"/>
                <w:lang w:val="en-US" w:eastAsia="zh-CN"/>
              </w:rPr>
            </w:pPr>
          </w:p>
        </w:tc>
      </w:tr>
      <w:tr w14:paraId="3C0D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gridSpan w:val="5"/>
          </w:tcPr>
          <w:p w14:paraId="15D24FAA">
            <w:pPr>
              <w:widowControl w:val="0"/>
              <w:numPr>
                <w:ilvl w:val="0"/>
                <w:numId w:val="0"/>
              </w:numPr>
              <w:jc w:val="center"/>
              <w:rPr>
                <w:rFonts w:hint="default"/>
                <w:vertAlign w:val="baseline"/>
                <w:lang w:val="en-US" w:eastAsia="zh-CN"/>
              </w:rPr>
            </w:pPr>
            <w:r>
              <w:rPr>
                <w:rFonts w:hint="eastAsia"/>
                <w:b/>
                <w:bCs/>
                <w:sz w:val="28"/>
                <w:szCs w:val="28"/>
                <w:vertAlign w:val="baseline"/>
                <w:lang w:val="en-US" w:eastAsia="zh-CN"/>
              </w:rPr>
              <w:t>五、设计亮点</w:t>
            </w:r>
          </w:p>
        </w:tc>
      </w:tr>
      <w:tr w14:paraId="6915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gridSpan w:val="5"/>
          </w:tcPr>
          <w:p w14:paraId="0921432E">
            <w:pPr>
              <w:widowControl w:val="0"/>
              <w:numPr>
                <w:ilvl w:val="0"/>
                <w:numId w:val="0"/>
              </w:numPr>
              <w:jc w:val="center"/>
              <w:rPr>
                <w:rFonts w:hint="eastAsia"/>
                <w:vertAlign w:val="baseline"/>
                <w:lang w:val="en-US" w:eastAsia="zh-CN"/>
              </w:rPr>
            </w:pPr>
          </w:p>
          <w:p w14:paraId="5776FF6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default"/>
                <w:b w:val="0"/>
                <w:bCs w:val="0"/>
                <w:sz w:val="28"/>
                <w:szCs w:val="28"/>
                <w:lang w:val="en-US" w:eastAsia="zh-CN"/>
              </w:rPr>
            </w:pPr>
            <w:r>
              <w:rPr>
                <w:rFonts w:hint="eastAsia"/>
                <w:b/>
                <w:bCs/>
                <w:sz w:val="28"/>
                <w:szCs w:val="28"/>
                <w:lang w:val="en-US" w:eastAsia="zh-CN"/>
              </w:rPr>
              <w:t>紧扣实时热点，点燃学生的好奇与热爱</w:t>
            </w:r>
            <w:r>
              <w:rPr>
                <w:rFonts w:hint="eastAsia"/>
                <w:b w:val="0"/>
                <w:bCs w:val="0"/>
                <w:sz w:val="28"/>
                <w:szCs w:val="28"/>
                <w:lang w:val="en-US" w:eastAsia="zh-CN"/>
              </w:rPr>
              <w:t>：在导入环节，引用当下航天领域的重大热点事件——“2月11日元宵节前夕，长征八号改运载火箭成功发射。它展示了其在低轨巨型星座组网任务中的高密度发射能力”</w:t>
            </w:r>
            <w:r>
              <w:rPr>
                <w:rFonts w:hint="default"/>
                <w:b w:val="0"/>
                <w:bCs w:val="0"/>
                <w:sz w:val="28"/>
                <w:szCs w:val="28"/>
                <w:lang w:val="en-US" w:eastAsia="zh-CN"/>
              </w:rPr>
              <w:t>让学生切实感受到航天技术就在身边</w:t>
            </w:r>
            <w:r>
              <w:rPr>
                <w:rFonts w:hint="eastAsia"/>
                <w:b w:val="0"/>
                <w:bCs w:val="0"/>
                <w:sz w:val="28"/>
                <w:szCs w:val="28"/>
                <w:lang w:val="en-US" w:eastAsia="zh-CN"/>
              </w:rPr>
              <w:t>，</w:t>
            </w:r>
            <w:r>
              <w:rPr>
                <w:rFonts w:hint="default"/>
                <w:b w:val="0"/>
                <w:bCs w:val="0"/>
                <w:sz w:val="28"/>
                <w:szCs w:val="28"/>
                <w:lang w:val="en-US" w:eastAsia="zh-CN"/>
              </w:rPr>
              <w:t>瞬间点燃了我们六年级孩子们心中</w:t>
            </w:r>
            <w:r>
              <w:rPr>
                <w:rFonts w:hint="eastAsia"/>
                <w:b w:val="0"/>
                <w:bCs w:val="0"/>
                <w:sz w:val="28"/>
                <w:szCs w:val="28"/>
                <w:lang w:val="en-US" w:eastAsia="zh-CN"/>
              </w:rPr>
              <w:t>好奇与热爱</w:t>
            </w:r>
            <w:r>
              <w:rPr>
                <w:rFonts w:hint="default"/>
                <w:b w:val="0"/>
                <w:bCs w:val="0"/>
                <w:sz w:val="28"/>
                <w:szCs w:val="28"/>
                <w:lang w:val="en-US" w:eastAsia="zh-CN"/>
              </w:rPr>
              <w:t>。</w:t>
            </w:r>
          </w:p>
          <w:p w14:paraId="348A1C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b w:val="0"/>
                <w:bCs w:val="0"/>
                <w:sz w:val="28"/>
                <w:szCs w:val="28"/>
                <w:lang w:val="en-US" w:eastAsia="zh-CN"/>
              </w:rPr>
            </w:pPr>
            <w:r>
              <w:rPr>
                <w:rFonts w:hint="eastAsia"/>
                <w:b/>
                <w:bCs/>
                <w:sz w:val="28"/>
                <w:szCs w:val="28"/>
                <w:lang w:val="en-US" w:eastAsia="zh-CN"/>
              </w:rPr>
              <w:t>2.体现做中学，用中创的理念</w:t>
            </w:r>
            <w:r>
              <w:rPr>
                <w:rFonts w:hint="eastAsia"/>
                <w:b w:val="0"/>
                <w:bCs w:val="0"/>
                <w:sz w:val="28"/>
                <w:szCs w:val="28"/>
                <w:lang w:val="en-US" w:eastAsia="zh-CN"/>
              </w:rPr>
              <w:t>：本节课的设计通过结合小组科学阅读、实验操作、视频资料、数据呈现与分析等多种方式，希望学生不仅了解了火箭发射的基本原理，还能在实践中感受科学探索的乐趣，培养他们的创新思维和解决问题的能力，真正实施做中学，用中创理念。</w:t>
            </w:r>
          </w:p>
          <w:p w14:paraId="28EEA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b w:val="0"/>
                <w:bCs w:val="0"/>
                <w:sz w:val="28"/>
                <w:szCs w:val="28"/>
                <w:lang w:val="en-US" w:eastAsia="zh-CN"/>
              </w:rPr>
            </w:pPr>
            <w:r>
              <w:rPr>
                <w:rFonts w:hint="eastAsia"/>
                <w:b/>
                <w:bCs/>
                <w:sz w:val="28"/>
                <w:szCs w:val="28"/>
                <w:lang w:val="en-US" w:eastAsia="zh-CN"/>
              </w:rPr>
              <w:t>3综合应用，凸显跨学科性质：</w:t>
            </w:r>
            <w:r>
              <w:rPr>
                <w:rFonts w:hint="eastAsia"/>
                <w:b w:val="0"/>
                <w:bCs w:val="0"/>
                <w:sz w:val="28"/>
                <w:szCs w:val="28"/>
                <w:lang w:val="en-US" w:eastAsia="zh-CN"/>
              </w:rPr>
              <w:t>本节课设计的模型火箭发射的教学内容高度综合，涵盖了物理学、化学、数学乃至统计学等多个学科领域，凸显了跨学科研究在提升学生综合素养方面的重要性。</w:t>
            </w:r>
          </w:p>
          <w:p w14:paraId="4CB228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b w:val="0"/>
                <w:bCs w:val="0"/>
                <w:sz w:val="28"/>
                <w:szCs w:val="28"/>
                <w:lang w:val="en-US" w:eastAsia="zh-CN"/>
              </w:rPr>
            </w:pPr>
          </w:p>
          <w:p w14:paraId="730E7592">
            <w:pPr>
              <w:widowControl w:val="0"/>
              <w:numPr>
                <w:ilvl w:val="0"/>
                <w:numId w:val="0"/>
              </w:numPr>
              <w:jc w:val="both"/>
              <w:rPr>
                <w:rFonts w:hint="default" w:eastAsia="宋体" w:cs="宋体"/>
                <w:vertAlign w:val="baseline"/>
                <w:lang w:val="en-US" w:eastAsia="zh-CN"/>
              </w:rPr>
            </w:pPr>
          </w:p>
          <w:p w14:paraId="32C6513B">
            <w:pPr>
              <w:widowControl w:val="0"/>
              <w:numPr>
                <w:ilvl w:val="0"/>
                <w:numId w:val="0"/>
              </w:numPr>
              <w:jc w:val="center"/>
              <w:rPr>
                <w:rFonts w:hint="default"/>
                <w:vertAlign w:val="baseline"/>
                <w:lang w:val="en-US" w:eastAsia="zh-CN"/>
              </w:rPr>
            </w:pPr>
          </w:p>
        </w:tc>
      </w:tr>
    </w:tbl>
    <w:p w14:paraId="20F9C2C5">
      <w:pPr>
        <w:jc w:val="both"/>
        <w:rPr>
          <w:rFonts w:hint="eastAsia"/>
          <w:sz w:val="44"/>
          <w:szCs w:val="44"/>
          <w:lang w:val="en-US" w:eastAsia="zh-CN"/>
        </w:rPr>
      </w:pPr>
    </w:p>
    <w:p w14:paraId="00F37397">
      <w:pPr>
        <w:jc w:val="both"/>
        <w:rPr>
          <w:rFonts w:hint="eastAsia"/>
          <w:sz w:val="44"/>
          <w:szCs w:val="44"/>
          <w:lang w:val="en-US" w:eastAsia="zh-CN"/>
        </w:rPr>
      </w:pPr>
    </w:p>
    <w:p w14:paraId="3654EFBB">
      <w:pPr>
        <w:jc w:val="both"/>
        <w:rPr>
          <w:rFonts w:hint="eastAsia"/>
          <w:sz w:val="44"/>
          <w:szCs w:val="44"/>
          <w:lang w:val="en-US" w:eastAsia="zh-CN"/>
        </w:rPr>
      </w:pPr>
    </w:p>
    <w:p w14:paraId="3514B4E7">
      <w:pPr>
        <w:jc w:val="both"/>
        <w:rPr>
          <w:rFonts w:hint="eastAsia"/>
          <w:sz w:val="44"/>
          <w:szCs w:val="44"/>
          <w:lang w:val="en-US" w:eastAsia="zh-CN"/>
        </w:rPr>
      </w:pPr>
    </w:p>
    <w:p w14:paraId="736613E3">
      <w:pPr>
        <w:jc w:val="both"/>
        <w:rPr>
          <w:rFonts w:hint="eastAsia"/>
          <w:sz w:val="44"/>
          <w:szCs w:val="44"/>
          <w:lang w:val="en-US" w:eastAsia="zh-CN"/>
        </w:rPr>
      </w:pPr>
    </w:p>
    <w:p w14:paraId="33361B4D">
      <w:pPr>
        <w:jc w:val="both"/>
        <w:rPr>
          <w:rFonts w:hint="eastAsia"/>
          <w:sz w:val="44"/>
          <w:szCs w:val="44"/>
          <w:lang w:val="en-US" w:eastAsia="zh-CN"/>
        </w:rPr>
      </w:pPr>
    </w:p>
    <w:p w14:paraId="16CA9608">
      <w:pPr>
        <w:jc w:val="both"/>
        <w:rPr>
          <w:rFonts w:hint="eastAsia"/>
          <w:sz w:val="44"/>
          <w:szCs w:val="44"/>
          <w:lang w:val="en-US" w:eastAsia="zh-CN"/>
        </w:rPr>
      </w:pPr>
    </w:p>
    <w:p w14:paraId="3CD54C20">
      <w:pPr>
        <w:jc w:val="both"/>
        <w:rPr>
          <w:rFonts w:hint="eastAsia"/>
          <w:sz w:val="44"/>
          <w:szCs w:val="44"/>
          <w:lang w:val="en-US" w:eastAsia="zh-CN"/>
        </w:rPr>
      </w:pPr>
    </w:p>
    <w:p w14:paraId="5FB5F8AF">
      <w:pPr>
        <w:jc w:val="both"/>
        <w:rPr>
          <w:rFonts w:hint="eastAsia"/>
          <w:sz w:val="44"/>
          <w:szCs w:val="44"/>
          <w:lang w:val="en-US" w:eastAsia="zh-CN"/>
        </w:rPr>
      </w:pPr>
    </w:p>
    <w:p w14:paraId="306CF264">
      <w:pPr>
        <w:jc w:val="both"/>
        <w:rPr>
          <w:rFonts w:hint="eastAsia"/>
          <w:sz w:val="44"/>
          <w:szCs w:val="44"/>
          <w:lang w:val="en-US" w:eastAsia="zh-CN"/>
        </w:rPr>
      </w:pPr>
    </w:p>
    <w:p w14:paraId="41F7AC46">
      <w:pPr>
        <w:ind w:firstLine="420" w:firstLineChars="0"/>
        <w:jc w:val="center"/>
        <w:rPr>
          <w:rFonts w:hint="eastAsia"/>
          <w:sz w:val="44"/>
          <w:szCs w:val="44"/>
          <w:lang w:val="en-US" w:eastAsia="zh-CN"/>
        </w:rPr>
      </w:pPr>
      <w:r>
        <w:rPr>
          <w:rFonts w:hint="eastAsia"/>
          <w:sz w:val="44"/>
          <w:szCs w:val="44"/>
          <w:lang w:val="en-US" w:eastAsia="zh-CN"/>
        </w:rPr>
        <w:t>学习单</w:t>
      </w:r>
    </w:p>
    <w:p w14:paraId="1E5A9B08">
      <w:pPr>
        <w:ind w:firstLine="480" w:firstLineChars="200"/>
        <w:rPr>
          <w:rFonts w:hint="default" w:eastAsia="宋体"/>
          <w:sz w:val="24"/>
          <w:szCs w:val="24"/>
          <w:lang w:val="en-US" w:eastAsia="zh-CN"/>
        </w:rPr>
      </w:pPr>
      <w:r>
        <w:rPr>
          <w:rFonts w:hint="eastAsia"/>
          <w:sz w:val="24"/>
          <w:szCs w:val="24"/>
        </w:rPr>
        <w:t>研究记录：请用</w:t>
      </w:r>
      <w:r>
        <w:rPr>
          <w:rFonts w:hint="eastAsia"/>
          <w:b/>
          <w:bCs/>
          <w:sz w:val="24"/>
          <w:szCs w:val="24"/>
        </w:rPr>
        <w:t>关键词</w:t>
      </w:r>
      <w:r>
        <w:rPr>
          <w:rFonts w:hint="eastAsia"/>
          <w:b/>
          <w:bCs/>
          <w:sz w:val="24"/>
          <w:szCs w:val="24"/>
          <w:lang w:val="en-US" w:eastAsia="zh-CN"/>
        </w:rPr>
        <w:t>或关键句的</w:t>
      </w:r>
      <w:r>
        <w:rPr>
          <w:rFonts w:hint="eastAsia"/>
          <w:sz w:val="24"/>
          <w:szCs w:val="24"/>
          <w:lang w:val="en-US" w:eastAsia="zh-CN"/>
        </w:rPr>
        <w:t>记录</w:t>
      </w:r>
    </w:p>
    <w:tbl>
      <w:tblPr>
        <w:tblStyle w:val="6"/>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9"/>
        <w:gridCol w:w="5151"/>
      </w:tblGrid>
      <w:tr w14:paraId="75B2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580" w:type="dxa"/>
          </w:tcPr>
          <w:p w14:paraId="7C408A15">
            <w:pPr>
              <w:rPr>
                <w:rFonts w:hint="eastAsia"/>
                <w:b/>
                <w:bCs/>
                <w:sz w:val="24"/>
                <w:szCs w:val="24"/>
              </w:rPr>
            </w:pPr>
            <w:r>
              <w:rPr>
                <w:rFonts w:hint="eastAsia"/>
                <w:b/>
                <w:bCs/>
                <w:sz w:val="24"/>
                <w:szCs w:val="24"/>
                <w:lang w:val="en-US" w:eastAsia="zh-CN"/>
              </w:rPr>
              <w:t>1.</w:t>
            </w:r>
            <w:r>
              <w:rPr>
                <w:rFonts w:hint="eastAsia"/>
                <w:b/>
                <w:bCs/>
                <w:sz w:val="24"/>
                <w:szCs w:val="24"/>
              </w:rPr>
              <w:t>火箭克服地球引力需要</w:t>
            </w:r>
            <w:r>
              <w:rPr>
                <w:rFonts w:hint="eastAsia"/>
                <w:b/>
                <w:bCs/>
                <w:sz w:val="24"/>
                <w:szCs w:val="24"/>
                <w:lang w:val="en-US" w:eastAsia="zh-CN"/>
              </w:rPr>
              <w:t>面临</w:t>
            </w:r>
            <w:r>
              <w:rPr>
                <w:rFonts w:hint="eastAsia"/>
                <w:b/>
                <w:bCs/>
                <w:sz w:val="24"/>
                <w:szCs w:val="24"/>
              </w:rPr>
              <w:t>哪些</w:t>
            </w:r>
            <w:r>
              <w:rPr>
                <w:rFonts w:hint="eastAsia"/>
                <w:b/>
                <w:bCs/>
                <w:sz w:val="24"/>
                <w:szCs w:val="24"/>
                <w:lang w:val="en-US" w:eastAsia="zh-CN"/>
              </w:rPr>
              <w:t>挑战</w:t>
            </w:r>
            <w:r>
              <w:rPr>
                <w:rFonts w:hint="eastAsia"/>
                <w:b/>
                <w:bCs/>
                <w:sz w:val="24"/>
                <w:szCs w:val="24"/>
              </w:rPr>
              <w:t>？</w:t>
            </w:r>
          </w:p>
        </w:tc>
        <w:tc>
          <w:tcPr>
            <w:tcW w:w="5424" w:type="dxa"/>
          </w:tcPr>
          <w:p w14:paraId="58BBA22A">
            <w:pPr>
              <w:rPr>
                <w:rFonts w:hint="eastAsia" w:eastAsia="宋体"/>
                <w:b/>
                <w:bCs/>
                <w:sz w:val="24"/>
                <w:szCs w:val="24"/>
                <w:lang w:eastAsia="zh-CN"/>
              </w:rPr>
            </w:pPr>
            <w:r>
              <w:rPr>
                <w:rFonts w:hint="eastAsia"/>
                <w:b/>
                <w:bCs/>
                <w:sz w:val="24"/>
                <w:szCs w:val="24"/>
                <w:lang w:val="en-US" w:eastAsia="zh-CN"/>
              </w:rPr>
              <w:t>2.</w:t>
            </w:r>
            <w:r>
              <w:rPr>
                <w:rFonts w:hint="eastAsia"/>
                <w:b/>
                <w:bCs/>
                <w:sz w:val="24"/>
                <w:szCs w:val="24"/>
              </w:rPr>
              <w:t>火箭是用什么作为推力克服地球引力</w:t>
            </w:r>
            <w:r>
              <w:rPr>
                <w:rFonts w:hint="eastAsia"/>
                <w:b/>
                <w:bCs/>
                <w:sz w:val="24"/>
                <w:szCs w:val="24"/>
                <w:lang w:eastAsia="zh-CN"/>
              </w:rPr>
              <w:t>？</w:t>
            </w:r>
          </w:p>
        </w:tc>
      </w:tr>
      <w:tr w14:paraId="3763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5580" w:type="dxa"/>
          </w:tcPr>
          <w:p w14:paraId="376A8C6B">
            <w:pPr>
              <w:rPr>
                <w:rFonts w:hint="eastAsia"/>
                <w:sz w:val="24"/>
                <w:szCs w:val="24"/>
              </w:rPr>
            </w:pPr>
          </w:p>
        </w:tc>
        <w:tc>
          <w:tcPr>
            <w:tcW w:w="5424" w:type="dxa"/>
          </w:tcPr>
          <w:p w14:paraId="21CAD31F">
            <w:pPr>
              <w:rPr>
                <w:rFonts w:hint="eastAsia"/>
                <w:sz w:val="24"/>
                <w:szCs w:val="24"/>
              </w:rPr>
            </w:pPr>
          </w:p>
        </w:tc>
      </w:tr>
    </w:tbl>
    <w:p w14:paraId="6F13E4CB">
      <w:pPr>
        <w:jc w:val="both"/>
        <w:rPr>
          <w:rFonts w:hint="eastAsia"/>
          <w:sz w:val="44"/>
          <w:szCs w:val="44"/>
          <w:lang w:val="en-US" w:eastAsia="zh-CN"/>
        </w:rPr>
      </w:pPr>
    </w:p>
    <w:p w14:paraId="3D87108A">
      <w:pPr>
        <w:jc w:val="both"/>
        <w:rPr>
          <w:rFonts w:hint="eastAsia"/>
          <w:sz w:val="44"/>
          <w:szCs w:val="44"/>
          <w:lang w:val="en-US" w:eastAsia="zh-CN"/>
        </w:rPr>
      </w:pPr>
    </w:p>
    <w:p w14:paraId="3AEAD9D6">
      <w:pPr>
        <w:jc w:val="both"/>
        <w:rPr>
          <w:rFonts w:hint="eastAsia"/>
          <w:sz w:val="44"/>
          <w:szCs w:val="44"/>
          <w:lang w:val="en-US" w:eastAsia="zh-CN"/>
        </w:rPr>
      </w:pPr>
    </w:p>
    <w:p w14:paraId="643B17A4">
      <w:pPr>
        <w:ind w:firstLine="420" w:firstLineChars="0"/>
        <w:jc w:val="center"/>
        <w:rPr>
          <w:rFonts w:hint="eastAsia"/>
          <w:sz w:val="44"/>
          <w:szCs w:val="44"/>
          <w:lang w:val="en-US" w:eastAsia="zh-CN"/>
        </w:rPr>
      </w:pPr>
      <w:r>
        <w:rPr>
          <w:rFonts w:hint="eastAsia"/>
          <w:sz w:val="44"/>
          <w:szCs w:val="44"/>
          <w:lang w:val="en-US" w:eastAsia="zh-CN"/>
        </w:rPr>
        <w:t>记录单</w:t>
      </w:r>
    </w:p>
    <w:p w14:paraId="1D28E67F">
      <w:pPr>
        <w:jc w:val="center"/>
        <w:rPr>
          <w:rFonts w:hint="default"/>
          <w:sz w:val="44"/>
          <w:szCs w:val="44"/>
          <w:lang w:val="en-US" w:eastAsia="zh-CN"/>
        </w:rPr>
      </w:pPr>
      <w:r>
        <w:rPr>
          <w:rFonts w:hint="eastAsia"/>
          <w:sz w:val="24"/>
          <w:szCs w:val="24"/>
          <w:lang w:val="en-US" w:eastAsia="zh-CN"/>
        </w:rPr>
        <w:t>班级（           ）小组序号（            ）日期：</w:t>
      </w:r>
    </w:p>
    <w:tbl>
      <w:tblPr>
        <w:tblStyle w:val="6"/>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571"/>
        <w:gridCol w:w="1368"/>
        <w:gridCol w:w="1731"/>
        <w:gridCol w:w="1731"/>
        <w:gridCol w:w="1731"/>
        <w:gridCol w:w="1617"/>
      </w:tblGrid>
      <w:tr w14:paraId="4CB2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8798A22">
            <w:pPr>
              <w:jc w:val="both"/>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1647" w:type="dxa"/>
            <w:vAlign w:val="top"/>
          </w:tcPr>
          <w:p w14:paraId="23929832">
            <w:pPr>
              <w:jc w:val="both"/>
              <w:rPr>
                <w:rFonts w:hint="default"/>
                <w:b/>
                <w:bCs/>
                <w:sz w:val="28"/>
                <w:szCs w:val="28"/>
                <w:vertAlign w:val="baseline"/>
                <w:lang w:val="en-US" w:eastAsia="zh-CN"/>
              </w:rPr>
            </w:pPr>
            <w:r>
              <w:rPr>
                <w:rFonts w:hint="eastAsia"/>
                <w:b/>
                <w:bCs/>
                <w:sz w:val="28"/>
                <w:szCs w:val="28"/>
                <w:vertAlign w:val="baseline"/>
                <w:lang w:val="en-US" w:eastAsia="zh-CN"/>
              </w:rPr>
              <w:t>柠檬酸</w:t>
            </w:r>
          </w:p>
        </w:tc>
        <w:tc>
          <w:tcPr>
            <w:tcW w:w="1454" w:type="dxa"/>
            <w:vAlign w:val="top"/>
          </w:tcPr>
          <w:p w14:paraId="78935BC5">
            <w:pPr>
              <w:jc w:val="both"/>
              <w:rPr>
                <w:rFonts w:hint="default"/>
                <w:b/>
                <w:bCs/>
                <w:sz w:val="28"/>
                <w:szCs w:val="28"/>
                <w:vertAlign w:val="baseline"/>
                <w:lang w:val="en-US" w:eastAsia="zh-CN"/>
              </w:rPr>
            </w:pPr>
            <w:r>
              <w:rPr>
                <w:rFonts w:hint="eastAsia"/>
                <w:b/>
                <w:bCs/>
                <w:sz w:val="28"/>
                <w:szCs w:val="28"/>
                <w:vertAlign w:val="baseline"/>
                <w:lang w:val="en-US" w:eastAsia="zh-CN"/>
              </w:rPr>
              <w:t>小苏打</w:t>
            </w:r>
          </w:p>
        </w:tc>
        <w:tc>
          <w:tcPr>
            <w:tcW w:w="1852" w:type="dxa"/>
            <w:vAlign w:val="top"/>
          </w:tcPr>
          <w:p w14:paraId="3997055C">
            <w:pPr>
              <w:jc w:val="both"/>
              <w:rPr>
                <w:rFonts w:hint="default"/>
                <w:b/>
                <w:bCs/>
                <w:sz w:val="28"/>
                <w:szCs w:val="28"/>
                <w:vertAlign w:val="baseline"/>
                <w:lang w:val="en-US" w:eastAsia="zh-CN"/>
              </w:rPr>
            </w:pPr>
            <w:r>
              <w:rPr>
                <w:rFonts w:hint="eastAsia"/>
                <w:b/>
                <w:bCs/>
                <w:sz w:val="28"/>
                <w:szCs w:val="28"/>
                <w:vertAlign w:val="baseline"/>
                <w:lang w:val="en-US" w:eastAsia="zh-CN"/>
              </w:rPr>
              <w:t>初始高度</w:t>
            </w:r>
          </w:p>
        </w:tc>
        <w:tc>
          <w:tcPr>
            <w:tcW w:w="1852" w:type="dxa"/>
            <w:vAlign w:val="top"/>
          </w:tcPr>
          <w:p w14:paraId="021D0536">
            <w:pPr>
              <w:jc w:val="both"/>
              <w:rPr>
                <w:rFonts w:hint="default"/>
                <w:b/>
                <w:bCs/>
                <w:sz w:val="28"/>
                <w:szCs w:val="28"/>
                <w:vertAlign w:val="baseline"/>
                <w:lang w:val="en-US" w:eastAsia="zh-CN"/>
              </w:rPr>
            </w:pPr>
            <w:r>
              <w:rPr>
                <w:rFonts w:hint="eastAsia"/>
                <w:b/>
                <w:bCs/>
                <w:sz w:val="28"/>
                <w:szCs w:val="28"/>
                <w:vertAlign w:val="baseline"/>
                <w:lang w:val="en-US" w:eastAsia="zh-CN"/>
              </w:rPr>
              <w:t>结果高度</w:t>
            </w:r>
          </w:p>
        </w:tc>
        <w:tc>
          <w:tcPr>
            <w:tcW w:w="1852" w:type="dxa"/>
            <w:vAlign w:val="top"/>
          </w:tcPr>
          <w:p w14:paraId="3B6A7EDC">
            <w:pPr>
              <w:jc w:val="both"/>
              <w:rPr>
                <w:rFonts w:hint="default"/>
                <w:b/>
                <w:bCs/>
                <w:sz w:val="28"/>
                <w:szCs w:val="28"/>
                <w:vertAlign w:val="baseline"/>
                <w:lang w:val="en-US" w:eastAsia="zh-CN"/>
              </w:rPr>
            </w:pPr>
            <w:r>
              <w:rPr>
                <w:rFonts w:hint="eastAsia"/>
                <w:b/>
                <w:bCs/>
                <w:sz w:val="28"/>
                <w:szCs w:val="28"/>
                <w:vertAlign w:val="baseline"/>
                <w:lang w:val="en-US" w:eastAsia="zh-CN"/>
              </w:rPr>
              <w:t>飞行高度</w:t>
            </w:r>
          </w:p>
        </w:tc>
        <w:tc>
          <w:tcPr>
            <w:tcW w:w="1727" w:type="dxa"/>
            <w:vAlign w:val="top"/>
          </w:tcPr>
          <w:p w14:paraId="1B7EE5F7">
            <w:pPr>
              <w:jc w:val="both"/>
              <w:rPr>
                <w:rFonts w:hint="default"/>
                <w:b/>
                <w:bCs/>
                <w:sz w:val="28"/>
                <w:szCs w:val="28"/>
                <w:vertAlign w:val="baseline"/>
                <w:lang w:val="en-US" w:eastAsia="zh-CN"/>
              </w:rPr>
            </w:pPr>
            <w:r>
              <w:rPr>
                <w:rFonts w:hint="eastAsia"/>
                <w:b/>
                <w:bCs/>
                <w:sz w:val="28"/>
                <w:szCs w:val="28"/>
                <w:vertAlign w:val="baseline"/>
                <w:lang w:val="en-US" w:eastAsia="zh-CN"/>
              </w:rPr>
              <w:t>平均高度</w:t>
            </w:r>
          </w:p>
        </w:tc>
      </w:tr>
      <w:tr w14:paraId="07B0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16BD5A02">
            <w:pPr>
              <w:jc w:val="both"/>
              <w:rPr>
                <w:rFonts w:hint="default"/>
                <w:b/>
                <w:bCs/>
                <w:sz w:val="28"/>
                <w:szCs w:val="28"/>
                <w:vertAlign w:val="baseline"/>
                <w:lang w:val="en-US" w:eastAsia="zh-CN"/>
              </w:rPr>
            </w:pPr>
            <w:r>
              <w:rPr>
                <w:rFonts w:hint="eastAsia"/>
                <w:b/>
                <w:bCs/>
                <w:sz w:val="28"/>
                <w:szCs w:val="28"/>
                <w:vertAlign w:val="baseline"/>
                <w:lang w:val="en-US" w:eastAsia="zh-CN"/>
              </w:rPr>
              <w:t>1</w:t>
            </w:r>
          </w:p>
        </w:tc>
        <w:tc>
          <w:tcPr>
            <w:tcW w:w="1647" w:type="dxa"/>
            <w:vAlign w:val="top"/>
          </w:tcPr>
          <w:p w14:paraId="5BEB6804">
            <w:pPr>
              <w:jc w:val="both"/>
              <w:rPr>
                <w:rFonts w:hint="default"/>
                <w:b/>
                <w:bCs/>
                <w:sz w:val="28"/>
                <w:szCs w:val="28"/>
                <w:vertAlign w:val="baseline"/>
                <w:lang w:val="en-US" w:eastAsia="zh-CN"/>
              </w:rPr>
            </w:pPr>
            <w:r>
              <w:rPr>
                <w:rFonts w:hint="eastAsia"/>
                <w:b/>
                <w:bCs/>
                <w:sz w:val="28"/>
                <w:szCs w:val="28"/>
                <w:vertAlign w:val="baseline"/>
                <w:lang w:val="en-US" w:eastAsia="zh-CN"/>
              </w:rPr>
              <w:t>20ml</w:t>
            </w:r>
          </w:p>
        </w:tc>
        <w:tc>
          <w:tcPr>
            <w:tcW w:w="1454" w:type="dxa"/>
            <w:vAlign w:val="top"/>
          </w:tcPr>
          <w:p w14:paraId="05178F14">
            <w:pPr>
              <w:jc w:val="both"/>
              <w:rPr>
                <w:rFonts w:hint="default"/>
                <w:b/>
                <w:bCs/>
                <w:sz w:val="28"/>
                <w:szCs w:val="28"/>
                <w:vertAlign w:val="baseline"/>
                <w:lang w:val="en-US" w:eastAsia="zh-CN"/>
              </w:rPr>
            </w:pPr>
            <w:r>
              <w:rPr>
                <w:rFonts w:hint="eastAsia"/>
                <w:b/>
                <w:bCs/>
                <w:sz w:val="28"/>
                <w:szCs w:val="28"/>
                <w:vertAlign w:val="baseline"/>
                <w:lang w:val="en-US" w:eastAsia="zh-CN"/>
              </w:rPr>
              <w:t>1勺</w:t>
            </w:r>
          </w:p>
        </w:tc>
        <w:tc>
          <w:tcPr>
            <w:tcW w:w="1852" w:type="dxa"/>
            <w:vAlign w:val="top"/>
          </w:tcPr>
          <w:p w14:paraId="3B9ADB5F">
            <w:pPr>
              <w:jc w:val="both"/>
              <w:rPr>
                <w:rFonts w:hint="default"/>
                <w:b/>
                <w:bCs/>
                <w:sz w:val="28"/>
                <w:szCs w:val="28"/>
                <w:vertAlign w:val="baseline"/>
                <w:lang w:val="en-US" w:eastAsia="zh-CN"/>
              </w:rPr>
            </w:pPr>
          </w:p>
        </w:tc>
        <w:tc>
          <w:tcPr>
            <w:tcW w:w="1852" w:type="dxa"/>
            <w:vAlign w:val="top"/>
          </w:tcPr>
          <w:p w14:paraId="17EE4ED2">
            <w:pPr>
              <w:jc w:val="both"/>
              <w:rPr>
                <w:rFonts w:hint="default"/>
                <w:b/>
                <w:bCs/>
                <w:sz w:val="28"/>
                <w:szCs w:val="28"/>
                <w:vertAlign w:val="baseline"/>
                <w:lang w:val="en-US" w:eastAsia="zh-CN"/>
              </w:rPr>
            </w:pPr>
          </w:p>
        </w:tc>
        <w:tc>
          <w:tcPr>
            <w:tcW w:w="1852" w:type="dxa"/>
            <w:vAlign w:val="top"/>
          </w:tcPr>
          <w:p w14:paraId="50E2ACD1">
            <w:pPr>
              <w:jc w:val="both"/>
              <w:rPr>
                <w:rFonts w:hint="default"/>
                <w:b/>
                <w:bCs/>
                <w:sz w:val="28"/>
                <w:szCs w:val="28"/>
                <w:vertAlign w:val="baseline"/>
                <w:lang w:val="en-US" w:eastAsia="zh-CN"/>
              </w:rPr>
            </w:pPr>
          </w:p>
        </w:tc>
        <w:tc>
          <w:tcPr>
            <w:tcW w:w="1727" w:type="dxa"/>
            <w:vMerge w:val="restart"/>
            <w:vAlign w:val="top"/>
          </w:tcPr>
          <w:p w14:paraId="1D405B9F">
            <w:pPr>
              <w:jc w:val="both"/>
              <w:rPr>
                <w:rFonts w:hint="default"/>
                <w:b/>
                <w:bCs/>
                <w:sz w:val="28"/>
                <w:szCs w:val="28"/>
                <w:vertAlign w:val="baseline"/>
                <w:lang w:val="en-US" w:eastAsia="zh-CN"/>
              </w:rPr>
            </w:pPr>
          </w:p>
        </w:tc>
      </w:tr>
      <w:tr w14:paraId="6DEF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79D107F">
            <w:pPr>
              <w:jc w:val="both"/>
              <w:rPr>
                <w:rFonts w:hint="default"/>
                <w:b/>
                <w:bCs/>
                <w:sz w:val="28"/>
                <w:szCs w:val="28"/>
                <w:vertAlign w:val="baseline"/>
                <w:lang w:val="en-US" w:eastAsia="zh-CN"/>
              </w:rPr>
            </w:pPr>
            <w:r>
              <w:rPr>
                <w:rFonts w:hint="eastAsia"/>
                <w:b/>
                <w:bCs/>
                <w:sz w:val="28"/>
                <w:szCs w:val="28"/>
                <w:vertAlign w:val="baseline"/>
                <w:lang w:val="en-US" w:eastAsia="zh-CN"/>
              </w:rPr>
              <w:t>2</w:t>
            </w:r>
          </w:p>
        </w:tc>
        <w:tc>
          <w:tcPr>
            <w:tcW w:w="1647" w:type="dxa"/>
            <w:vAlign w:val="top"/>
          </w:tcPr>
          <w:p w14:paraId="3C86391E">
            <w:pPr>
              <w:jc w:val="both"/>
              <w:rPr>
                <w:rFonts w:hint="default"/>
                <w:b/>
                <w:bCs/>
                <w:sz w:val="28"/>
                <w:szCs w:val="28"/>
                <w:vertAlign w:val="baseline"/>
                <w:lang w:val="en-US" w:eastAsia="zh-CN"/>
              </w:rPr>
            </w:pPr>
            <w:r>
              <w:rPr>
                <w:rFonts w:hint="eastAsia"/>
                <w:b/>
                <w:bCs/>
                <w:sz w:val="28"/>
                <w:szCs w:val="28"/>
                <w:vertAlign w:val="baseline"/>
                <w:lang w:val="en-US" w:eastAsia="zh-CN"/>
              </w:rPr>
              <w:t>20ml</w:t>
            </w:r>
          </w:p>
        </w:tc>
        <w:tc>
          <w:tcPr>
            <w:tcW w:w="1454" w:type="dxa"/>
            <w:vAlign w:val="top"/>
          </w:tcPr>
          <w:p w14:paraId="2A368596">
            <w:pPr>
              <w:jc w:val="both"/>
              <w:rPr>
                <w:rFonts w:hint="default"/>
                <w:b/>
                <w:bCs/>
                <w:sz w:val="28"/>
                <w:szCs w:val="28"/>
                <w:vertAlign w:val="baseline"/>
                <w:lang w:val="en-US" w:eastAsia="zh-CN"/>
              </w:rPr>
            </w:pPr>
            <w:r>
              <w:rPr>
                <w:rFonts w:hint="eastAsia"/>
                <w:b/>
                <w:bCs/>
                <w:sz w:val="28"/>
                <w:szCs w:val="28"/>
                <w:vertAlign w:val="baseline"/>
                <w:lang w:val="en-US" w:eastAsia="zh-CN"/>
              </w:rPr>
              <w:t>1勺</w:t>
            </w:r>
          </w:p>
        </w:tc>
        <w:tc>
          <w:tcPr>
            <w:tcW w:w="1852" w:type="dxa"/>
            <w:vAlign w:val="top"/>
          </w:tcPr>
          <w:p w14:paraId="0146E7B9">
            <w:pPr>
              <w:jc w:val="both"/>
              <w:rPr>
                <w:rFonts w:hint="default"/>
                <w:b/>
                <w:bCs/>
                <w:sz w:val="28"/>
                <w:szCs w:val="28"/>
                <w:vertAlign w:val="baseline"/>
                <w:lang w:val="en-US" w:eastAsia="zh-CN"/>
              </w:rPr>
            </w:pPr>
          </w:p>
        </w:tc>
        <w:tc>
          <w:tcPr>
            <w:tcW w:w="1852" w:type="dxa"/>
            <w:vAlign w:val="top"/>
          </w:tcPr>
          <w:p w14:paraId="3DF12A00">
            <w:pPr>
              <w:jc w:val="both"/>
              <w:rPr>
                <w:rFonts w:hint="default"/>
                <w:b/>
                <w:bCs/>
                <w:sz w:val="28"/>
                <w:szCs w:val="28"/>
                <w:vertAlign w:val="baseline"/>
                <w:lang w:val="en-US" w:eastAsia="zh-CN"/>
              </w:rPr>
            </w:pPr>
          </w:p>
        </w:tc>
        <w:tc>
          <w:tcPr>
            <w:tcW w:w="1852" w:type="dxa"/>
            <w:vAlign w:val="top"/>
          </w:tcPr>
          <w:p w14:paraId="53CD9E0E">
            <w:pPr>
              <w:jc w:val="both"/>
              <w:rPr>
                <w:rFonts w:hint="default"/>
                <w:b/>
                <w:bCs/>
                <w:sz w:val="28"/>
                <w:szCs w:val="28"/>
                <w:vertAlign w:val="baseline"/>
                <w:lang w:val="en-US" w:eastAsia="zh-CN"/>
              </w:rPr>
            </w:pPr>
          </w:p>
        </w:tc>
        <w:tc>
          <w:tcPr>
            <w:tcW w:w="1727" w:type="dxa"/>
            <w:vMerge w:val="continue"/>
            <w:vAlign w:val="top"/>
          </w:tcPr>
          <w:p w14:paraId="3154D612">
            <w:pPr>
              <w:jc w:val="both"/>
              <w:rPr>
                <w:rFonts w:hint="default"/>
                <w:b/>
                <w:bCs/>
                <w:sz w:val="28"/>
                <w:szCs w:val="28"/>
                <w:vertAlign w:val="baseline"/>
                <w:lang w:val="en-US" w:eastAsia="zh-CN"/>
              </w:rPr>
            </w:pPr>
          </w:p>
        </w:tc>
      </w:tr>
      <w:tr w14:paraId="6351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0AE7CAA">
            <w:pPr>
              <w:jc w:val="both"/>
              <w:rPr>
                <w:rFonts w:hint="default"/>
                <w:b/>
                <w:bCs/>
                <w:sz w:val="28"/>
                <w:szCs w:val="28"/>
                <w:vertAlign w:val="baseline"/>
                <w:lang w:val="en-US" w:eastAsia="zh-CN"/>
              </w:rPr>
            </w:pPr>
            <w:r>
              <w:rPr>
                <w:rFonts w:hint="eastAsia"/>
                <w:b/>
                <w:bCs/>
                <w:sz w:val="28"/>
                <w:szCs w:val="28"/>
                <w:vertAlign w:val="baseline"/>
                <w:lang w:val="en-US" w:eastAsia="zh-CN"/>
              </w:rPr>
              <w:t>3</w:t>
            </w:r>
          </w:p>
        </w:tc>
        <w:tc>
          <w:tcPr>
            <w:tcW w:w="1647" w:type="dxa"/>
            <w:vAlign w:val="top"/>
          </w:tcPr>
          <w:p w14:paraId="15251D11">
            <w:pPr>
              <w:jc w:val="both"/>
              <w:rPr>
                <w:rFonts w:hint="eastAsia"/>
                <w:b/>
                <w:bCs/>
                <w:sz w:val="28"/>
                <w:szCs w:val="28"/>
                <w:vertAlign w:val="baseline"/>
                <w:lang w:val="en-US" w:eastAsia="zh-CN"/>
              </w:rPr>
            </w:pPr>
            <w:r>
              <w:rPr>
                <w:rFonts w:hint="eastAsia"/>
                <w:b/>
                <w:bCs/>
                <w:sz w:val="28"/>
                <w:szCs w:val="28"/>
                <w:vertAlign w:val="baseline"/>
                <w:lang w:val="en-US" w:eastAsia="zh-CN"/>
              </w:rPr>
              <w:t>20ml</w:t>
            </w:r>
          </w:p>
        </w:tc>
        <w:tc>
          <w:tcPr>
            <w:tcW w:w="1454" w:type="dxa"/>
            <w:vAlign w:val="top"/>
          </w:tcPr>
          <w:p w14:paraId="0ED68D4C">
            <w:pPr>
              <w:jc w:val="both"/>
              <w:rPr>
                <w:rFonts w:hint="eastAsia"/>
                <w:b/>
                <w:bCs/>
                <w:sz w:val="28"/>
                <w:szCs w:val="28"/>
                <w:vertAlign w:val="baseline"/>
                <w:lang w:val="en-US" w:eastAsia="zh-CN"/>
              </w:rPr>
            </w:pPr>
            <w:r>
              <w:rPr>
                <w:rFonts w:hint="eastAsia"/>
                <w:b/>
                <w:bCs/>
                <w:sz w:val="28"/>
                <w:szCs w:val="28"/>
                <w:vertAlign w:val="baseline"/>
                <w:lang w:val="en-US" w:eastAsia="zh-CN"/>
              </w:rPr>
              <w:t>1勺</w:t>
            </w:r>
          </w:p>
        </w:tc>
        <w:tc>
          <w:tcPr>
            <w:tcW w:w="1852" w:type="dxa"/>
            <w:vAlign w:val="top"/>
          </w:tcPr>
          <w:p w14:paraId="0B0241C9">
            <w:pPr>
              <w:jc w:val="both"/>
              <w:rPr>
                <w:rFonts w:hint="default"/>
                <w:b/>
                <w:bCs/>
                <w:sz w:val="28"/>
                <w:szCs w:val="28"/>
                <w:vertAlign w:val="baseline"/>
                <w:lang w:val="en-US" w:eastAsia="zh-CN"/>
              </w:rPr>
            </w:pPr>
          </w:p>
        </w:tc>
        <w:tc>
          <w:tcPr>
            <w:tcW w:w="1852" w:type="dxa"/>
            <w:vAlign w:val="top"/>
          </w:tcPr>
          <w:p w14:paraId="114E4576">
            <w:pPr>
              <w:jc w:val="both"/>
              <w:rPr>
                <w:rFonts w:hint="default"/>
                <w:b/>
                <w:bCs/>
                <w:sz w:val="28"/>
                <w:szCs w:val="28"/>
                <w:vertAlign w:val="baseline"/>
                <w:lang w:val="en-US" w:eastAsia="zh-CN"/>
              </w:rPr>
            </w:pPr>
          </w:p>
        </w:tc>
        <w:tc>
          <w:tcPr>
            <w:tcW w:w="1852" w:type="dxa"/>
            <w:vAlign w:val="top"/>
          </w:tcPr>
          <w:p w14:paraId="07620995">
            <w:pPr>
              <w:jc w:val="both"/>
              <w:rPr>
                <w:rFonts w:hint="default"/>
                <w:b/>
                <w:bCs/>
                <w:sz w:val="28"/>
                <w:szCs w:val="28"/>
                <w:vertAlign w:val="baseline"/>
                <w:lang w:val="en-US" w:eastAsia="zh-CN"/>
              </w:rPr>
            </w:pPr>
          </w:p>
        </w:tc>
        <w:tc>
          <w:tcPr>
            <w:tcW w:w="1727" w:type="dxa"/>
            <w:vMerge w:val="continue"/>
            <w:vAlign w:val="top"/>
          </w:tcPr>
          <w:p w14:paraId="5AD1BDE5">
            <w:pPr>
              <w:jc w:val="both"/>
              <w:rPr>
                <w:rFonts w:hint="default"/>
                <w:b/>
                <w:bCs/>
                <w:sz w:val="28"/>
                <w:szCs w:val="28"/>
                <w:vertAlign w:val="baseline"/>
                <w:lang w:val="en-US" w:eastAsia="zh-CN"/>
              </w:rPr>
            </w:pPr>
          </w:p>
        </w:tc>
      </w:tr>
      <w:tr w14:paraId="4E7F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2" w:type="dxa"/>
            <w:gridSpan w:val="7"/>
            <w:vAlign w:val="top"/>
          </w:tcPr>
          <w:p w14:paraId="1E08F875">
            <w:pPr>
              <w:jc w:val="both"/>
              <w:rPr>
                <w:rFonts w:hint="eastAsia"/>
                <w:b/>
                <w:bCs/>
                <w:sz w:val="28"/>
                <w:szCs w:val="28"/>
                <w:vertAlign w:val="baseline"/>
                <w:lang w:val="en-US" w:eastAsia="zh-CN"/>
              </w:rPr>
            </w:pPr>
            <w:r>
              <w:rPr>
                <w:rFonts w:hint="eastAsia"/>
                <w:b/>
                <w:bCs/>
                <w:sz w:val="28"/>
                <w:szCs w:val="28"/>
                <w:vertAlign w:val="baseline"/>
                <w:lang w:val="en-US" w:eastAsia="zh-CN"/>
              </w:rPr>
              <w:t>现象分析：</w:t>
            </w:r>
          </w:p>
          <w:p w14:paraId="28D2BF37">
            <w:pPr>
              <w:jc w:val="both"/>
              <w:rPr>
                <w:rFonts w:hint="default"/>
                <w:b/>
                <w:bCs/>
                <w:sz w:val="28"/>
                <w:szCs w:val="28"/>
                <w:vertAlign w:val="baseline"/>
                <w:lang w:val="en-US" w:eastAsia="zh-CN"/>
              </w:rPr>
            </w:pPr>
          </w:p>
          <w:p w14:paraId="0F6B9CD4">
            <w:pPr>
              <w:jc w:val="both"/>
              <w:rPr>
                <w:rFonts w:hint="eastAsia"/>
                <w:b/>
                <w:bCs/>
                <w:sz w:val="28"/>
                <w:szCs w:val="28"/>
                <w:vertAlign w:val="baseline"/>
                <w:lang w:val="en-US" w:eastAsia="zh-CN"/>
              </w:rPr>
            </w:pPr>
            <w:r>
              <w:rPr>
                <w:rFonts w:hint="eastAsia"/>
                <w:b/>
                <w:bCs/>
                <w:sz w:val="28"/>
                <w:szCs w:val="28"/>
                <w:vertAlign w:val="baseline"/>
                <w:lang w:val="en-US" w:eastAsia="zh-CN"/>
              </w:rPr>
              <w:t>我们在实验成功的基础上，想继续研究的问题：</w:t>
            </w:r>
          </w:p>
          <w:p w14:paraId="610F26A0">
            <w:pPr>
              <w:jc w:val="both"/>
              <w:rPr>
                <w:rFonts w:hint="eastAsia"/>
                <w:b/>
                <w:bCs/>
                <w:sz w:val="28"/>
                <w:szCs w:val="28"/>
                <w:vertAlign w:val="baseline"/>
                <w:lang w:val="en-US" w:eastAsia="zh-CN"/>
              </w:rPr>
            </w:pPr>
          </w:p>
          <w:p w14:paraId="2CF786C2">
            <w:pPr>
              <w:jc w:val="both"/>
              <w:rPr>
                <w:rFonts w:hint="default"/>
                <w:b/>
                <w:bCs/>
                <w:sz w:val="28"/>
                <w:szCs w:val="28"/>
                <w:vertAlign w:val="baseline"/>
                <w:lang w:val="en-US" w:eastAsia="zh-CN"/>
              </w:rPr>
            </w:pPr>
          </w:p>
        </w:tc>
      </w:tr>
    </w:tbl>
    <w:p w14:paraId="7C46BF60">
      <w:pPr>
        <w:jc w:val="both"/>
        <w:rPr>
          <w:rFonts w:hint="default"/>
          <w:sz w:val="44"/>
          <w:szCs w:val="44"/>
          <w:lang w:val="en-US" w:eastAsia="zh-CN"/>
        </w:rPr>
      </w:pPr>
    </w:p>
    <w:p w14:paraId="71D64BCD">
      <w:pPr>
        <w:jc w:val="both"/>
        <w:rPr>
          <w:rFonts w:hint="default"/>
          <w:b/>
          <w:bCs/>
          <w:sz w:val="21"/>
          <w:szCs w:val="21"/>
          <w:vertAlign w:val="baseline"/>
          <w:lang w:val="en-US" w:eastAsia="zh-CN"/>
        </w:rPr>
      </w:pPr>
    </w:p>
    <w:sectPr>
      <w:pgSz w:w="11906" w:h="16838"/>
      <w:pgMar w:top="680" w:right="680" w:bottom="68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C363A"/>
    <w:multiLevelType w:val="singleLevel"/>
    <w:tmpl w:val="BE2C363A"/>
    <w:lvl w:ilvl="0" w:tentative="0">
      <w:start w:val="1"/>
      <w:numFmt w:val="decimal"/>
      <w:lvlText w:val="%1."/>
      <w:lvlJc w:val="left"/>
      <w:pPr>
        <w:tabs>
          <w:tab w:val="left" w:pos="312"/>
        </w:tabs>
      </w:pPr>
    </w:lvl>
  </w:abstractNum>
  <w:abstractNum w:abstractNumId="1">
    <w:nsid w:val="F9D8B54D"/>
    <w:multiLevelType w:val="singleLevel"/>
    <w:tmpl w:val="F9D8B54D"/>
    <w:lvl w:ilvl="0" w:tentative="0">
      <w:start w:val="1"/>
      <w:numFmt w:val="decimal"/>
      <w:lvlText w:val="%1."/>
      <w:lvlJc w:val="left"/>
      <w:pPr>
        <w:tabs>
          <w:tab w:val="left" w:pos="312"/>
        </w:tabs>
      </w:pPr>
    </w:lvl>
  </w:abstractNum>
  <w:abstractNum w:abstractNumId="2">
    <w:nsid w:val="34D96610"/>
    <w:multiLevelType w:val="singleLevel"/>
    <w:tmpl w:val="34D9661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50A7F"/>
    <w:rsid w:val="02A3204E"/>
    <w:rsid w:val="04223B99"/>
    <w:rsid w:val="0C39452A"/>
    <w:rsid w:val="0D3C216F"/>
    <w:rsid w:val="16314804"/>
    <w:rsid w:val="188624CB"/>
    <w:rsid w:val="1A1409D8"/>
    <w:rsid w:val="1A1C2011"/>
    <w:rsid w:val="1CDA2465"/>
    <w:rsid w:val="206B2718"/>
    <w:rsid w:val="26ED7BDF"/>
    <w:rsid w:val="2C29790B"/>
    <w:rsid w:val="2E60399A"/>
    <w:rsid w:val="2F067253"/>
    <w:rsid w:val="2FDA0F4A"/>
    <w:rsid w:val="34654DCE"/>
    <w:rsid w:val="3499324C"/>
    <w:rsid w:val="35F0352A"/>
    <w:rsid w:val="379260D0"/>
    <w:rsid w:val="41D842C6"/>
    <w:rsid w:val="456F1AFB"/>
    <w:rsid w:val="457E4594"/>
    <w:rsid w:val="46A63C5C"/>
    <w:rsid w:val="491E136A"/>
    <w:rsid w:val="493C25D4"/>
    <w:rsid w:val="4D88132C"/>
    <w:rsid w:val="51470E5A"/>
    <w:rsid w:val="533D727A"/>
    <w:rsid w:val="56F46F76"/>
    <w:rsid w:val="5AF745AD"/>
    <w:rsid w:val="5EF24C57"/>
    <w:rsid w:val="63447B51"/>
    <w:rsid w:val="64ED1FDA"/>
    <w:rsid w:val="6C870CAF"/>
    <w:rsid w:val="6D0F4D11"/>
    <w:rsid w:val="71093FB1"/>
    <w:rsid w:val="718B29C2"/>
    <w:rsid w:val="721B378F"/>
    <w:rsid w:val="77A704A6"/>
    <w:rsid w:val="7B1A032D"/>
    <w:rsid w:val="7DAC23FA"/>
    <w:rsid w:val="7F8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0"/>
      <w:sz w:val="18"/>
      <w:szCs w:val="18"/>
      <w:lang w:bidi="ar-SA"/>
    </w:rPr>
  </w:style>
  <w:style w:type="paragraph" w:styleId="3">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0"/>
      <w:sz w:val="18"/>
      <w:szCs w:val="18"/>
      <w:lang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3619</Words>
  <Characters>3653</Characters>
  <Paragraphs>53</Paragraphs>
  <TotalTime>11</TotalTime>
  <ScaleCrop>false</ScaleCrop>
  <LinksUpToDate>false</LinksUpToDate>
  <CharactersWithSpaces>3683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2024-10-22T00:20:00Z</dcterms:created>
  <dc:creator>吴萍</dc:creator>
  <cp:lastModifiedBy>橙子</cp:lastModifiedBy>
  <cp:lastPrinted>2025-02-18T08:34:00Z</cp:lastPrinted>
  <dcterms:modified xsi:type="dcterms:W3CDTF">2025-04-22T12:06:40Z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03A16FB32AC041F4A57EF9A802CBC220_13</vt:lpwstr>
  </property>
  <property fmtid="{D5CDD505-2E9C-101B-9397-08002B2CF9AE}" pid="4" name="KSOTemplateDocerSaveRecord">
    <vt:lpwstr>eyJoZGlkIjoiNDY2YmJjM2JjNDBlNGRkMmI4ZmZiNWVjYWNiOTY3MjQiLCJ1c2VySWQiOiIyNDA3NTU3MTkifQ==</vt:lpwstr>
  </property>
</Properties>
</file>