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C901">
      <w:pPr>
        <w:adjustRightInd w:val="0"/>
        <w:snapToGrid w:val="0"/>
        <w:spacing w:line="312" w:lineRule="auto"/>
        <w:jc w:val="center"/>
        <w:rPr>
          <w:rFonts w:hint="eastAsia" w:ascii="Arial" w:hAnsi="Arial" w:cs="Arial"/>
          <w:b/>
          <w:kern w:val="0"/>
          <w:sz w:val="32"/>
          <w:szCs w:val="32"/>
        </w:rPr>
      </w:pPr>
      <w:r>
        <w:rPr>
          <w:rFonts w:hint="eastAsia" w:ascii="Arial" w:hAnsi="Arial" w:cs="Arial"/>
          <w:b/>
          <w:kern w:val="0"/>
          <w:sz w:val="32"/>
          <w:szCs w:val="32"/>
        </w:rPr>
        <w:t>新北区小学数学教学倪敏优秀教师培育室第</w:t>
      </w:r>
      <w:r>
        <w:rPr>
          <w:rFonts w:hint="eastAsia" w:ascii="Arial" w:hAnsi="Arial" w:cs="Arial"/>
          <w:b/>
          <w:kern w:val="0"/>
          <w:sz w:val="32"/>
          <w:szCs w:val="32"/>
          <w:lang w:val="en-US" w:eastAsia="zh-CN"/>
        </w:rPr>
        <w:t>31</w:t>
      </w:r>
      <w:r>
        <w:rPr>
          <w:rFonts w:hint="eastAsia" w:ascii="Arial" w:hAnsi="Arial" w:cs="Arial"/>
          <w:b/>
          <w:kern w:val="0"/>
          <w:sz w:val="32"/>
          <w:szCs w:val="32"/>
        </w:rPr>
        <w:t>次活动的通知</w:t>
      </w:r>
    </w:p>
    <w:p w14:paraId="1FF4B468">
      <w:pPr>
        <w:snapToGrid w:val="0"/>
        <w:spacing w:line="312" w:lineRule="auto"/>
        <w:rPr>
          <w:rFonts w:hint="eastAsia" w:ascii="宋体" w:hAnsi="宋体"/>
          <w:b/>
          <w:sz w:val="24"/>
        </w:rPr>
      </w:pPr>
      <w:r>
        <w:rPr>
          <w:rFonts w:hint="eastAsia" w:ascii="宋体" w:hAnsi="宋体"/>
          <w:b/>
          <w:sz w:val="24"/>
        </w:rPr>
        <w:t>各有关单位：</w:t>
      </w:r>
    </w:p>
    <w:p w14:paraId="60332C44">
      <w:pPr>
        <w:snapToGrid w:val="0"/>
        <w:spacing w:line="312" w:lineRule="auto"/>
        <w:ind w:firstLine="480" w:firstLineChars="200"/>
        <w:rPr>
          <w:rFonts w:hint="eastAsia" w:ascii="宋体" w:hAnsi="宋体" w:cs="Arial"/>
          <w:kern w:val="0"/>
          <w:sz w:val="24"/>
        </w:rPr>
      </w:pPr>
      <w:r>
        <w:rPr>
          <w:rFonts w:hint="eastAsia" w:ascii="宋体" w:hAnsi="宋体" w:cs="Arial"/>
          <w:kern w:val="0"/>
          <w:sz w:val="24"/>
        </w:rPr>
        <w:t>根据常州市新北区小学数学教学倪敏优秀教师培育室的培养计划，现决定开展</w:t>
      </w:r>
      <w:r>
        <w:rPr>
          <w:rFonts w:hint="eastAsia" w:ascii="宋体" w:hAnsi="宋体" w:cs="Arial"/>
          <w:kern w:val="0"/>
          <w:sz w:val="24"/>
          <w:lang w:val="en-US" w:eastAsia="zh-CN"/>
        </w:rPr>
        <w:t>4</w:t>
      </w:r>
      <w:r>
        <w:rPr>
          <w:rFonts w:hint="eastAsia" w:ascii="宋体" w:hAnsi="宋体" w:cs="Arial"/>
          <w:kern w:val="0"/>
          <w:sz w:val="24"/>
        </w:rPr>
        <w:t>月研讨培训活动。具体事项如下：</w:t>
      </w:r>
    </w:p>
    <w:p w14:paraId="44902E56">
      <w:pPr>
        <w:numPr>
          <w:ilvl w:val="0"/>
          <w:numId w:val="0"/>
        </w:numPr>
        <w:snapToGrid w:val="0"/>
        <w:spacing w:line="312" w:lineRule="auto"/>
        <w:ind w:firstLine="482" w:firstLineChars="200"/>
        <w:rPr>
          <w:rFonts w:hint="default" w:ascii="宋体" w:hAnsi="宋体"/>
          <w:sz w:val="24"/>
          <w:lang w:val="en-US" w:eastAsia="zh-CN"/>
        </w:rPr>
      </w:pPr>
      <w:r>
        <w:rPr>
          <w:rFonts w:hint="eastAsia" w:ascii="宋体" w:hAnsi="宋体"/>
          <w:b/>
          <w:sz w:val="24"/>
          <w:lang w:val="en-US" w:eastAsia="zh-CN"/>
        </w:rPr>
        <w:t>一、</w:t>
      </w:r>
      <w:r>
        <w:rPr>
          <w:rFonts w:hint="eastAsia" w:ascii="宋体" w:hAnsi="宋体"/>
          <w:b/>
          <w:sz w:val="24"/>
        </w:rPr>
        <w:t>活动时间：</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25</w:t>
      </w:r>
      <w:r>
        <w:rPr>
          <w:rFonts w:hint="eastAsia" w:ascii="宋体" w:hAnsi="宋体"/>
          <w:sz w:val="24"/>
        </w:rPr>
        <w:t>日（周</w:t>
      </w:r>
      <w:r>
        <w:rPr>
          <w:rFonts w:hint="eastAsia" w:ascii="宋体" w:hAnsi="宋体"/>
          <w:sz w:val="24"/>
          <w:lang w:val="en-US" w:eastAsia="zh-CN"/>
        </w:rPr>
        <w:t>五</w:t>
      </w:r>
      <w:r>
        <w:rPr>
          <w:rFonts w:hint="eastAsia" w:ascii="宋体" w:hAnsi="宋体"/>
          <w:sz w:val="24"/>
        </w:rPr>
        <w:t>）</w:t>
      </w:r>
      <w:r>
        <w:rPr>
          <w:rFonts w:hint="eastAsia" w:ascii="宋体" w:hAnsi="宋体"/>
          <w:sz w:val="24"/>
          <w:lang w:val="en-US" w:eastAsia="zh-CN"/>
        </w:rPr>
        <w:t>12：50-16：40</w:t>
      </w:r>
    </w:p>
    <w:p w14:paraId="74217C48">
      <w:pPr>
        <w:numPr>
          <w:ilvl w:val="0"/>
          <w:numId w:val="0"/>
        </w:numPr>
        <w:snapToGrid w:val="0"/>
        <w:spacing w:line="312" w:lineRule="auto"/>
        <w:ind w:firstLine="482" w:firstLineChars="200"/>
        <w:rPr>
          <w:rFonts w:hint="eastAsia" w:ascii="宋体" w:hAnsi="宋体" w:eastAsia="宋体" w:cs="Times New Roman"/>
          <w:sz w:val="24"/>
          <w:lang w:val="en-US" w:eastAsia="zh-CN"/>
        </w:rPr>
      </w:pPr>
      <w:r>
        <w:rPr>
          <w:rFonts w:hint="eastAsia" w:ascii="宋体" w:hAnsi="宋体"/>
          <w:b/>
          <w:sz w:val="24"/>
        </w:rPr>
        <w:t>二、活动地点：</w:t>
      </w:r>
      <w:r>
        <w:rPr>
          <w:rFonts w:hint="eastAsia" w:ascii="宋体" w:hAnsi="宋体" w:eastAsia="宋体" w:cs="Times New Roman"/>
          <w:sz w:val="24"/>
          <w:lang w:val="en-US" w:eastAsia="zh-CN"/>
        </w:rPr>
        <w:t>常州市新北区</w:t>
      </w:r>
      <w:r>
        <w:rPr>
          <w:rFonts w:hint="eastAsia" w:ascii="宋体" w:hAnsi="宋体" w:cs="Times New Roman"/>
          <w:sz w:val="24"/>
          <w:lang w:val="en-US" w:eastAsia="zh-CN"/>
        </w:rPr>
        <w:t>春江中心</w:t>
      </w:r>
      <w:r>
        <w:rPr>
          <w:rFonts w:hint="eastAsia" w:ascii="宋体" w:hAnsi="宋体" w:eastAsia="宋体" w:cs="Times New Roman"/>
          <w:sz w:val="24"/>
          <w:lang w:val="en-US" w:eastAsia="zh-CN"/>
        </w:rPr>
        <w:t>小学</w:t>
      </w:r>
      <w:bookmarkStart w:id="0" w:name="_GoBack"/>
      <w:bookmarkEnd w:id="0"/>
    </w:p>
    <w:p w14:paraId="28AF5283">
      <w:pPr>
        <w:snapToGrid w:val="0"/>
        <w:spacing w:line="312" w:lineRule="auto"/>
        <w:ind w:firstLine="482" w:firstLineChars="200"/>
        <w:rPr>
          <w:rFonts w:hint="eastAsia" w:ascii="宋体" w:hAnsi="宋体"/>
          <w:sz w:val="24"/>
        </w:rPr>
      </w:pPr>
      <w:r>
        <w:rPr>
          <w:rFonts w:hint="eastAsia" w:ascii="宋体" w:hAnsi="宋体"/>
          <w:b/>
          <w:sz w:val="24"/>
        </w:rPr>
        <w:t>三、参加对象：</w:t>
      </w:r>
      <w:r>
        <w:rPr>
          <w:rFonts w:hint="eastAsia" w:ascii="宋体" w:hAnsi="宋体"/>
          <w:sz w:val="24"/>
        </w:rPr>
        <w:t>培育室全体成员，欢迎其他老师参加。</w:t>
      </w:r>
    </w:p>
    <w:p w14:paraId="051DED16">
      <w:pPr>
        <w:snapToGrid w:val="0"/>
        <w:spacing w:line="312" w:lineRule="auto"/>
        <w:ind w:firstLine="482" w:firstLineChars="200"/>
        <w:rPr>
          <w:rFonts w:hint="default" w:ascii="宋体" w:hAnsi="宋体" w:eastAsia="宋体" w:cs="宋体"/>
          <w:kern w:val="0"/>
          <w:sz w:val="24"/>
          <w:lang w:val="en-US" w:eastAsia="zh-CN"/>
        </w:rPr>
      </w:pPr>
      <w:r>
        <w:rPr>
          <w:rFonts w:hint="eastAsia" w:ascii="宋体" w:hAnsi="宋体"/>
          <w:b/>
          <w:sz w:val="24"/>
        </w:rPr>
        <w:t>四、活动主题：</w:t>
      </w:r>
      <w:r>
        <w:rPr>
          <w:rFonts w:hint="eastAsia" w:ascii="宋体" w:hAnsi="宋体"/>
          <w:sz w:val="24"/>
          <w:lang w:val="en-US" w:eastAsia="zh-CN"/>
        </w:rPr>
        <w:t>图形解码启智 实践赋能创新</w:t>
      </w:r>
    </w:p>
    <w:p w14:paraId="4E8F3D47">
      <w:pPr>
        <w:snapToGrid w:val="0"/>
        <w:spacing w:line="312" w:lineRule="auto"/>
        <w:ind w:firstLine="482" w:firstLineChars="200"/>
        <w:rPr>
          <w:rFonts w:hint="eastAsia" w:ascii="宋体" w:hAnsi="宋体"/>
          <w:b/>
          <w:sz w:val="24"/>
        </w:rPr>
      </w:pPr>
      <w:r>
        <w:rPr>
          <w:rFonts w:hint="eastAsia" w:ascii="宋体" w:hAnsi="宋体"/>
          <w:b/>
          <w:sz w:val="24"/>
        </w:rPr>
        <w:t>五、活动安排</w:t>
      </w:r>
    </w:p>
    <w:tbl>
      <w:tblPr>
        <w:tblStyle w:val="5"/>
        <w:tblW w:w="1055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843"/>
        <w:gridCol w:w="1233"/>
        <w:gridCol w:w="2550"/>
        <w:gridCol w:w="1784"/>
        <w:gridCol w:w="1866"/>
      </w:tblGrid>
      <w:tr w14:paraId="4BD1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gridSpan w:val="2"/>
            <w:vAlign w:val="top"/>
          </w:tcPr>
          <w:p w14:paraId="2BDB065B">
            <w:pPr>
              <w:widowControl/>
              <w:snapToGrid w:val="0"/>
              <w:spacing w:before="105" w:after="105" w:line="312"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时间</w:t>
            </w:r>
          </w:p>
        </w:tc>
        <w:tc>
          <w:tcPr>
            <w:tcW w:w="1233" w:type="dxa"/>
            <w:vAlign w:val="top"/>
          </w:tcPr>
          <w:p w14:paraId="3ABA9855">
            <w:pPr>
              <w:widowControl/>
              <w:snapToGrid w:val="0"/>
              <w:spacing w:before="105" w:after="105" w:line="312"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形式</w:t>
            </w:r>
          </w:p>
        </w:tc>
        <w:tc>
          <w:tcPr>
            <w:tcW w:w="2550" w:type="dxa"/>
            <w:vAlign w:val="top"/>
          </w:tcPr>
          <w:p w14:paraId="6CF7568D">
            <w:pPr>
              <w:widowControl/>
              <w:snapToGrid w:val="0"/>
              <w:spacing w:before="105" w:after="105" w:line="312"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内容</w:t>
            </w:r>
          </w:p>
        </w:tc>
        <w:tc>
          <w:tcPr>
            <w:tcW w:w="1784" w:type="dxa"/>
            <w:vAlign w:val="top"/>
          </w:tcPr>
          <w:p w14:paraId="76A824B1">
            <w:pPr>
              <w:widowControl/>
              <w:snapToGrid w:val="0"/>
              <w:spacing w:before="105" w:after="105" w:line="312"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责任人</w:t>
            </w:r>
          </w:p>
        </w:tc>
        <w:tc>
          <w:tcPr>
            <w:tcW w:w="1866" w:type="dxa"/>
            <w:vAlign w:val="top"/>
          </w:tcPr>
          <w:p w14:paraId="624ABEBB">
            <w:pPr>
              <w:widowControl/>
              <w:snapToGrid w:val="0"/>
              <w:spacing w:before="105" w:after="105" w:line="312"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地点</w:t>
            </w:r>
          </w:p>
        </w:tc>
      </w:tr>
      <w:tr w14:paraId="4A09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2BE0F628">
            <w:pPr>
              <w:widowControl/>
              <w:snapToGrid w:val="0"/>
              <w:spacing w:before="105" w:after="105" w:line="312" w:lineRule="auto"/>
              <w:jc w:val="center"/>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4月25日</w:t>
            </w:r>
          </w:p>
          <w:p w14:paraId="6FCB324D">
            <w:pPr>
              <w:widowControl/>
              <w:snapToGrid w:val="0"/>
              <w:spacing w:before="105" w:after="105" w:line="312" w:lineRule="auto"/>
              <w:jc w:val="center"/>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（周五）</w:t>
            </w:r>
          </w:p>
        </w:tc>
        <w:tc>
          <w:tcPr>
            <w:tcW w:w="1843" w:type="dxa"/>
            <w:vAlign w:val="center"/>
          </w:tcPr>
          <w:p w14:paraId="5227F3AA">
            <w:pPr>
              <w:pStyle w:val="8"/>
              <w:adjustRightInd w:val="0"/>
              <w:snapToGrid w:val="0"/>
              <w:spacing w:line="276" w:lineRule="auto"/>
              <w:ind w:firstLine="0" w:firstLineChars="0"/>
              <w:jc w:val="cente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12：50-13：00</w:t>
            </w:r>
          </w:p>
        </w:tc>
        <w:tc>
          <w:tcPr>
            <w:tcW w:w="1233" w:type="dxa"/>
            <w:vAlign w:val="center"/>
          </w:tcPr>
          <w:p w14:paraId="726B31FE">
            <w:pPr>
              <w:widowControl/>
              <w:snapToGrid w:val="0"/>
              <w:spacing w:before="105" w:after="105" w:line="312"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报到</w:t>
            </w:r>
          </w:p>
        </w:tc>
        <w:tc>
          <w:tcPr>
            <w:tcW w:w="2550" w:type="dxa"/>
            <w:vAlign w:val="center"/>
          </w:tcPr>
          <w:p w14:paraId="6143BD4F">
            <w:pPr>
              <w:widowControl/>
              <w:snapToGrid w:val="0"/>
              <w:spacing w:before="105" w:after="105" w:line="312"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签到</w:t>
            </w:r>
          </w:p>
        </w:tc>
        <w:tc>
          <w:tcPr>
            <w:tcW w:w="1784" w:type="dxa"/>
            <w:vAlign w:val="center"/>
          </w:tcPr>
          <w:p w14:paraId="6666F812">
            <w:pPr>
              <w:widowControl/>
              <w:snapToGrid w:val="0"/>
              <w:spacing w:before="105" w:after="105" w:line="312"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施佳丽</w:t>
            </w:r>
          </w:p>
        </w:tc>
        <w:tc>
          <w:tcPr>
            <w:tcW w:w="1866" w:type="dxa"/>
            <w:vMerge w:val="restart"/>
            <w:vAlign w:val="center"/>
          </w:tcPr>
          <w:p w14:paraId="2F50C996">
            <w:pPr>
              <w:widowControl/>
              <w:snapToGrid w:val="0"/>
              <w:spacing w:before="105" w:after="105" w:line="312" w:lineRule="auto"/>
              <w:jc w:val="center"/>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同心楼三楼</w:t>
            </w:r>
          </w:p>
          <w:p w14:paraId="0AC8C3D9">
            <w:pPr>
              <w:widowControl/>
              <w:snapToGrid w:val="0"/>
              <w:spacing w:before="105" w:after="105" w:line="312" w:lineRule="auto"/>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校本研修室</w:t>
            </w:r>
          </w:p>
        </w:tc>
      </w:tr>
      <w:tr w14:paraId="72FD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F5E3786">
            <w:pPr>
              <w:widowControl/>
              <w:snapToGrid w:val="0"/>
              <w:spacing w:before="105" w:after="105" w:line="312" w:lineRule="auto"/>
              <w:jc w:val="center"/>
              <w:rPr>
                <w:rFonts w:hint="eastAsia" w:ascii="宋体" w:hAnsi="宋体" w:cs="宋体"/>
                <w:color w:val="000000" w:themeColor="text1"/>
                <w:kern w:val="0"/>
                <w:sz w:val="24"/>
                <w14:textFill>
                  <w14:solidFill>
                    <w14:schemeClr w14:val="tx1"/>
                  </w14:solidFill>
                </w14:textFill>
              </w:rPr>
            </w:pPr>
          </w:p>
        </w:tc>
        <w:tc>
          <w:tcPr>
            <w:tcW w:w="1843" w:type="dxa"/>
            <w:vAlign w:val="center"/>
          </w:tcPr>
          <w:p w14:paraId="05978BB9">
            <w:pPr>
              <w:pStyle w:val="8"/>
              <w:adjustRightInd w:val="0"/>
              <w:snapToGrid w:val="0"/>
              <w:spacing w:line="276" w:lineRule="auto"/>
              <w:ind w:firstLine="0" w:firstLineChars="0"/>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00 -13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45</w:t>
            </w:r>
          </w:p>
          <w:p w14:paraId="17468615">
            <w:pPr>
              <w:pStyle w:val="8"/>
              <w:adjustRightInd w:val="0"/>
              <w:snapToGrid w:val="0"/>
              <w:spacing w:line="276" w:lineRule="auto"/>
              <w:ind w:firstLine="0" w:firstLineChars="0"/>
              <w:jc w:val="cente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（含眼保健操）</w:t>
            </w:r>
          </w:p>
        </w:tc>
        <w:tc>
          <w:tcPr>
            <w:tcW w:w="1233" w:type="dxa"/>
            <w:vAlign w:val="center"/>
          </w:tcPr>
          <w:p w14:paraId="200E3615">
            <w:pPr>
              <w:widowControl/>
              <w:snapToGrid w:val="0"/>
              <w:spacing w:before="105" w:after="105" w:line="312"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公开课</w:t>
            </w:r>
          </w:p>
        </w:tc>
        <w:tc>
          <w:tcPr>
            <w:tcW w:w="2550" w:type="dxa"/>
            <w:vAlign w:val="center"/>
          </w:tcPr>
          <w:p w14:paraId="082BA161">
            <w:pPr>
              <w:widowControl/>
              <w:snapToGrid w:val="0"/>
              <w:spacing w:before="105" w:after="105" w:line="312"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角的初步认识</w:t>
            </w:r>
          </w:p>
        </w:tc>
        <w:tc>
          <w:tcPr>
            <w:tcW w:w="1784" w:type="dxa"/>
            <w:vAlign w:val="center"/>
          </w:tcPr>
          <w:p w14:paraId="42D69A4F">
            <w:pPr>
              <w:widowControl/>
              <w:snapToGrid w:val="0"/>
              <w:spacing w:before="105" w:after="105" w:line="312"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刘红</w:t>
            </w:r>
          </w:p>
        </w:tc>
        <w:tc>
          <w:tcPr>
            <w:tcW w:w="1866" w:type="dxa"/>
            <w:vMerge w:val="continue"/>
            <w:vAlign w:val="center"/>
          </w:tcPr>
          <w:p w14:paraId="42BC802D">
            <w:pPr>
              <w:widowControl/>
              <w:snapToGrid w:val="0"/>
              <w:spacing w:before="105" w:after="105" w:line="312" w:lineRule="auto"/>
              <w:jc w:val="center"/>
              <w:rPr>
                <w:rFonts w:hint="eastAsia" w:ascii="宋体" w:hAnsi="宋体" w:cs="宋体"/>
                <w:color w:val="000000" w:themeColor="text1"/>
                <w:kern w:val="0"/>
                <w:sz w:val="24"/>
                <w14:textFill>
                  <w14:solidFill>
                    <w14:schemeClr w14:val="tx1"/>
                  </w14:solidFill>
                </w14:textFill>
              </w:rPr>
            </w:pPr>
          </w:p>
        </w:tc>
      </w:tr>
      <w:tr w14:paraId="73D4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685243A">
            <w:pPr>
              <w:widowControl/>
              <w:snapToGrid w:val="0"/>
              <w:spacing w:before="105" w:after="105" w:line="312" w:lineRule="auto"/>
              <w:jc w:val="center"/>
              <w:rPr>
                <w:rFonts w:ascii="宋体" w:hAnsi="宋体" w:cs="宋体"/>
                <w:color w:val="000000" w:themeColor="text1"/>
                <w:kern w:val="0"/>
                <w:sz w:val="24"/>
                <w14:textFill>
                  <w14:solidFill>
                    <w14:schemeClr w14:val="tx1"/>
                  </w14:solidFill>
                </w14:textFill>
              </w:rPr>
            </w:pPr>
          </w:p>
        </w:tc>
        <w:tc>
          <w:tcPr>
            <w:tcW w:w="1843" w:type="dxa"/>
            <w:vAlign w:val="center"/>
          </w:tcPr>
          <w:p w14:paraId="01E07553">
            <w:pPr>
              <w:pStyle w:val="8"/>
              <w:adjustRightInd w:val="0"/>
              <w:snapToGrid w:val="0"/>
              <w:spacing w:line="276" w:lineRule="auto"/>
              <w:ind w:firstLine="0" w:firstLine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13</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55 -14</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35</w:t>
            </w:r>
          </w:p>
        </w:tc>
        <w:tc>
          <w:tcPr>
            <w:tcW w:w="1233" w:type="dxa"/>
            <w:vAlign w:val="center"/>
          </w:tcPr>
          <w:p w14:paraId="5020F227">
            <w:pPr>
              <w:widowControl/>
              <w:snapToGrid w:val="0"/>
              <w:spacing w:before="105" w:after="105" w:line="312"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公开课</w:t>
            </w:r>
          </w:p>
        </w:tc>
        <w:tc>
          <w:tcPr>
            <w:tcW w:w="2550" w:type="dxa"/>
            <w:vAlign w:val="center"/>
          </w:tcPr>
          <w:p w14:paraId="031961B8">
            <w:pPr>
              <w:widowControl/>
              <w:snapToGrid w:val="0"/>
              <w:spacing w:before="105" w:after="105" w:line="312"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图形的运动总复习</w:t>
            </w:r>
          </w:p>
        </w:tc>
        <w:tc>
          <w:tcPr>
            <w:tcW w:w="1784" w:type="dxa"/>
            <w:vAlign w:val="center"/>
          </w:tcPr>
          <w:p w14:paraId="5806612E">
            <w:pPr>
              <w:widowControl/>
              <w:snapToGrid w:val="0"/>
              <w:spacing w:before="105" w:after="105" w:line="312"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张璐妍</w:t>
            </w:r>
          </w:p>
        </w:tc>
        <w:tc>
          <w:tcPr>
            <w:tcW w:w="1866" w:type="dxa"/>
            <w:vMerge w:val="continue"/>
            <w:vAlign w:val="center"/>
          </w:tcPr>
          <w:p w14:paraId="45FE2414">
            <w:pPr>
              <w:widowControl/>
              <w:snapToGrid w:val="0"/>
              <w:spacing w:before="105" w:after="105" w:line="312" w:lineRule="auto"/>
              <w:jc w:val="center"/>
              <w:rPr>
                <w:rFonts w:hint="eastAsia" w:ascii="宋体" w:hAnsi="宋体" w:cs="宋体"/>
                <w:color w:val="000000" w:themeColor="text1"/>
                <w:kern w:val="0"/>
                <w:sz w:val="24"/>
                <w14:textFill>
                  <w14:solidFill>
                    <w14:schemeClr w14:val="tx1"/>
                  </w14:solidFill>
                </w14:textFill>
              </w:rPr>
            </w:pPr>
          </w:p>
        </w:tc>
      </w:tr>
      <w:tr w14:paraId="253B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27C3D7E">
            <w:pPr>
              <w:widowControl/>
              <w:snapToGrid w:val="0"/>
              <w:spacing w:before="105" w:after="105" w:line="312" w:lineRule="auto"/>
              <w:jc w:val="center"/>
              <w:rPr>
                <w:rFonts w:ascii="宋体" w:hAnsi="宋体" w:cs="宋体"/>
                <w:color w:val="000000" w:themeColor="text1"/>
                <w:kern w:val="0"/>
                <w:sz w:val="24"/>
                <w14:textFill>
                  <w14:solidFill>
                    <w14:schemeClr w14:val="tx1"/>
                  </w14:solidFill>
                </w14:textFill>
              </w:rPr>
            </w:pPr>
          </w:p>
        </w:tc>
        <w:tc>
          <w:tcPr>
            <w:tcW w:w="1843" w:type="dxa"/>
            <w:vAlign w:val="center"/>
          </w:tcPr>
          <w:p w14:paraId="2D8D4592">
            <w:pPr>
              <w:widowControl/>
              <w:snapToGrid w:val="0"/>
              <w:spacing w:before="105" w:after="105" w:line="312" w:lineRule="auto"/>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14：40-15：</w:t>
            </w:r>
            <w:r>
              <w:rPr>
                <w:rFonts w:hint="eastAsia" w:ascii="宋体" w:hAnsi="宋体" w:cs="Times New Roman"/>
                <w:color w:val="000000" w:themeColor="text1"/>
                <w:kern w:val="2"/>
                <w:sz w:val="21"/>
                <w:szCs w:val="21"/>
                <w:lang w:val="en-US" w:eastAsia="zh-CN" w:bidi="ar-SA"/>
                <w14:textFill>
                  <w14:solidFill>
                    <w14:schemeClr w14:val="tx1"/>
                  </w14:solidFill>
                </w14:textFill>
              </w:rPr>
              <w:t>00</w:t>
            </w:r>
          </w:p>
        </w:tc>
        <w:tc>
          <w:tcPr>
            <w:tcW w:w="1233" w:type="dxa"/>
            <w:vAlign w:val="center"/>
          </w:tcPr>
          <w:p w14:paraId="68F7681B">
            <w:pPr>
              <w:widowControl/>
              <w:snapToGrid w:val="0"/>
              <w:spacing w:before="105" w:after="105" w:line="312" w:lineRule="auto"/>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评课议课</w:t>
            </w:r>
          </w:p>
        </w:tc>
        <w:tc>
          <w:tcPr>
            <w:tcW w:w="2550" w:type="dxa"/>
            <w:vAlign w:val="center"/>
          </w:tcPr>
          <w:p w14:paraId="0E91F142">
            <w:pPr>
              <w:widowControl/>
              <w:snapToGrid w:val="0"/>
              <w:spacing w:before="105" w:after="105" w:line="312" w:lineRule="auto"/>
              <w:jc w:val="center"/>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结合课堂实际及课题</w:t>
            </w:r>
          </w:p>
          <w:p w14:paraId="773745F3">
            <w:pPr>
              <w:widowControl/>
              <w:snapToGrid w:val="0"/>
              <w:spacing w:before="105" w:after="105" w:line="312" w:lineRule="auto"/>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主题式评课</w:t>
            </w:r>
          </w:p>
        </w:tc>
        <w:tc>
          <w:tcPr>
            <w:tcW w:w="1784" w:type="dxa"/>
            <w:vAlign w:val="center"/>
          </w:tcPr>
          <w:p w14:paraId="104D7924">
            <w:pPr>
              <w:widowControl/>
              <w:snapToGrid w:val="0"/>
              <w:spacing w:before="105" w:after="105" w:line="312" w:lineRule="auto"/>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主评：</w:t>
            </w:r>
          </w:p>
          <w:p w14:paraId="260E59D2">
            <w:pPr>
              <w:widowControl/>
              <w:snapToGrid w:val="0"/>
              <w:spacing w:before="105" w:after="105" w:line="312" w:lineRule="auto"/>
              <w:jc w:val="center"/>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施佳丽、周敏</w:t>
            </w:r>
          </w:p>
        </w:tc>
        <w:tc>
          <w:tcPr>
            <w:tcW w:w="1866" w:type="dxa"/>
            <w:vMerge w:val="continue"/>
            <w:vAlign w:val="center"/>
          </w:tcPr>
          <w:p w14:paraId="1778A25D">
            <w:pPr>
              <w:widowControl/>
              <w:snapToGrid w:val="0"/>
              <w:spacing w:before="105" w:after="105" w:line="312" w:lineRule="auto"/>
              <w:jc w:val="center"/>
              <w:rPr>
                <w:rFonts w:hint="eastAsia" w:ascii="宋体" w:hAnsi="宋体" w:cs="宋体"/>
                <w:color w:val="000000" w:themeColor="text1"/>
                <w:kern w:val="0"/>
                <w:sz w:val="24"/>
                <w14:textFill>
                  <w14:solidFill>
                    <w14:schemeClr w14:val="tx1"/>
                  </w14:solidFill>
                </w14:textFill>
              </w:rPr>
            </w:pPr>
          </w:p>
        </w:tc>
      </w:tr>
      <w:tr w14:paraId="3F67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D1200BD">
            <w:pPr>
              <w:widowControl/>
              <w:snapToGrid w:val="0"/>
              <w:spacing w:before="105" w:after="105" w:line="312" w:lineRule="auto"/>
              <w:jc w:val="center"/>
              <w:rPr>
                <w:rFonts w:ascii="宋体" w:hAnsi="宋体" w:cs="宋体"/>
                <w:color w:val="000000" w:themeColor="text1"/>
                <w:kern w:val="0"/>
                <w:sz w:val="24"/>
                <w14:textFill>
                  <w14:solidFill>
                    <w14:schemeClr w14:val="tx1"/>
                  </w14:solidFill>
                </w14:textFill>
              </w:rPr>
            </w:pPr>
          </w:p>
        </w:tc>
        <w:tc>
          <w:tcPr>
            <w:tcW w:w="1843" w:type="dxa"/>
            <w:vAlign w:val="center"/>
          </w:tcPr>
          <w:p w14:paraId="583358B2">
            <w:pPr>
              <w:widowControl/>
              <w:snapToGrid w:val="0"/>
              <w:spacing w:before="105" w:after="105" w:line="312" w:lineRule="auto"/>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15：00-16：30</w:t>
            </w:r>
          </w:p>
        </w:tc>
        <w:tc>
          <w:tcPr>
            <w:tcW w:w="3783" w:type="dxa"/>
            <w:gridSpan w:val="2"/>
            <w:vAlign w:val="center"/>
          </w:tcPr>
          <w:p w14:paraId="7F7324BE">
            <w:pPr>
              <w:widowControl/>
              <w:snapToGrid w:val="0"/>
              <w:spacing w:before="105" w:after="105" w:line="312" w:lineRule="auto"/>
              <w:jc w:val="center"/>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专家指导</w:t>
            </w:r>
          </w:p>
        </w:tc>
        <w:tc>
          <w:tcPr>
            <w:tcW w:w="1784" w:type="dxa"/>
            <w:vAlign w:val="center"/>
          </w:tcPr>
          <w:p w14:paraId="65417680">
            <w:pPr>
              <w:widowControl/>
              <w:snapToGrid w:val="0"/>
              <w:spacing w:before="105" w:after="105" w:line="312" w:lineRule="auto"/>
              <w:jc w:val="center"/>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张晓峰</w:t>
            </w:r>
          </w:p>
        </w:tc>
        <w:tc>
          <w:tcPr>
            <w:tcW w:w="1866" w:type="dxa"/>
            <w:vMerge w:val="continue"/>
            <w:vAlign w:val="center"/>
          </w:tcPr>
          <w:p w14:paraId="59BE0270">
            <w:pPr>
              <w:widowControl/>
              <w:snapToGrid w:val="0"/>
              <w:spacing w:before="105" w:after="105" w:line="312" w:lineRule="auto"/>
              <w:jc w:val="center"/>
              <w:rPr>
                <w:rFonts w:hint="eastAsia" w:ascii="宋体" w:hAnsi="宋体" w:cs="宋体"/>
                <w:color w:val="000000" w:themeColor="text1"/>
                <w:kern w:val="0"/>
                <w:sz w:val="24"/>
                <w14:textFill>
                  <w14:solidFill>
                    <w14:schemeClr w14:val="tx1"/>
                  </w14:solidFill>
                </w14:textFill>
              </w:rPr>
            </w:pPr>
          </w:p>
        </w:tc>
      </w:tr>
      <w:tr w14:paraId="0B5B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DA42433">
            <w:pPr>
              <w:widowControl/>
              <w:snapToGrid w:val="0"/>
              <w:spacing w:before="105" w:after="105" w:line="312" w:lineRule="auto"/>
              <w:jc w:val="center"/>
              <w:rPr>
                <w:rFonts w:ascii="宋体" w:hAnsi="宋体" w:cs="宋体"/>
                <w:color w:val="000000" w:themeColor="text1"/>
                <w:kern w:val="0"/>
                <w:sz w:val="24"/>
                <w14:textFill>
                  <w14:solidFill>
                    <w14:schemeClr w14:val="tx1"/>
                  </w14:solidFill>
                </w14:textFill>
              </w:rPr>
            </w:pPr>
          </w:p>
        </w:tc>
        <w:tc>
          <w:tcPr>
            <w:tcW w:w="1843" w:type="dxa"/>
            <w:vAlign w:val="center"/>
          </w:tcPr>
          <w:p w14:paraId="1689219F">
            <w:pPr>
              <w:widowControl/>
              <w:snapToGrid w:val="0"/>
              <w:spacing w:before="105" w:after="105" w:line="312" w:lineRule="auto"/>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Times New Roman"/>
                <w:color w:val="000000" w:themeColor="text1"/>
                <w:kern w:val="2"/>
                <w:sz w:val="21"/>
                <w:szCs w:val="21"/>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0-1</w:t>
            </w:r>
            <w:r>
              <w:rPr>
                <w:rFonts w:hint="eastAsia" w:ascii="宋体" w:hAnsi="宋体" w:cs="Times New Roman"/>
                <w:color w:val="000000" w:themeColor="text1"/>
                <w:kern w:val="2"/>
                <w:sz w:val="21"/>
                <w:szCs w:val="21"/>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：40</w:t>
            </w:r>
          </w:p>
        </w:tc>
        <w:tc>
          <w:tcPr>
            <w:tcW w:w="3783" w:type="dxa"/>
            <w:gridSpan w:val="2"/>
            <w:vAlign w:val="center"/>
          </w:tcPr>
          <w:p w14:paraId="62D8E9EC">
            <w:pPr>
              <w:widowControl/>
              <w:snapToGrid w:val="0"/>
              <w:spacing w:before="105" w:after="105" w:line="312" w:lineRule="auto"/>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高位引领，工作布置</w:t>
            </w:r>
          </w:p>
        </w:tc>
        <w:tc>
          <w:tcPr>
            <w:tcW w:w="1784" w:type="dxa"/>
            <w:vAlign w:val="center"/>
          </w:tcPr>
          <w:p w14:paraId="7AC1EADB">
            <w:pPr>
              <w:widowControl/>
              <w:snapToGrid w:val="0"/>
              <w:spacing w:before="105" w:after="105" w:line="312" w:lineRule="auto"/>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倪敏</w:t>
            </w:r>
          </w:p>
        </w:tc>
        <w:tc>
          <w:tcPr>
            <w:tcW w:w="1866" w:type="dxa"/>
            <w:vMerge w:val="continue"/>
            <w:vAlign w:val="center"/>
          </w:tcPr>
          <w:p w14:paraId="61C282FD">
            <w:pPr>
              <w:snapToGrid w:val="0"/>
              <w:spacing w:before="105" w:after="105" w:line="312" w:lineRule="auto"/>
              <w:jc w:val="center"/>
              <w:rPr>
                <w:rFonts w:hint="eastAsia" w:ascii="宋体" w:hAnsi="宋体" w:cs="宋体"/>
                <w:color w:val="000000" w:themeColor="text1"/>
                <w:kern w:val="0"/>
                <w:sz w:val="24"/>
                <w14:textFill>
                  <w14:solidFill>
                    <w14:schemeClr w14:val="tx1"/>
                  </w14:solidFill>
                </w14:textFill>
              </w:rPr>
            </w:pPr>
          </w:p>
        </w:tc>
      </w:tr>
    </w:tbl>
    <w:p w14:paraId="6EBCAE1E">
      <w:pPr>
        <w:snapToGrid w:val="0"/>
        <w:spacing w:line="312" w:lineRule="auto"/>
        <w:ind w:firstLine="482" w:firstLineChars="200"/>
        <w:rPr>
          <w:rFonts w:hint="eastAsia" w:ascii="宋体" w:hAnsi="宋体"/>
          <w:b/>
          <w:sz w:val="24"/>
        </w:rPr>
      </w:pPr>
      <w:r>
        <w:rPr>
          <w:rFonts w:hint="eastAsia" w:ascii="宋体" w:hAnsi="宋体"/>
          <w:b/>
          <w:sz w:val="24"/>
        </w:rPr>
        <w:t>六、活动要求</w:t>
      </w:r>
    </w:p>
    <w:p w14:paraId="247A4912">
      <w:pPr>
        <w:pStyle w:val="4"/>
        <w:widowControl/>
        <w:shd w:val="clear" w:color="auto" w:fill="FFFFFF"/>
        <w:snapToGrid w:val="0"/>
        <w:spacing w:before="0" w:beforeAutospacing="0" w:after="0" w:afterAutospacing="0" w:line="312" w:lineRule="auto"/>
        <w:ind w:firstLine="278"/>
        <w:rPr>
          <w:rFonts w:hint="eastAsia" w:ascii="宋体" w:hAnsi="宋体" w:cs="宋体"/>
        </w:rPr>
      </w:pPr>
      <w:r>
        <w:rPr>
          <w:rFonts w:hint="eastAsia" w:ascii="宋体" w:hAnsi="宋体" w:cs="宋体"/>
          <w:shd w:val="clear" w:color="auto" w:fill="FFFFFF"/>
        </w:rPr>
        <w:t>1.请全体成员提前10分钟签到，不得无故请假。</w:t>
      </w:r>
    </w:p>
    <w:p w14:paraId="3C42A074">
      <w:pPr>
        <w:pStyle w:val="4"/>
        <w:widowControl/>
        <w:shd w:val="clear" w:color="auto" w:fill="FFFFFF"/>
        <w:snapToGrid w:val="0"/>
        <w:spacing w:before="0" w:beforeAutospacing="0" w:after="0" w:afterAutospacing="0" w:line="312" w:lineRule="auto"/>
        <w:ind w:firstLine="278"/>
        <w:rPr>
          <w:rFonts w:hint="default" w:ascii="宋体" w:hAnsi="宋体" w:eastAsia="宋体" w:cs="宋体"/>
          <w:shd w:val="clear" w:color="auto" w:fill="FFFFFF"/>
          <w:lang w:val="en-US" w:eastAsia="zh-CN"/>
        </w:rPr>
      </w:pPr>
      <w:r>
        <w:rPr>
          <w:rFonts w:hint="eastAsia" w:ascii="宋体" w:hAnsi="宋体" w:cs="宋体"/>
          <w:shd w:val="clear" w:color="auto" w:fill="FFFFFF"/>
        </w:rPr>
        <w:t>2.</w:t>
      </w:r>
      <w:r>
        <w:rPr>
          <w:rFonts w:hint="eastAsia" w:ascii="宋体" w:hAnsi="宋体" w:cs="宋体"/>
          <w:shd w:val="clear" w:color="auto" w:fill="FFFFFF"/>
          <w:lang w:val="en-US" w:eastAsia="zh-CN"/>
        </w:rPr>
        <w:t>执教教师提前将教学设计发至QQ群，其他成员请提前熟悉教学内容，形成自己的教学设想，评课时争取人人发言。</w:t>
      </w:r>
    </w:p>
    <w:p w14:paraId="76B963B3">
      <w:pPr>
        <w:pStyle w:val="4"/>
        <w:widowControl/>
        <w:shd w:val="clear" w:color="auto" w:fill="FFFFFF"/>
        <w:snapToGrid w:val="0"/>
        <w:spacing w:before="0" w:beforeAutospacing="0" w:after="0" w:afterAutospacing="0" w:line="312" w:lineRule="auto"/>
        <w:ind w:firstLine="278"/>
        <w:rPr>
          <w:rFonts w:hint="default" w:ascii="宋体" w:hAnsi="宋体" w:cs="宋体"/>
          <w:shd w:val="clear" w:color="auto" w:fill="FFFFFF"/>
          <w:lang w:val="en-US" w:eastAsia="zh-CN"/>
        </w:rPr>
      </w:pPr>
      <w:r>
        <w:rPr>
          <w:rFonts w:hint="eastAsia" w:ascii="宋体" w:hAnsi="宋体" w:cs="宋体"/>
          <w:shd w:val="clear" w:color="auto" w:fill="FFFFFF"/>
        </w:rPr>
        <w:t>3.</w:t>
      </w:r>
      <w:r>
        <w:rPr>
          <w:rFonts w:hint="eastAsia" w:ascii="宋体" w:hAnsi="宋体" w:cs="宋体"/>
          <w:shd w:val="clear" w:color="auto" w:fill="FFFFFF"/>
          <w:lang w:val="en-US" w:eastAsia="zh-CN"/>
        </w:rPr>
        <w:t>拍照、报道</w:t>
      </w:r>
      <w:r>
        <w:rPr>
          <w:rFonts w:hint="eastAsia" w:ascii="宋体" w:hAnsi="宋体" w:cs="宋体"/>
          <w:shd w:val="clear" w:color="auto" w:fill="FFFFFF"/>
        </w:rPr>
        <w:t>撰写：</w:t>
      </w:r>
      <w:r>
        <w:rPr>
          <w:rFonts w:hint="eastAsia" w:ascii="宋体" w:hAnsi="宋体" w:cs="宋体"/>
          <w:shd w:val="clear" w:color="auto" w:fill="FFFFFF"/>
          <w:lang w:val="en-US" w:eastAsia="zh-CN"/>
        </w:rPr>
        <w:t>骆晓倩；活动记录：施佳丽；公众号推送：巢一开。</w:t>
      </w:r>
    </w:p>
    <w:p w14:paraId="4233BB6C">
      <w:pPr>
        <w:pStyle w:val="4"/>
        <w:widowControl/>
        <w:shd w:val="clear" w:color="auto" w:fill="FFFFFF"/>
        <w:snapToGrid w:val="0"/>
        <w:spacing w:before="0" w:beforeAutospacing="0" w:after="0" w:afterAutospacing="0" w:line="312" w:lineRule="auto"/>
        <w:ind w:firstLine="278"/>
        <w:rPr>
          <w:rFonts w:hint="eastAsia" w:ascii="宋体" w:hAnsi="宋体" w:cs="宋体"/>
          <w:shd w:val="clear" w:color="auto" w:fill="FFFFFF"/>
        </w:rPr>
      </w:pPr>
      <w:r>
        <w:rPr>
          <w:rFonts w:hint="eastAsia" w:ascii="宋体" w:hAnsi="宋体" w:cs="宋体"/>
          <w:shd w:val="clear" w:color="auto" w:fill="FFFFFF"/>
        </w:rPr>
        <w:t>4.在学习期间，请注意服从安排，认真学习，及时写好学习心得，心得统一发QQ群（文件名：***第</w:t>
      </w:r>
      <w:r>
        <w:rPr>
          <w:rFonts w:hint="eastAsia" w:ascii="宋体" w:hAnsi="宋体" w:cs="宋体"/>
          <w:shd w:val="clear" w:color="auto" w:fill="FFFFFF"/>
          <w:lang w:val="en-US" w:eastAsia="zh-CN"/>
        </w:rPr>
        <w:t>31</w:t>
      </w:r>
      <w:r>
        <w:rPr>
          <w:rFonts w:hint="eastAsia" w:ascii="宋体" w:hAnsi="宋体" w:cs="宋体"/>
          <w:shd w:val="clear" w:color="auto" w:fill="FFFFFF"/>
        </w:rPr>
        <w:t>次活动心得）。</w:t>
      </w:r>
    </w:p>
    <w:p w14:paraId="7E01BB9C">
      <w:pPr>
        <w:pStyle w:val="4"/>
        <w:widowControl/>
        <w:shd w:val="clear" w:color="auto" w:fill="FFFFFF"/>
        <w:snapToGrid w:val="0"/>
        <w:spacing w:before="0" w:beforeAutospacing="0" w:after="0" w:afterAutospacing="0" w:line="312" w:lineRule="auto"/>
        <w:ind w:firstLine="278"/>
        <w:rPr>
          <w:rFonts w:hint="default" w:ascii="宋体" w:hAnsi="宋体" w:eastAsia="宋体" w:cs="宋体"/>
          <w:shd w:val="clear" w:color="auto" w:fill="FFFFFF"/>
          <w:lang w:val="en-US" w:eastAsia="zh-CN"/>
        </w:rPr>
      </w:pPr>
      <w:r>
        <w:rPr>
          <w:rFonts w:hint="eastAsia" w:ascii="宋体" w:hAnsi="宋体" w:cs="宋体"/>
          <w:shd w:val="clear" w:color="auto" w:fill="FFFFFF"/>
          <w:lang w:val="en-US" w:eastAsia="zh-CN"/>
        </w:rPr>
        <w:t>5.活动结束后，参训人员拍照合影，各类资料及时交给施佳丽老师。</w:t>
      </w:r>
    </w:p>
    <w:p w14:paraId="6A1469DE">
      <w:pPr>
        <w:snapToGrid w:val="0"/>
        <w:spacing w:line="312" w:lineRule="auto"/>
        <w:ind w:firstLine="480" w:firstLineChars="200"/>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张璐妍</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联系电话：</w:t>
      </w:r>
      <w:r>
        <w:rPr>
          <w:rFonts w:hint="eastAsia" w:ascii="宋体" w:hAnsi="宋体"/>
          <w:sz w:val="24"/>
          <w:lang w:val="en-US" w:eastAsia="zh-CN"/>
        </w:rPr>
        <w:t>13961188266</w:t>
      </w:r>
    </w:p>
    <w:p w14:paraId="282480A2">
      <w:pPr>
        <w:snapToGrid w:val="0"/>
        <w:spacing w:line="312" w:lineRule="auto"/>
        <w:ind w:firstLine="480" w:firstLineChars="200"/>
        <w:jc w:val="right"/>
        <w:rPr>
          <w:rFonts w:hint="eastAsia" w:ascii="宋体" w:hAnsi="宋体"/>
          <w:sz w:val="24"/>
        </w:rPr>
      </w:pPr>
      <w:r>
        <w:rPr>
          <w:rFonts w:hint="eastAsia" w:ascii="宋体" w:hAnsi="宋体"/>
          <w:sz w:val="24"/>
        </w:rPr>
        <w:t xml:space="preserve">                      新北区小学数学教学倪敏优秀教师培育室</w:t>
      </w:r>
    </w:p>
    <w:p w14:paraId="0290B659">
      <w:pPr>
        <w:snapToGrid w:val="0"/>
        <w:spacing w:line="312" w:lineRule="auto"/>
        <w:ind w:firstLine="480" w:firstLineChars="200"/>
        <w:jc w:val="right"/>
        <w:rPr>
          <w:rFonts w:ascii="宋体" w:hAnsi="宋体"/>
          <w:sz w:val="24"/>
        </w:rPr>
      </w:pPr>
      <w:r>
        <w:rPr>
          <w:rFonts w:hint="eastAsia" w:ascii="宋体" w:hAnsi="宋体"/>
          <w:sz w:val="24"/>
        </w:rPr>
        <w:t>新北区教师发展中心</w:t>
      </w:r>
    </w:p>
    <w:p w14:paraId="1C113575">
      <w:pPr>
        <w:snapToGrid w:val="0"/>
        <w:spacing w:line="312" w:lineRule="auto"/>
        <w:ind w:firstLine="480" w:firstLineChars="200"/>
        <w:jc w:val="right"/>
        <w:rPr>
          <w:rFonts w:hint="eastAsia" w:eastAsia="宋体"/>
          <w:b/>
          <w:sz w:val="24"/>
          <w:lang w:val="en-US" w:eastAsia="zh-CN"/>
        </w:rPr>
      </w:pPr>
      <w:r>
        <w:rPr>
          <w:rFonts w:hint="eastAsia" w:ascii="宋体" w:hAnsi="宋体"/>
          <w:sz w:val="24"/>
        </w:rPr>
        <w:t xml:space="preserve">                                   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21</w:t>
      </w:r>
      <w:r>
        <w:rPr>
          <w:rFonts w:hint="eastAsia" w:ascii="宋体" w:hAnsi="宋体"/>
          <w:sz w:val="24"/>
        </w:rPr>
        <w:t xml:space="preserve">日  </w:t>
      </w:r>
    </w:p>
    <w:sectPr>
      <w:head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E08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GNmMWFhYTdmZGU3NDE1ZmZhYjA4NmFkZDU0NTgifQ=="/>
  </w:docVars>
  <w:rsids>
    <w:rsidRoot w:val="00000000"/>
    <w:rsid w:val="01841C3D"/>
    <w:rsid w:val="068F1D75"/>
    <w:rsid w:val="06C27A97"/>
    <w:rsid w:val="0AC419DE"/>
    <w:rsid w:val="0DCC6A50"/>
    <w:rsid w:val="12353631"/>
    <w:rsid w:val="134A261A"/>
    <w:rsid w:val="15697F17"/>
    <w:rsid w:val="16EA537E"/>
    <w:rsid w:val="1C2C3A61"/>
    <w:rsid w:val="232C0E78"/>
    <w:rsid w:val="31E97F8B"/>
    <w:rsid w:val="34585C9D"/>
    <w:rsid w:val="3D820FDE"/>
    <w:rsid w:val="404027A4"/>
    <w:rsid w:val="454B2108"/>
    <w:rsid w:val="516A5418"/>
    <w:rsid w:val="53007A78"/>
    <w:rsid w:val="5CD36E9F"/>
    <w:rsid w:val="68354966"/>
    <w:rsid w:val="691959D0"/>
    <w:rsid w:val="6C9B7124"/>
    <w:rsid w:val="6E6C7AB6"/>
    <w:rsid w:val="6FA32E98"/>
    <w:rsid w:val="72435ED2"/>
    <w:rsid w:val="738A025C"/>
    <w:rsid w:val="739A5F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554</Words>
  <Characters>625</Characters>
  <Lines>5</Lines>
  <Paragraphs>1</Paragraphs>
  <TotalTime>87</TotalTime>
  <ScaleCrop>false</ScaleCrop>
  <LinksUpToDate>false</LinksUpToDate>
  <CharactersWithSpaces>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2013-05-23T02:47:00Z</dcterms:created>
  <dc:creator>USER</dc:creator>
  <cp:lastModifiedBy>陆</cp:lastModifiedBy>
  <dcterms:modified xsi:type="dcterms:W3CDTF">2025-04-21T09:11:05Z</dcterms:modified>
  <dc:title>常州新北区小河中心小学与金坛市小学数学杨国华名师工作室联合开展教学研讨活动方案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1A0D664E17FA4C4B8A907A1E004A977E_13</vt:lpwstr>
  </property>
  <property fmtid="{D5CDD505-2E9C-101B-9397-08002B2CF9AE}" pid="4" name="KSOTemplateDocerSaveRecord">
    <vt:lpwstr>eyJoZGlkIjoiNzg2MGNmMWFhYTdmZGU3NDE1ZmZhYjA4NmFkZDU0NTgiLCJ1c2VySWQiOiIyMDUxNjQzNzEifQ==</vt:lpwstr>
  </property>
</Properties>
</file>