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AE1CF">
      <w:pPr>
        <w:snapToGrid/>
        <w:spacing w:before="0" w:beforeAutospacing="0" w:after="0" w:afterAutospacing="0" w:line="240" w:lineRule="auto"/>
        <w:jc w:val="center"/>
        <w:textAlignment w:val="baseline"/>
        <w:rPr>
          <w:rFonts w:hint="default" w:ascii="Times New Roman" w:hAnsi="Times New Roman" w:eastAsia="宋体" w:cs="Times New Roman"/>
          <w:b w:val="0"/>
          <w:i w:val="0"/>
          <w:caps w:val="0"/>
          <w:spacing w:val="0"/>
          <w:w w:val="100"/>
          <w:sz w:val="32"/>
          <w:szCs w:val="32"/>
          <w:lang w:val="en-US" w:eastAsia="zh-CN"/>
        </w:rPr>
      </w:pPr>
      <w:r>
        <w:rPr>
          <w:rFonts w:hint="eastAsia" w:ascii="黑体" w:hAnsi="宋体" w:eastAsia="黑体" w:cs="黑体"/>
          <w:b w:val="0"/>
          <w:i w:val="0"/>
          <w:caps w:val="0"/>
          <w:spacing w:val="0"/>
          <w:w w:val="100"/>
          <w:sz w:val="32"/>
          <w:szCs w:val="32"/>
          <w:lang w:val="en-US" w:eastAsia="zh-CN"/>
        </w:rPr>
        <w:t>幼儿一日生活</w:t>
      </w:r>
    </w:p>
    <w:p w14:paraId="4EFB2C4B">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5</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4.16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14:paraId="2157BFEB">
      <w:pPr>
        <w:keepLines w:val="0"/>
        <w:widowControl w:val="0"/>
        <w:numPr>
          <w:ilvl w:val="0"/>
          <w:numId w:val="0"/>
        </w:numPr>
        <w:snapToGrid/>
        <w:spacing w:before="0" w:beforeAutospacing="0" w:after="0" w:afterAutospacing="0" w:line="360" w:lineRule="exact"/>
        <w:ind w:left="420" w:leftChars="0"/>
        <w:jc w:val="left"/>
        <w:textAlignment w:val="baseline"/>
        <w:rPr>
          <w:rFonts w:ascii="宋体" w:hAnsi="宋体" w:cs="宋体"/>
          <w:b/>
          <w:i w:val="0"/>
          <w:caps w:val="0"/>
          <w:color w:val="000000"/>
          <w:spacing w:val="0"/>
          <w:w w:val="100"/>
          <w:sz w:val="20"/>
          <w:szCs w:val="21"/>
        </w:rPr>
      </w:pPr>
      <w:r>
        <w:rPr>
          <w:rFonts w:hint="eastAsia" w:ascii="宋体" w:hAnsi="宋体" w:eastAsia="宋体" w:cs="宋体"/>
          <w:color w:val="auto"/>
          <w:sz w:val="21"/>
          <w:szCs w:val="21"/>
          <w:lang w:val="en-US" w:eastAsia="zh-CN"/>
        </w:rPr>
        <w:t>今天共有</w:t>
      </w:r>
      <w:r>
        <w:rPr>
          <w:rFonts w:hint="eastAsia" w:ascii="宋体" w:hAnsi="宋体" w:cs="宋体"/>
          <w:color w:val="auto"/>
          <w:sz w:val="21"/>
          <w:szCs w:val="21"/>
          <w:lang w:val="en-US" w:eastAsia="zh-CN"/>
        </w:rPr>
        <w:t>22</w:t>
      </w:r>
      <w:r>
        <w:rPr>
          <w:rFonts w:hint="eastAsia" w:ascii="宋体" w:hAnsi="宋体" w:eastAsia="宋体" w:cs="宋体"/>
          <w:color w:val="auto"/>
          <w:sz w:val="21"/>
          <w:szCs w:val="21"/>
          <w:lang w:val="en-US" w:eastAsia="zh-CN"/>
        </w:rPr>
        <w:t>人来园，</w:t>
      </w:r>
      <w:r>
        <w:rPr>
          <w:rFonts w:hint="eastAsia" w:ascii="宋体" w:hAnsi="宋体" w:cs="宋体"/>
          <w:color w:val="auto"/>
          <w:sz w:val="21"/>
          <w:szCs w:val="21"/>
          <w:lang w:val="en-US" w:eastAsia="zh-CN"/>
        </w:rPr>
        <w:t>杨奕</w:t>
      </w:r>
      <w:r>
        <w:rPr>
          <w:rFonts w:hint="eastAsia" w:ascii="宋体" w:hAnsi="宋体" w:eastAsia="宋体" w:cs="宋体"/>
          <w:color w:val="auto"/>
          <w:sz w:val="21"/>
          <w:szCs w:val="21"/>
          <w:lang w:val="en-US" w:eastAsia="zh-CN"/>
        </w:rPr>
        <w:t>请假。</w:t>
      </w:r>
    </w:p>
    <w:p w14:paraId="2FA9495A">
      <w:pPr>
        <w:numPr>
          <w:ilvl w:val="0"/>
          <w:numId w:val="0"/>
        </w:numPr>
        <w:snapToGrid/>
        <w:spacing w:before="0" w:beforeAutospacing="0" w:after="0" w:afterAutospacing="0" w:line="240" w:lineRule="auto"/>
        <w:ind w:firstLine="420" w:firstLineChars="200"/>
        <w:jc w:val="left"/>
        <w:textAlignment w:val="baseline"/>
        <w:rPr>
          <w:rFonts w:hint="default"/>
          <w:b/>
          <w:bCs/>
          <w:lang w:val="en-US" w:eastAsia="zh-CN"/>
        </w:rPr>
      </w:pPr>
      <w:r>
        <w:rPr>
          <w:rFonts w:hint="eastAsia" w:ascii="宋体" w:hAnsi="宋体" w:eastAsia="宋体" w:cs="宋体"/>
          <w:b/>
          <w:bCs/>
          <w:color w:val="auto"/>
          <w:sz w:val="21"/>
          <w:szCs w:val="21"/>
          <w:lang w:val="en-US" w:eastAsia="zh-CN"/>
        </w:rPr>
        <w:t>一、</w:t>
      </w:r>
      <w:r>
        <w:rPr>
          <w:rFonts w:hint="eastAsia"/>
          <w:b/>
          <w:bCs/>
          <w:lang w:val="en-US" w:eastAsia="zh-CN"/>
        </w:rPr>
        <w:t>“六一”体检</w:t>
      </w:r>
    </w:p>
    <w:p w14:paraId="5ABDEDF2">
      <w:pPr>
        <w:numPr>
          <w:ilvl w:val="0"/>
          <w:numId w:val="0"/>
        </w:numPr>
        <w:snapToGrid/>
        <w:spacing w:before="0" w:beforeAutospacing="0" w:after="0" w:afterAutospacing="0" w:line="240" w:lineRule="auto"/>
        <w:ind w:firstLine="420" w:firstLineChars="200"/>
        <w:jc w:val="left"/>
        <w:textAlignment w:val="baseline"/>
        <w:rPr>
          <w:rFonts w:hint="eastAsia"/>
          <w:lang w:eastAsia="zh-CN"/>
        </w:rPr>
      </w:pPr>
      <w:r>
        <w:rPr>
          <w:rFonts w:hint="eastAsia"/>
          <w:lang w:eastAsia="zh-CN"/>
        </w:rPr>
        <w:t>一年一度的幼儿“六一”体检又要开始啦！本次体检由新桥街道社区卫生服务中心专业的医生团队，入园为幼儿进行免费体检。</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6"/>
        <w:gridCol w:w="4758"/>
      </w:tblGrid>
      <w:tr w14:paraId="0A707C5B">
        <w:trPr>
          <w:jc w:val="center"/>
        </w:trPr>
        <w:tc>
          <w:tcPr>
            <w:tcW w:w="4756" w:type="dxa"/>
          </w:tcPr>
          <w:p w14:paraId="2642982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17" name="图片 17" descr="/Users/zhongguadexiaochenchen/Desktop/公务员/IMG_5927.JPGIMG_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zhongguadexiaochenchen/Desktop/公务员/IMG_5927.JPGIMG_5927"/>
                          <pic:cNvPicPr>
                            <a:picLocks noChangeAspect="1"/>
                          </pic:cNvPicPr>
                        </pic:nvPicPr>
                        <pic:blipFill>
                          <a:blip r:embed="rId6"/>
                          <a:srcRect l="15" r="15"/>
                          <a:stretch>
                            <a:fillRect/>
                          </a:stretch>
                        </pic:blipFill>
                        <pic:spPr>
                          <a:xfrm>
                            <a:off x="0" y="0"/>
                            <a:ext cx="2741930" cy="2056765"/>
                          </a:xfrm>
                          <a:prstGeom prst="rect">
                            <a:avLst/>
                          </a:prstGeom>
                        </pic:spPr>
                      </pic:pic>
                    </a:graphicData>
                  </a:graphic>
                </wp:inline>
              </w:drawing>
            </w:r>
          </w:p>
        </w:tc>
        <w:tc>
          <w:tcPr>
            <w:tcW w:w="4758" w:type="dxa"/>
          </w:tcPr>
          <w:p w14:paraId="22DDCB5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2740" cy="2154555"/>
                  <wp:effectExtent l="0" t="0" r="7620" b="9525"/>
                  <wp:docPr id="18" name="图片 18" descr="/Users/zhongguadexiaochenchen/Desktop/公务员/IMG_5928.JPGIMG_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zhongguadexiaochenchen/Desktop/公务员/IMG_5928.JPGIMG_5928"/>
                          <pic:cNvPicPr>
                            <a:picLocks noChangeAspect="1"/>
                          </pic:cNvPicPr>
                        </pic:nvPicPr>
                        <pic:blipFill>
                          <a:blip r:embed="rId7"/>
                          <a:srcRect/>
                          <a:stretch>
                            <a:fillRect/>
                          </a:stretch>
                        </pic:blipFill>
                        <pic:spPr>
                          <a:xfrm>
                            <a:off x="0" y="0"/>
                            <a:ext cx="2872740" cy="2154555"/>
                          </a:xfrm>
                          <a:prstGeom prst="rect">
                            <a:avLst/>
                          </a:prstGeom>
                        </pic:spPr>
                      </pic:pic>
                    </a:graphicData>
                  </a:graphic>
                </wp:inline>
              </w:drawing>
            </w:r>
          </w:p>
        </w:tc>
      </w:tr>
      <w:tr w14:paraId="353694C2">
        <w:trPr>
          <w:jc w:val="center"/>
        </w:trPr>
        <w:tc>
          <w:tcPr>
            <w:tcW w:w="4756" w:type="dxa"/>
          </w:tcPr>
          <w:p w14:paraId="028A92B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我们在排队抽血中</w:t>
            </w:r>
          </w:p>
        </w:tc>
        <w:tc>
          <w:tcPr>
            <w:tcW w:w="4758" w:type="dxa"/>
          </w:tcPr>
          <w:p w14:paraId="050F374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每个人都很勇敢</w:t>
            </w:r>
          </w:p>
        </w:tc>
      </w:tr>
      <w:tr w14:paraId="77892B9B">
        <w:trPr>
          <w:jc w:val="center"/>
        </w:trPr>
        <w:tc>
          <w:tcPr>
            <w:tcW w:w="4756" w:type="dxa"/>
          </w:tcPr>
          <w:p w14:paraId="713EB5FD">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2740" cy="2154555"/>
                  <wp:effectExtent l="0" t="0" r="7620" b="9525"/>
                  <wp:docPr id="19" name="图片 19" descr="/Users/zhongguadexiaochenchen/Desktop/公务员/IMG_5929.JPGIMG_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zhongguadexiaochenchen/Desktop/公务员/IMG_5929.JPGIMG_5929"/>
                          <pic:cNvPicPr>
                            <a:picLocks noChangeAspect="1"/>
                          </pic:cNvPicPr>
                        </pic:nvPicPr>
                        <pic:blipFill>
                          <a:blip r:embed="rId8"/>
                          <a:srcRect/>
                          <a:stretch>
                            <a:fillRect/>
                          </a:stretch>
                        </pic:blipFill>
                        <pic:spPr>
                          <a:xfrm>
                            <a:off x="0" y="0"/>
                            <a:ext cx="2872740" cy="2154555"/>
                          </a:xfrm>
                          <a:prstGeom prst="rect">
                            <a:avLst/>
                          </a:prstGeom>
                        </pic:spPr>
                      </pic:pic>
                    </a:graphicData>
                  </a:graphic>
                </wp:inline>
              </w:drawing>
            </w:r>
          </w:p>
        </w:tc>
        <w:tc>
          <w:tcPr>
            <w:tcW w:w="4758" w:type="dxa"/>
          </w:tcPr>
          <w:p w14:paraId="58E2E8F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872740" cy="2154555"/>
                  <wp:effectExtent l="0" t="0" r="7620" b="9525"/>
                  <wp:docPr id="20" name="图片 20" descr="/Users/zhongguadexiaochenchen/Desktop/公务员/IMG_5934.JPGIMG_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hongguadexiaochenchen/Desktop/公务员/IMG_5934.JPGIMG_5934"/>
                          <pic:cNvPicPr>
                            <a:picLocks noChangeAspect="1"/>
                          </pic:cNvPicPr>
                        </pic:nvPicPr>
                        <pic:blipFill>
                          <a:blip r:embed="rId9"/>
                          <a:srcRect/>
                          <a:stretch>
                            <a:fillRect/>
                          </a:stretch>
                        </pic:blipFill>
                        <pic:spPr>
                          <a:xfrm>
                            <a:off x="0" y="0"/>
                            <a:ext cx="2872740" cy="2154555"/>
                          </a:xfrm>
                          <a:prstGeom prst="rect">
                            <a:avLst/>
                          </a:prstGeom>
                        </pic:spPr>
                      </pic:pic>
                    </a:graphicData>
                  </a:graphic>
                </wp:inline>
              </w:drawing>
            </w:r>
          </w:p>
        </w:tc>
      </w:tr>
      <w:tr w14:paraId="00F1C71C">
        <w:trPr>
          <w:jc w:val="center"/>
        </w:trPr>
        <w:tc>
          <w:tcPr>
            <w:tcW w:w="4756" w:type="dxa"/>
          </w:tcPr>
          <w:p w14:paraId="580D66F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马上到我，我就拉好袖子等待</w:t>
            </w:r>
          </w:p>
        </w:tc>
        <w:tc>
          <w:tcPr>
            <w:tcW w:w="4758" w:type="dxa"/>
          </w:tcPr>
          <w:p w14:paraId="0A81CE9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睁大眼睛，在检查视力</w:t>
            </w:r>
          </w:p>
        </w:tc>
      </w:tr>
    </w:tbl>
    <w:p w14:paraId="48C367A3">
      <w:pPr>
        <w:numPr>
          <w:ilvl w:val="0"/>
          <w:numId w:val="0"/>
        </w:numPr>
        <w:snapToGrid/>
        <w:spacing w:before="0" w:beforeAutospacing="0" w:after="0" w:afterAutospacing="0" w:line="240" w:lineRule="auto"/>
        <w:jc w:val="left"/>
        <w:textAlignment w:val="baseline"/>
        <w:rPr>
          <w:rFonts w:hint="default"/>
          <w:lang w:val="en-US" w:eastAsia="zh-CN"/>
        </w:rPr>
      </w:pPr>
    </w:p>
    <w:p w14:paraId="4951635D">
      <w:pPr>
        <w:keepNext w:val="0"/>
        <w:keepLines w:val="0"/>
        <w:pageBreakBefore w:val="0"/>
        <w:numPr>
          <w:ilvl w:val="0"/>
          <w:numId w:val="0"/>
        </w:numPr>
        <w:kinsoku/>
        <w:wordWrap/>
        <w:overflowPunct/>
        <w:topLinePunct w:val="0"/>
        <w:autoSpaceDE/>
        <w:autoSpaceDN/>
        <w:bidi w:val="0"/>
        <w:adjustRightInd/>
        <w:snapToGrid/>
        <w:spacing w:line="360" w:lineRule="exact"/>
        <w:ind w:right="0" w:rightChars="0"/>
        <w:textAlignment w:val="auto"/>
        <w:outlineLvl w:val="9"/>
        <w:rPr>
          <w:rFonts w:hint="default" w:ascii="宋体" w:hAnsi="宋体" w:cs="宋体"/>
          <w:b w:val="0"/>
          <w:bCs w:val="0"/>
          <w:i w:val="0"/>
          <w:caps w:val="0"/>
          <w:spacing w:val="0"/>
          <w:w w:val="100"/>
          <w:sz w:val="21"/>
          <w:lang w:val="en-US" w:eastAsia="zh-CN"/>
        </w:rPr>
      </w:pPr>
      <w:r>
        <w:rPr>
          <w:rFonts w:hint="eastAsia" w:ascii="宋体" w:hAnsi="宋体" w:cs="宋体"/>
          <w:b/>
          <w:bCs/>
          <w:i w:val="0"/>
          <w:caps w:val="0"/>
          <w:spacing w:val="0"/>
          <w:w w:val="100"/>
          <w:sz w:val="21"/>
          <w:lang w:val="en-US" w:eastAsia="zh-CN"/>
        </w:rPr>
        <w:t xml:space="preserve">   </w:t>
      </w:r>
    </w:p>
    <w:p w14:paraId="50AE1E17">
      <w:pPr>
        <w:keepNext w:val="0"/>
        <w:keepLines w:val="0"/>
        <w:pageBreakBefore w:val="0"/>
        <w:numPr>
          <w:ilvl w:val="0"/>
          <w:numId w:val="0"/>
        </w:numPr>
        <w:kinsoku/>
        <w:wordWrap/>
        <w:overflowPunct/>
        <w:topLinePunct w:val="0"/>
        <w:autoSpaceDE/>
        <w:autoSpaceDN/>
        <w:bidi w:val="0"/>
        <w:adjustRightInd/>
        <w:snapToGrid/>
        <w:spacing w:line="360" w:lineRule="exact"/>
        <w:ind w:left="420" w:leftChars="0" w:right="0" w:right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二、集体教学活动——</w:t>
      </w:r>
      <w:r>
        <w:rPr>
          <w:rFonts w:hint="eastAsia" w:ascii="宋体" w:hAnsi="宋体"/>
          <w:b/>
          <w:bCs/>
          <w:szCs w:val="21"/>
          <w:lang w:val="en-US" w:eastAsia="zh-CN"/>
        </w:rPr>
        <w:t>美术：漂亮的蝴蝶</w:t>
      </w:r>
    </w:p>
    <w:p w14:paraId="210E8FB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szCs w:val="21"/>
        </w:rPr>
      </w:pPr>
      <w:r>
        <w:rPr>
          <w:rFonts w:hint="eastAsia" w:ascii="宋体" w:hAnsi="宋体" w:cs="宋体"/>
          <w:szCs w:val="21"/>
        </w:rPr>
        <w:t xml:space="preserve"> 蝴蝶有一对美丽的翅膀，左右对称，翅膀和身体有各种对称的花纹，头部有一对棒状或锤状触角蝴蝶很漂亮，因为它身上有各种各样美丽的花纹,它总与美丽的的花相伴，构成一道美丽的风景线。本次活动的重点是让幼儿先用线条勾画蝴蝶的外形特征并能用流畅的线及几何图形来对称地装饰蝴蝶,尝试绘画出动态的蝴蝶，学习色彩的合理搭配。</w:t>
      </w:r>
    </w:p>
    <w:tbl>
      <w:tblPr>
        <w:tblStyle w:val="6"/>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576"/>
      </w:tblGrid>
      <w:tr w14:paraId="10BE9F0A">
        <w:tc>
          <w:tcPr>
            <w:tcW w:w="4536" w:type="dxa"/>
          </w:tcPr>
          <w:p w14:paraId="40352BA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10" name="图片 10" descr="/Users/zhongguadexiaochenchen/Desktop/公务员/IMG_5936.JPGIMG_5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zhongguadexiaochenchen/Desktop/公务员/IMG_5936.JPGIMG_5936"/>
                          <pic:cNvPicPr>
                            <a:picLocks noChangeAspect="1"/>
                          </pic:cNvPicPr>
                        </pic:nvPicPr>
                        <pic:blipFill>
                          <a:blip r:embed="rId10"/>
                          <a:srcRect l="15" r="15"/>
                          <a:stretch>
                            <a:fillRect/>
                          </a:stretch>
                        </pic:blipFill>
                        <pic:spPr>
                          <a:xfrm>
                            <a:off x="0" y="0"/>
                            <a:ext cx="2741930" cy="2056765"/>
                          </a:xfrm>
                          <a:prstGeom prst="rect">
                            <a:avLst/>
                          </a:prstGeom>
                        </pic:spPr>
                      </pic:pic>
                    </a:graphicData>
                  </a:graphic>
                </wp:inline>
              </w:drawing>
            </w:r>
          </w:p>
        </w:tc>
        <w:tc>
          <w:tcPr>
            <w:tcW w:w="4560" w:type="dxa"/>
          </w:tcPr>
          <w:p w14:paraId="2FA4588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drawing>
                <wp:inline distT="0" distB="0" distL="114300" distR="114300">
                  <wp:extent cx="2741930" cy="2056765"/>
                  <wp:effectExtent l="0" t="0" r="1270" b="635"/>
                  <wp:docPr id="11" name="图片 11" descr="/Users/zhongguadexiaochenchen/Desktop/公务员/IMG_5937.JPGIMG_5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zhongguadexiaochenchen/Desktop/公务员/IMG_5937.JPGIMG_5937"/>
                          <pic:cNvPicPr>
                            <a:picLocks noChangeAspect="1"/>
                          </pic:cNvPicPr>
                        </pic:nvPicPr>
                        <pic:blipFill>
                          <a:blip r:embed="rId11"/>
                          <a:srcRect l="15" r="15"/>
                          <a:stretch>
                            <a:fillRect/>
                          </a:stretch>
                        </pic:blipFill>
                        <pic:spPr>
                          <a:xfrm>
                            <a:off x="0" y="0"/>
                            <a:ext cx="2741930" cy="2056765"/>
                          </a:xfrm>
                          <a:prstGeom prst="rect">
                            <a:avLst/>
                          </a:prstGeom>
                        </pic:spPr>
                      </pic:pic>
                    </a:graphicData>
                  </a:graphic>
                </wp:inline>
              </w:drawing>
            </w:r>
          </w:p>
        </w:tc>
      </w:tr>
      <w:tr w14:paraId="68C990F0">
        <w:tc>
          <w:tcPr>
            <w:tcW w:w="4536" w:type="dxa"/>
          </w:tcPr>
          <w:p w14:paraId="1CC8209D">
            <w:pPr>
              <w:spacing w:line="360" w:lineRule="exact"/>
              <w:ind w:firstLine="420" w:firstLineChars="200"/>
              <w:rPr>
                <w:rFonts w:hint="default" w:ascii="宋体" w:hAnsi="宋体" w:eastAsia="宋体" w:cs="宋体"/>
                <w:color w:val="auto"/>
                <w:sz w:val="21"/>
                <w:szCs w:val="21"/>
                <w:vertAlign w:val="baseline"/>
                <w:lang w:val="en-US" w:eastAsia="zh-CN"/>
              </w:rPr>
            </w:pPr>
            <w:r>
              <w:rPr>
                <w:rFonts w:hint="eastAsia" w:ascii="宋体" w:hAnsi="宋体" w:cs="宋体"/>
                <w:szCs w:val="21"/>
                <w:lang w:val="en-US" w:eastAsia="zh-CN"/>
              </w:rPr>
              <w:t>我来回答这个问题</w:t>
            </w:r>
          </w:p>
        </w:tc>
        <w:tc>
          <w:tcPr>
            <w:tcW w:w="4560" w:type="dxa"/>
          </w:tcPr>
          <w:p w14:paraId="49DB5B7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color w:val="auto"/>
                <w:sz w:val="21"/>
                <w:szCs w:val="21"/>
                <w:vertAlign w:val="baseline"/>
                <w:lang w:val="en-US" w:eastAsia="zh-CN"/>
              </w:rPr>
            </w:pPr>
            <w:r>
              <w:rPr>
                <w:rFonts w:hint="eastAsia" w:ascii="宋体" w:hAnsi="宋体" w:cs="宋体"/>
                <w:szCs w:val="21"/>
              </w:rPr>
              <w:t xml:space="preserve"> 蝴蝶有一对美丽的翅膀，左右对称</w:t>
            </w:r>
          </w:p>
        </w:tc>
      </w:tr>
      <w:tr w14:paraId="11C00A51">
        <w:tc>
          <w:tcPr>
            <w:tcW w:w="4536" w:type="dxa"/>
          </w:tcPr>
          <w:p w14:paraId="24CE2B2A">
            <w:pPr>
              <w:spacing w:line="240" w:lineRule="auto"/>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2684145" cy="2012950"/>
                  <wp:effectExtent l="0" t="0" r="8255" b="19050"/>
                  <wp:docPr id="1" name="图片 1" descr="/private/var/folders/y8/8lr6vzmx0gdcy8w62lhqtjy80000gn/T/com.kingsoft.wpsoffice.mac/picturecompress_2025041713041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y8/8lr6vzmx0gdcy8w62lhqtjy80000gn/T/com.kingsoft.wpsoffice.mac/picturecompress_20250417130410/output_1.jpgoutput_1"/>
                          <pic:cNvPicPr>
                            <a:picLocks noChangeAspect="1"/>
                          </pic:cNvPicPr>
                        </pic:nvPicPr>
                        <pic:blipFill>
                          <a:blip r:embed="rId12"/>
                          <a:stretch>
                            <a:fillRect/>
                          </a:stretch>
                        </pic:blipFill>
                        <pic:spPr>
                          <a:xfrm>
                            <a:off x="0" y="0"/>
                            <a:ext cx="2684145" cy="2012950"/>
                          </a:xfrm>
                          <a:prstGeom prst="rect">
                            <a:avLst/>
                          </a:prstGeom>
                        </pic:spPr>
                      </pic:pic>
                    </a:graphicData>
                  </a:graphic>
                </wp:inline>
              </w:drawing>
            </w:r>
          </w:p>
        </w:tc>
        <w:tc>
          <w:tcPr>
            <w:tcW w:w="4560" w:type="dxa"/>
          </w:tcPr>
          <w:p w14:paraId="49E177BC">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2756535" cy="2067560"/>
                  <wp:effectExtent l="0" t="0" r="12065" b="15240"/>
                  <wp:docPr id="2" name="图片 2" descr="/private/var/folders/y8/8lr6vzmx0gdcy8w62lhqtjy80000gn/T/com.kingsoft.wpsoffice.mac/picturecompress_2025041713042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folders/y8/8lr6vzmx0gdcy8w62lhqtjy80000gn/T/com.kingsoft.wpsoffice.mac/picturecompress_20250417130427/output_1.jpgoutput_1"/>
                          <pic:cNvPicPr>
                            <a:picLocks noChangeAspect="1"/>
                          </pic:cNvPicPr>
                        </pic:nvPicPr>
                        <pic:blipFill>
                          <a:blip r:embed="rId13"/>
                          <a:stretch>
                            <a:fillRect/>
                          </a:stretch>
                        </pic:blipFill>
                        <pic:spPr>
                          <a:xfrm>
                            <a:off x="0" y="0"/>
                            <a:ext cx="2756535" cy="2067560"/>
                          </a:xfrm>
                          <a:prstGeom prst="rect">
                            <a:avLst/>
                          </a:prstGeom>
                        </pic:spPr>
                      </pic:pic>
                    </a:graphicData>
                  </a:graphic>
                </wp:inline>
              </w:drawing>
            </w:r>
          </w:p>
        </w:tc>
      </w:tr>
      <w:tr w14:paraId="2A53E5C4">
        <w:tc>
          <w:tcPr>
            <w:tcW w:w="4536" w:type="dxa"/>
          </w:tcPr>
          <w:p w14:paraId="6E529B83">
            <w:pPr>
              <w:spacing w:line="240" w:lineRule="auto"/>
              <w:ind w:firstLine="420" w:firstLineChars="200"/>
              <w:rPr>
                <w:rFonts w:hint="eastAsia" w:ascii="宋体" w:hAnsi="宋体" w:eastAsia="宋体" w:cs="宋体"/>
                <w:szCs w:val="21"/>
                <w:lang w:eastAsia="zh-CN"/>
              </w:rPr>
            </w:pPr>
            <w:r>
              <w:rPr>
                <w:rFonts w:hint="eastAsia" w:ascii="宋体" w:hAnsi="宋体" w:cs="宋体"/>
                <w:szCs w:val="21"/>
                <w:lang w:val="en-US" w:eastAsia="zh-CN"/>
              </w:rPr>
              <w:t>蝴蝶</w:t>
            </w:r>
            <w:r>
              <w:rPr>
                <w:rFonts w:hint="eastAsia" w:ascii="宋体" w:hAnsi="宋体" w:cs="宋体"/>
                <w:szCs w:val="21"/>
              </w:rPr>
              <w:t>头部有一对棒状或锤状触角</w:t>
            </w:r>
          </w:p>
        </w:tc>
        <w:tc>
          <w:tcPr>
            <w:tcW w:w="4560" w:type="dxa"/>
          </w:tcPr>
          <w:p w14:paraId="657AE260">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szCs w:val="21"/>
                <w:lang w:eastAsia="zh-CN"/>
              </w:rPr>
            </w:pPr>
            <w:r>
              <w:rPr>
                <w:rFonts w:hint="eastAsia" w:ascii="宋体" w:hAnsi="宋体" w:cs="宋体"/>
                <w:szCs w:val="21"/>
                <w:lang w:val="en-US" w:eastAsia="zh-CN"/>
              </w:rPr>
              <w:t>我发现</w:t>
            </w:r>
            <w:r>
              <w:rPr>
                <w:rFonts w:hint="eastAsia" w:ascii="宋体" w:hAnsi="宋体" w:cs="宋体"/>
                <w:szCs w:val="21"/>
              </w:rPr>
              <w:t>它身上有各种各样美丽的花纹,</w:t>
            </w:r>
          </w:p>
        </w:tc>
      </w:tr>
    </w:tbl>
    <w:p w14:paraId="558308AB">
      <w:pPr>
        <w:numPr>
          <w:ilvl w:val="0"/>
          <w:numId w:val="0"/>
        </w:numPr>
        <w:snapToGrid/>
        <w:spacing w:before="0" w:beforeAutospacing="0" w:after="0" w:afterAutospacing="0" w:line="240" w:lineRule="auto"/>
        <w:jc w:val="left"/>
        <w:textAlignment w:val="baseline"/>
        <w:rPr>
          <w:rFonts w:hint="default"/>
          <w:lang w:val="en-US" w:eastAsia="zh-CN"/>
        </w:rPr>
      </w:pPr>
    </w:p>
    <w:p w14:paraId="12C12E7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40" w:firstLineChars="200"/>
        <w:textAlignment w:val="auto"/>
        <w:rPr>
          <w:rFonts w:hint="default"/>
          <w:b/>
          <w:bCs/>
          <w:sz w:val="22"/>
          <w:szCs w:val="24"/>
          <w:lang w:val="en-US" w:eastAsia="zh-CN"/>
        </w:rPr>
      </w:pPr>
      <w:r>
        <w:rPr>
          <w:rFonts w:hint="eastAsia"/>
          <w:b/>
          <w:bCs/>
          <w:sz w:val="22"/>
          <w:szCs w:val="24"/>
          <w:lang w:val="en-US" w:eastAsia="zh-CN"/>
        </w:rPr>
        <w:t>三</w:t>
      </w:r>
      <w:bookmarkStart w:id="0" w:name="_GoBack"/>
      <w:bookmarkEnd w:id="0"/>
      <w:r>
        <w:rPr>
          <w:rFonts w:hint="eastAsia"/>
          <w:b/>
          <w:bCs/>
          <w:sz w:val="22"/>
          <w:szCs w:val="24"/>
          <w:lang w:val="en-US" w:eastAsia="zh-CN"/>
        </w:rPr>
        <w:t>、今日食谱</w:t>
      </w:r>
    </w:p>
    <w:p w14:paraId="07691FEA">
      <w:pPr>
        <w:keepNext w:val="0"/>
        <w:keepLines w:val="0"/>
        <w:pageBreakBefore w:val="0"/>
        <w:widowControl/>
        <w:suppressLineNumbers w:val="0"/>
        <w:kinsoku/>
        <w:wordWrap/>
        <w:overflowPunct/>
        <w:topLinePunct w:val="0"/>
        <w:autoSpaceDE/>
        <w:autoSpaceDN/>
        <w:bidi w:val="0"/>
        <w:adjustRightInd/>
        <w:snapToGrid/>
        <w:spacing w:line="360" w:lineRule="exact"/>
        <w:ind w:firstLine="561" w:firstLineChars="200"/>
        <w:jc w:val="left"/>
        <w:textAlignment w:val="auto"/>
        <w:rPr>
          <w:rFonts w:hint="default" w:ascii="宋体" w:hAnsi="宋体" w:cs="宋体"/>
          <w:b/>
          <w:bCs/>
          <w:color w:val="FF0000"/>
          <w:sz w:val="28"/>
          <w:szCs w:val="28"/>
          <w:lang w:val="en-US" w:eastAsia="zh-CN"/>
        </w:rPr>
      </w:pPr>
      <w:r>
        <w:rPr>
          <w:rFonts w:hint="eastAsia" w:ascii="宋体" w:hAnsi="宋体" w:cs="宋体"/>
          <w:b/>
          <w:bCs/>
          <w:color w:val="FF0000"/>
          <w:sz w:val="28"/>
          <w:szCs w:val="28"/>
          <w:lang w:val="en-US" w:eastAsia="zh-CN"/>
        </w:rPr>
        <w:t>早点：牛奶、丹麦华夫饼</w:t>
      </w:r>
    </w:p>
    <w:p w14:paraId="220BDC3D">
      <w:pPr>
        <w:keepNext w:val="0"/>
        <w:keepLines w:val="0"/>
        <w:pageBreakBefore w:val="0"/>
        <w:widowControl/>
        <w:suppressLineNumbers w:val="0"/>
        <w:kinsoku/>
        <w:wordWrap/>
        <w:overflowPunct/>
        <w:topLinePunct w:val="0"/>
        <w:autoSpaceDE/>
        <w:autoSpaceDN/>
        <w:bidi w:val="0"/>
        <w:adjustRightInd/>
        <w:snapToGrid/>
        <w:spacing w:line="360" w:lineRule="exact"/>
        <w:ind w:firstLine="561" w:firstLineChars="200"/>
        <w:jc w:val="left"/>
        <w:textAlignment w:val="auto"/>
        <w:rPr>
          <w:rFonts w:hint="default" w:ascii="宋体" w:hAnsi="宋体" w:cs="宋体"/>
          <w:b/>
          <w:bCs/>
          <w:color w:val="FF0000"/>
          <w:sz w:val="28"/>
          <w:szCs w:val="28"/>
          <w:lang w:val="en-US" w:eastAsia="zh-CN"/>
        </w:rPr>
      </w:pPr>
      <w:r>
        <w:rPr>
          <w:rFonts w:hint="eastAsia" w:ascii="宋体" w:hAnsi="宋体" w:cs="宋体"/>
          <w:b/>
          <w:bCs/>
          <w:color w:val="FF0000"/>
          <w:sz w:val="28"/>
          <w:szCs w:val="28"/>
          <w:lang w:val="en-US" w:eastAsia="zh-CN"/>
        </w:rPr>
        <w:t>午餐：扬州炒饭、菌汤老鹅煲</w:t>
      </w:r>
    </w:p>
    <w:p w14:paraId="1B290CE0">
      <w:pPr>
        <w:keepNext w:val="0"/>
        <w:keepLines w:val="0"/>
        <w:pageBreakBefore w:val="0"/>
        <w:widowControl/>
        <w:suppressLineNumbers w:val="0"/>
        <w:kinsoku/>
        <w:wordWrap/>
        <w:overflowPunct/>
        <w:topLinePunct w:val="0"/>
        <w:autoSpaceDE/>
        <w:autoSpaceDN/>
        <w:bidi w:val="0"/>
        <w:adjustRightInd/>
        <w:snapToGrid/>
        <w:spacing w:line="360" w:lineRule="exact"/>
        <w:ind w:firstLine="561" w:firstLineChars="200"/>
        <w:jc w:val="left"/>
        <w:textAlignment w:val="auto"/>
        <w:rPr>
          <w:rFonts w:hint="default" w:ascii="宋体" w:hAnsi="宋体" w:cs="宋体"/>
          <w:b/>
          <w:bCs/>
          <w:color w:val="FF0000"/>
          <w:sz w:val="28"/>
          <w:szCs w:val="28"/>
          <w:lang w:val="en-US" w:eastAsia="zh-CN"/>
        </w:rPr>
      </w:pPr>
      <w:r>
        <w:rPr>
          <w:rFonts w:hint="eastAsia" w:ascii="宋体" w:hAnsi="宋体" w:cs="宋体"/>
          <w:b/>
          <w:bCs/>
          <w:color w:val="FF0000"/>
          <w:sz w:val="28"/>
          <w:szCs w:val="28"/>
          <w:lang w:val="en-US" w:eastAsia="zh-CN"/>
        </w:rPr>
        <w:t>下午点心：番茄面疙瘩</w:t>
      </w:r>
    </w:p>
    <w:p w14:paraId="214EB458">
      <w:pPr>
        <w:keepNext w:val="0"/>
        <w:keepLines w:val="0"/>
        <w:pageBreakBefore w:val="0"/>
        <w:widowControl/>
        <w:suppressLineNumbers w:val="0"/>
        <w:kinsoku/>
        <w:wordWrap/>
        <w:overflowPunct/>
        <w:topLinePunct w:val="0"/>
        <w:autoSpaceDE/>
        <w:autoSpaceDN/>
        <w:bidi w:val="0"/>
        <w:adjustRightInd/>
        <w:snapToGrid/>
        <w:spacing w:line="360" w:lineRule="exact"/>
        <w:ind w:firstLine="561" w:firstLineChars="200"/>
        <w:jc w:val="left"/>
        <w:textAlignment w:val="auto"/>
        <w:rPr>
          <w:rFonts w:hint="default" w:ascii="宋体" w:hAnsi="宋体" w:cs="宋体"/>
          <w:b/>
          <w:bCs/>
          <w:color w:val="FF0000"/>
          <w:sz w:val="28"/>
          <w:szCs w:val="28"/>
          <w:lang w:val="en-US" w:eastAsia="zh-CN"/>
        </w:rPr>
      </w:pPr>
      <w:r>
        <w:rPr>
          <w:rFonts w:hint="eastAsia" w:ascii="宋体" w:hAnsi="宋体" w:cs="宋体"/>
          <w:b/>
          <w:bCs/>
          <w:color w:val="FF0000"/>
          <w:sz w:val="28"/>
          <w:szCs w:val="28"/>
          <w:lang w:val="en-US" w:eastAsia="zh-CN"/>
        </w:rPr>
        <w:t>水果：蓝莓、人参果</w:t>
      </w:r>
    </w:p>
    <w:p w14:paraId="3F30DDE5">
      <w:pPr>
        <w:keepNext w:val="0"/>
        <w:keepLines w:val="0"/>
        <w:pageBreakBefore w:val="0"/>
        <w:widowControl/>
        <w:suppressLineNumbers w:val="0"/>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cs="宋体"/>
          <w:b/>
          <w:bCs/>
          <w:color w:val="FF0000"/>
          <w:sz w:val="24"/>
          <w:szCs w:val="24"/>
          <w:lang w:val="en-US" w:eastAsia="zh-CN"/>
        </w:rPr>
      </w:pPr>
    </w:p>
    <w:p w14:paraId="26B155B3">
      <w:pPr>
        <w:spacing w:line="360" w:lineRule="exact"/>
        <w:ind w:firstLine="420" w:firstLineChars="200"/>
        <w:jc w:val="left"/>
        <w:rPr>
          <w:rFonts w:hint="default" w:ascii="宋体" w:hAnsi="宋体"/>
          <w:color w:val="000000"/>
          <w:szCs w:val="21"/>
          <w:lang w:val="en-US" w:eastAsia="zh-CN"/>
        </w:rPr>
      </w:pPr>
    </w:p>
    <w:sectPr>
      <w:headerReference r:id="rId3" w:type="default"/>
      <w:footerReference r:id="rId4" w:type="default"/>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libri Light">
    <w:altName w:val="Helvetica Neue"/>
    <w:panose1 w:val="020F0302020204030204"/>
    <w:charset w:val="00"/>
    <w:family w:val="swiss"/>
    <w:pitch w:val="default"/>
    <w:sig w:usb0="00000000" w:usb1="00000000" w:usb2="00000009" w:usb3="00000000" w:csb0="200001F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D2F0B">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78177">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824345" cy="9528175"/>
          <wp:effectExtent l="0" t="0" r="3175" b="1206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82434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0LCJoZGlkIjoiODViY2JkMjU3NGYzZTEwMzZmMGFkZWViYmNkYWU3NDIiLCJ1c2VyQ291bnQiOjEzM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8092C"/>
    <w:rsid w:val="08931819"/>
    <w:rsid w:val="08984413"/>
    <w:rsid w:val="089E4FE9"/>
    <w:rsid w:val="08A35158"/>
    <w:rsid w:val="08ED0F4E"/>
    <w:rsid w:val="09810339"/>
    <w:rsid w:val="09B66002"/>
    <w:rsid w:val="09BF1E8A"/>
    <w:rsid w:val="09EF6A49"/>
    <w:rsid w:val="0AA947E3"/>
    <w:rsid w:val="0B721760"/>
    <w:rsid w:val="0B9D1D19"/>
    <w:rsid w:val="0C4A20F5"/>
    <w:rsid w:val="0C87388C"/>
    <w:rsid w:val="0C9C57D4"/>
    <w:rsid w:val="0CA51F3D"/>
    <w:rsid w:val="0D090CDC"/>
    <w:rsid w:val="0D377AD4"/>
    <w:rsid w:val="0D6D699E"/>
    <w:rsid w:val="0E485779"/>
    <w:rsid w:val="0E861C49"/>
    <w:rsid w:val="0EDB31E4"/>
    <w:rsid w:val="0F5B1261"/>
    <w:rsid w:val="10523A58"/>
    <w:rsid w:val="10EA1B51"/>
    <w:rsid w:val="1117406B"/>
    <w:rsid w:val="111D10C4"/>
    <w:rsid w:val="11537DB5"/>
    <w:rsid w:val="118A2939"/>
    <w:rsid w:val="12817228"/>
    <w:rsid w:val="12E70460"/>
    <w:rsid w:val="132477B7"/>
    <w:rsid w:val="13853216"/>
    <w:rsid w:val="14567ABD"/>
    <w:rsid w:val="14E21961"/>
    <w:rsid w:val="154A73F4"/>
    <w:rsid w:val="15885CA2"/>
    <w:rsid w:val="15D26D5F"/>
    <w:rsid w:val="161B48EC"/>
    <w:rsid w:val="178655BC"/>
    <w:rsid w:val="194809D3"/>
    <w:rsid w:val="19FE0D95"/>
    <w:rsid w:val="1A4733D8"/>
    <w:rsid w:val="1B0256D6"/>
    <w:rsid w:val="1B252495"/>
    <w:rsid w:val="1B781634"/>
    <w:rsid w:val="1B7F25EE"/>
    <w:rsid w:val="1BA9215D"/>
    <w:rsid w:val="1BEE0DC0"/>
    <w:rsid w:val="1C5F2250"/>
    <w:rsid w:val="1C8C6154"/>
    <w:rsid w:val="1DAD49C3"/>
    <w:rsid w:val="1DB357ED"/>
    <w:rsid w:val="1F431810"/>
    <w:rsid w:val="1FA020AF"/>
    <w:rsid w:val="1FFF78A1"/>
    <w:rsid w:val="20392AC3"/>
    <w:rsid w:val="20DF1957"/>
    <w:rsid w:val="2119253C"/>
    <w:rsid w:val="212107E7"/>
    <w:rsid w:val="2241618A"/>
    <w:rsid w:val="224E4C00"/>
    <w:rsid w:val="229A6B16"/>
    <w:rsid w:val="23584AF2"/>
    <w:rsid w:val="236B7511"/>
    <w:rsid w:val="23DE2682"/>
    <w:rsid w:val="249D3004"/>
    <w:rsid w:val="24E960F0"/>
    <w:rsid w:val="24E9725F"/>
    <w:rsid w:val="24ED110E"/>
    <w:rsid w:val="25945D95"/>
    <w:rsid w:val="25F53B81"/>
    <w:rsid w:val="26F12ECB"/>
    <w:rsid w:val="27100BB9"/>
    <w:rsid w:val="27370B48"/>
    <w:rsid w:val="273C344C"/>
    <w:rsid w:val="273F938D"/>
    <w:rsid w:val="27722CE1"/>
    <w:rsid w:val="277C5153"/>
    <w:rsid w:val="27D778FF"/>
    <w:rsid w:val="286F2EE4"/>
    <w:rsid w:val="287249AA"/>
    <w:rsid w:val="28E7478C"/>
    <w:rsid w:val="28FF3EFB"/>
    <w:rsid w:val="2A1D4836"/>
    <w:rsid w:val="2A4B2E8E"/>
    <w:rsid w:val="2A59671E"/>
    <w:rsid w:val="2A632ECC"/>
    <w:rsid w:val="2A831DCD"/>
    <w:rsid w:val="2AB96662"/>
    <w:rsid w:val="2B5A44B9"/>
    <w:rsid w:val="2BFD49DE"/>
    <w:rsid w:val="2C116EA2"/>
    <w:rsid w:val="2C1E3446"/>
    <w:rsid w:val="2C9F79C7"/>
    <w:rsid w:val="2D83287A"/>
    <w:rsid w:val="2EB06C07"/>
    <w:rsid w:val="2EE22573"/>
    <w:rsid w:val="2EE37C2C"/>
    <w:rsid w:val="2F7950D6"/>
    <w:rsid w:val="30621EEB"/>
    <w:rsid w:val="306F1C94"/>
    <w:rsid w:val="31010477"/>
    <w:rsid w:val="32693814"/>
    <w:rsid w:val="32A45F3D"/>
    <w:rsid w:val="32AF446B"/>
    <w:rsid w:val="32F63DDB"/>
    <w:rsid w:val="33041D9C"/>
    <w:rsid w:val="3314285B"/>
    <w:rsid w:val="34081B1F"/>
    <w:rsid w:val="34270E75"/>
    <w:rsid w:val="345E30E7"/>
    <w:rsid w:val="35E13CB2"/>
    <w:rsid w:val="362B0E4B"/>
    <w:rsid w:val="36615687"/>
    <w:rsid w:val="368574FE"/>
    <w:rsid w:val="37A44269"/>
    <w:rsid w:val="38826D59"/>
    <w:rsid w:val="38A73006"/>
    <w:rsid w:val="39625A9E"/>
    <w:rsid w:val="397317F4"/>
    <w:rsid w:val="39AF5EB5"/>
    <w:rsid w:val="3A217E73"/>
    <w:rsid w:val="3AA92F05"/>
    <w:rsid w:val="3AF365D3"/>
    <w:rsid w:val="3AF44AC4"/>
    <w:rsid w:val="3B194EA9"/>
    <w:rsid w:val="3B883ED9"/>
    <w:rsid w:val="3BD61609"/>
    <w:rsid w:val="3BD94C62"/>
    <w:rsid w:val="3C6876FD"/>
    <w:rsid w:val="3C884634"/>
    <w:rsid w:val="3CC97926"/>
    <w:rsid w:val="3D5F61C9"/>
    <w:rsid w:val="3D686164"/>
    <w:rsid w:val="40387CC5"/>
    <w:rsid w:val="404B77E1"/>
    <w:rsid w:val="40574FF8"/>
    <w:rsid w:val="40856FF7"/>
    <w:rsid w:val="40B76997"/>
    <w:rsid w:val="41B2609F"/>
    <w:rsid w:val="42A56447"/>
    <w:rsid w:val="439E0FE1"/>
    <w:rsid w:val="445F12B8"/>
    <w:rsid w:val="46312108"/>
    <w:rsid w:val="4696658B"/>
    <w:rsid w:val="46981A48"/>
    <w:rsid w:val="476F7B5E"/>
    <w:rsid w:val="47735A64"/>
    <w:rsid w:val="47B440D5"/>
    <w:rsid w:val="48274028"/>
    <w:rsid w:val="484255A8"/>
    <w:rsid w:val="485A52A7"/>
    <w:rsid w:val="48AE669E"/>
    <w:rsid w:val="48CC4F27"/>
    <w:rsid w:val="48ED60E4"/>
    <w:rsid w:val="494B5262"/>
    <w:rsid w:val="49B74A9C"/>
    <w:rsid w:val="4A06548D"/>
    <w:rsid w:val="4A346070"/>
    <w:rsid w:val="4A3A6EF1"/>
    <w:rsid w:val="4B7613D3"/>
    <w:rsid w:val="4B8169C4"/>
    <w:rsid w:val="4CAD759F"/>
    <w:rsid w:val="4CB956A2"/>
    <w:rsid w:val="4CEA5F23"/>
    <w:rsid w:val="4D40640B"/>
    <w:rsid w:val="4D897887"/>
    <w:rsid w:val="4DA55FCE"/>
    <w:rsid w:val="4DC434D2"/>
    <w:rsid w:val="4DEB6E44"/>
    <w:rsid w:val="4E557581"/>
    <w:rsid w:val="4E9F2B7D"/>
    <w:rsid w:val="4EC53881"/>
    <w:rsid w:val="4F024014"/>
    <w:rsid w:val="4F7C0D1A"/>
    <w:rsid w:val="5019487C"/>
    <w:rsid w:val="50694782"/>
    <w:rsid w:val="508942CB"/>
    <w:rsid w:val="516001E7"/>
    <w:rsid w:val="52024529"/>
    <w:rsid w:val="522F6CD5"/>
    <w:rsid w:val="5270716A"/>
    <w:rsid w:val="52883B4D"/>
    <w:rsid w:val="544C446D"/>
    <w:rsid w:val="5451394D"/>
    <w:rsid w:val="54627EC3"/>
    <w:rsid w:val="547D4F9E"/>
    <w:rsid w:val="548060AA"/>
    <w:rsid w:val="54854D31"/>
    <w:rsid w:val="549C7780"/>
    <w:rsid w:val="549F5DAB"/>
    <w:rsid w:val="54B971CF"/>
    <w:rsid w:val="54D75312"/>
    <w:rsid w:val="555830F0"/>
    <w:rsid w:val="55817184"/>
    <w:rsid w:val="558B59A3"/>
    <w:rsid w:val="584A27F4"/>
    <w:rsid w:val="586B27CA"/>
    <w:rsid w:val="589F2B25"/>
    <w:rsid w:val="58D261AB"/>
    <w:rsid w:val="5A8A7F3C"/>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5FED0E66"/>
    <w:rsid w:val="60FB5284"/>
    <w:rsid w:val="61235C9D"/>
    <w:rsid w:val="61FD505E"/>
    <w:rsid w:val="62345839"/>
    <w:rsid w:val="630024F7"/>
    <w:rsid w:val="63117C28"/>
    <w:rsid w:val="636D389F"/>
    <w:rsid w:val="63792FEE"/>
    <w:rsid w:val="64DC3261"/>
    <w:rsid w:val="653865E1"/>
    <w:rsid w:val="657357D8"/>
    <w:rsid w:val="6583444E"/>
    <w:rsid w:val="65C420E9"/>
    <w:rsid w:val="6638389E"/>
    <w:rsid w:val="66BD02CA"/>
    <w:rsid w:val="66CA4A49"/>
    <w:rsid w:val="670D49A7"/>
    <w:rsid w:val="68505DD7"/>
    <w:rsid w:val="6871298D"/>
    <w:rsid w:val="6916631D"/>
    <w:rsid w:val="6A3A44B6"/>
    <w:rsid w:val="6A705DBE"/>
    <w:rsid w:val="6A912F52"/>
    <w:rsid w:val="6AAA2656"/>
    <w:rsid w:val="6AB04F87"/>
    <w:rsid w:val="6AC9392C"/>
    <w:rsid w:val="6AE6619B"/>
    <w:rsid w:val="6B311856"/>
    <w:rsid w:val="6CD17F9C"/>
    <w:rsid w:val="6CF84E63"/>
    <w:rsid w:val="6D1241DB"/>
    <w:rsid w:val="6D315F6E"/>
    <w:rsid w:val="6D667CB0"/>
    <w:rsid w:val="6DC54022"/>
    <w:rsid w:val="6DFC19D9"/>
    <w:rsid w:val="6F29588D"/>
    <w:rsid w:val="6FB20C0B"/>
    <w:rsid w:val="7017021C"/>
    <w:rsid w:val="70B0026D"/>
    <w:rsid w:val="70C745CA"/>
    <w:rsid w:val="717D3F41"/>
    <w:rsid w:val="722642F8"/>
    <w:rsid w:val="72762389"/>
    <w:rsid w:val="72A51834"/>
    <w:rsid w:val="72E90C14"/>
    <w:rsid w:val="7346520E"/>
    <w:rsid w:val="746F2E58"/>
    <w:rsid w:val="74A74768"/>
    <w:rsid w:val="74CF11AD"/>
    <w:rsid w:val="74FF04A3"/>
    <w:rsid w:val="755A4AC8"/>
    <w:rsid w:val="75D36249"/>
    <w:rsid w:val="75F55576"/>
    <w:rsid w:val="76787169"/>
    <w:rsid w:val="779E362B"/>
    <w:rsid w:val="787157B7"/>
    <w:rsid w:val="7886294E"/>
    <w:rsid w:val="78DD3A3A"/>
    <w:rsid w:val="792117F6"/>
    <w:rsid w:val="79B21820"/>
    <w:rsid w:val="79EB5577"/>
    <w:rsid w:val="7A6115EB"/>
    <w:rsid w:val="7C2D4901"/>
    <w:rsid w:val="7C831B17"/>
    <w:rsid w:val="7CA73C2D"/>
    <w:rsid w:val="7CE70864"/>
    <w:rsid w:val="7CF44998"/>
    <w:rsid w:val="7D06234A"/>
    <w:rsid w:val="7DF61D49"/>
    <w:rsid w:val="7EB735F7"/>
    <w:rsid w:val="7FD56A8E"/>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qForma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color w:val="262626"/>
    </w:rPr>
  </w:style>
  <w:style w:type="character" w:styleId="9">
    <w:name w:val="Hyperlink"/>
    <w:qFormat/>
    <w:uiPriority w:val="0"/>
    <w:rPr>
      <w:color w:val="136EC2"/>
      <w:u w:val="single"/>
    </w:rPr>
  </w:style>
  <w:style w:type="paragraph" w:styleId="10">
    <w:name w:val="List Paragraph"/>
    <w:basedOn w:val="1"/>
    <w:qFormat/>
    <w:uiPriority w:val="99"/>
    <w:pPr>
      <w:ind w:firstLine="420" w:firstLineChars="200"/>
    </w:pPr>
  </w:style>
  <w:style w:type="paragraph" w:customStyle="1" w:styleId="11">
    <w:name w:val="姓名"/>
    <w:basedOn w:val="1"/>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2</Pages>
  <Words>746</Words>
  <Characters>755</Characters>
  <Paragraphs>83</Paragraphs>
  <TotalTime>4</TotalTime>
  <ScaleCrop>false</ScaleCrop>
  <LinksUpToDate>false</LinksUpToDate>
  <CharactersWithSpaces>759</CharactersWithSpaces>
  <Application>WPS Office_7.2.2.8955_F1E327BC-269C-435d-A152-05C5408002CA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2021-09-16T00:01:00Z</dcterms:created>
  <dc:creator>Moent</dc:creator>
  <cp:lastModifiedBy>€h乐另一种乐_C</cp:lastModifiedBy>
  <cp:lastPrinted>2023-04-20T23:59:00Z</cp:lastPrinted>
  <dcterms:modified xsi:type="dcterms:W3CDTF">2025-04-17T13:07:42Z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2052-7.2.2.8955</vt:lpwstr>
  </property>
  <property fmtid="{D5CDD505-2E9C-101B-9397-08002B2CF9AE}" pid="3" name="KSOTemplateUUID">
    <vt:lpwstr>v1.0_mb_VMn9RfEfcCbVuLa+08eSVg==</vt:lpwstr>
  </property>
  <property fmtid="{D5CDD505-2E9C-101B-9397-08002B2CF9AE}" pid="4" name="ICV">
    <vt:lpwstr>83E03677C4D7B3DF9E8C00682415B996_43</vt:lpwstr>
  </property>
</Properties>
</file>