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15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F18E2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命题画。厨师，是以烹制菜点为主要工作内容的人。他们一般都身穿白色的衣服，头戴白色的厨师帽，站在灶台边烹饪菜点。为此本次活动在厨师烹饪菜点的背景下进行，引导孩子通过观察厨师烹饪的各种动作：切菜、炒菜、颠勺等各种工作姿势，从而感知他们工作时的各种状态。</w:t>
      </w:r>
    </w:p>
    <w:p w14:paraId="4F15CAC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bCs/>
          <w:szCs w:val="21"/>
        </w:rPr>
        <w:t>大班的</w:t>
      </w:r>
      <w:r>
        <w:rPr>
          <w:rFonts w:hint="eastAsia" w:ascii="宋体" w:hAnsi="宋体"/>
          <w:szCs w:val="21"/>
        </w:rPr>
        <w:t>孩子们大多知道厨师的工作是烧菜，在实际生活中也经常可以见到，对于厨师有较丰富的经验。虽然他们能够用线条勾画出一些简单的物体，但是不够大胆、布局也不够合理。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林伯筱、孙屹然、彭钰韩、蒋清竹、祁文晞、陈沐清、孙念、蒋荣朔、唐梦萱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绘画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5920.JPGIMG_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5920.JPGIMG_59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5921.JPGIMG_5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5921.JPGIMG_59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7E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F62F91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5922.JPGIMG_5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5922.JPGIMG_59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0CC9A0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923.JPGIMG_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923.JPGIMG_59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73F8C4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5924.JPGIMG_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5924.JPGIMG_59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0B9B9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99E80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50E9E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402BD93C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2728D64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1168834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07120B5E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BD6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A72C4A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5d4def2db6b560426a07b74c3c56c889_720.png5d4def2db6b560426a07b74c3c56c889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5d4def2db6b560426a07b74c3c56c889_720.png5d4def2db6b560426a07b74c3c56c889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D89313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91d793f73e810b2adcf27cfed4139b52_720.png91d793f73e810b2adcf27cfed4139b5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91d793f73e810b2adcf27cfed4139b52_720.png91d793f73e810b2adcf27cfed4139b52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A8A63F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a091a729a2c78e4d4f4f6d229fb0b375_720.pnga091a729a2c78e4d4f4f6d229fb0b37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a091a729a2c78e4d4f4f6d229fb0b375_720.pnga091a729a2c78e4d4f4f6d229fb0b375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F173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是扬州炒饭、菌汤老鹅煲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林伯筱、孙屹然、彭钰韩、蒋清竹、祁文晞、陈沐清、孙念、蒋荣朔、唐梦萱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295EA0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6754B8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754</Characters>
  <Lines>7</Lines>
  <Paragraphs>2</Paragraphs>
  <TotalTime>1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2025-04-16T02:15:07Z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