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" name="图片 1" descr="0bd33e779409167811bc7e9d0f44e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d33e779409167811bc7e9d0f44ec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" name="图片 2" descr="19720977392d47646c0cd11eb5ee1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9720977392d47646c0cd11eb5ee1ce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3" name="图片 3" descr="8c3a5b2f2516959198ad4451bd7090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c3a5b2f2516959198ad4451bd7090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E4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87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1ecc2d69bf9f3ab55db979bf8245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ecc2d69bf9f3ab55db979bf82453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30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1652c311ffe95925647a9fe054b64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2c311ffe95925647a9fe054b640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F8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6" name="图片 6" descr="ccbc6c8ceaa10663faccc2719e9ff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cbc6c8ceaa10663faccc2719e9ff2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FA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4F9B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2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7" name="图片 7" descr="IMG_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2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8" name="图片 8" descr="IMG_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3C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9" name="图片 9" descr="IMG_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599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7C0405A4"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美术：蔬菜拼盘</w:t>
      </w:r>
    </w:p>
    <w:p w14:paraId="3D36B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次美术欣赏活动。蔬果拼盘是一种消滞和胃、增进食欲、美化宴席、烘托气氛、增进友谊的“蔬果工艺”作品。它与食雕一样，是一门技术。无论是国宴，还是家庭喜庆宴席，都能显示出其艺术的生命力和感染力，使人们在得到物质享受的同时，也能得到艺术享受。因此，本次活动从色彩和造型出发，了解不同造型的蔬果拼盘，让幼儿对其有进一步了解。</w:t>
      </w:r>
    </w:p>
    <w:p w14:paraId="0540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严子沐、卢欣悦、潘言恩、陈望舒、王天乐、程墨桐、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魏璟炎、程子杰、吴玥兮、王芷柠、鲍珈一、莫梓涵、徐一凯、吴梓溪</w:t>
      </w:r>
      <w:r>
        <w:rPr>
          <w:rFonts w:hint="eastAsia" w:ascii="宋体" w:hAnsi="宋体" w:eastAsia="宋体" w:cs="宋体"/>
          <w:sz w:val="21"/>
          <w:szCs w:val="21"/>
        </w:rPr>
        <w:t>感知欣赏蔬果拼盘的各种色彩及造型美。</w:t>
      </w:r>
    </w:p>
    <w:p w14:paraId="53FF8D38">
      <w:pPr>
        <w:spacing w:line="360" w:lineRule="exact"/>
        <w:rPr>
          <w:rFonts w:hint="eastAsia" w:ascii="宋体" w:hAnsi="宋体"/>
          <w:szCs w:val="21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卢欣悦、潘言恩、杨承明、王天乐、范宥泽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鲍珈一、莫梓涵、徐一凯、程墨桐、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魏璟炎、吴梓溪、程子杰、吴玥兮、王芷柠</w:t>
      </w:r>
    </w:p>
    <w:p w14:paraId="49B09C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温馨提示：</w:t>
      </w:r>
      <w:r>
        <w:rPr>
          <w:rFonts w:ascii="宋体" w:hAnsi="宋体" w:eastAsia="宋体" w:cs="宋体"/>
          <w:sz w:val="24"/>
          <w:szCs w:val="24"/>
        </w:rPr>
        <w:t>各位家长，下周我们即将开展主题活动《小鸡小鸭》，还需要有家长自愿提供1只小鸭或一只小鸡，请有资源的家长私聊我，和我说一下[表情]</w:t>
      </w:r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B0E"/>
    <w:rsid w:val="00264C89"/>
    <w:rsid w:val="02905D8E"/>
    <w:rsid w:val="04C904B8"/>
    <w:rsid w:val="05962CB3"/>
    <w:rsid w:val="05ED6429"/>
    <w:rsid w:val="068C5C42"/>
    <w:rsid w:val="07940806"/>
    <w:rsid w:val="08DF5C89"/>
    <w:rsid w:val="092865E3"/>
    <w:rsid w:val="098C164F"/>
    <w:rsid w:val="0995305F"/>
    <w:rsid w:val="0A7F0BB4"/>
    <w:rsid w:val="0BDF0392"/>
    <w:rsid w:val="0C725909"/>
    <w:rsid w:val="0D003CC1"/>
    <w:rsid w:val="0D955B24"/>
    <w:rsid w:val="0F7A1822"/>
    <w:rsid w:val="116B5A2C"/>
    <w:rsid w:val="123A6C55"/>
    <w:rsid w:val="13322AC3"/>
    <w:rsid w:val="1340228E"/>
    <w:rsid w:val="14CD31AF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36E71CF"/>
    <w:rsid w:val="34D50EA1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7AF34B7"/>
    <w:rsid w:val="49105636"/>
    <w:rsid w:val="492A3666"/>
    <w:rsid w:val="4C334959"/>
    <w:rsid w:val="4D5F5734"/>
    <w:rsid w:val="4D753580"/>
    <w:rsid w:val="4DA64574"/>
    <w:rsid w:val="4E276D0D"/>
    <w:rsid w:val="501A1195"/>
    <w:rsid w:val="51B4710A"/>
    <w:rsid w:val="53143C0D"/>
    <w:rsid w:val="53C45B5B"/>
    <w:rsid w:val="548E64CB"/>
    <w:rsid w:val="565C6463"/>
    <w:rsid w:val="56BC13D1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586A60"/>
    <w:rsid w:val="70893F44"/>
    <w:rsid w:val="718F32BE"/>
    <w:rsid w:val="727F10F8"/>
    <w:rsid w:val="732F6863"/>
    <w:rsid w:val="73C6500C"/>
    <w:rsid w:val="755F3023"/>
    <w:rsid w:val="75B9153B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668</Characters>
  <Lines>0</Lines>
  <Paragraphs>0</Paragraphs>
  <TotalTime>1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2025-04-15T08:54:48Z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