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87FFE">
      <w:pPr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附件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36"/>
        </w:rPr>
        <w:t>:</w:t>
      </w:r>
    </w:p>
    <w:p w14:paraId="24B33C3F">
      <w:pPr>
        <w:jc w:val="center"/>
        <w:rPr>
          <w:rFonts w:hint="default" w:ascii="Times New Roman" w:hAnsi="Times New Roman" w:eastAsia="方正小标宋简体" w:cs="Times New Roman"/>
          <w:b w:val="0"/>
          <w:bCs w:val="0"/>
          <w:sz w:val="36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36"/>
          <w:szCs w:val="44"/>
        </w:rPr>
        <w:t>202</w:t>
      </w:r>
      <w:r>
        <w:rPr>
          <w:rFonts w:hint="default" w:ascii="Times New Roman" w:hAnsi="Times New Roman" w:eastAsia="方正小标宋简体" w:cs="Times New Roman"/>
          <w:b w:val="0"/>
          <w:bCs w:val="0"/>
          <w:sz w:val="36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b w:val="0"/>
          <w:bCs w:val="0"/>
          <w:sz w:val="36"/>
          <w:szCs w:val="44"/>
        </w:rPr>
        <w:t>年经开区</w:t>
      </w:r>
      <w:r>
        <w:rPr>
          <w:rFonts w:hint="eastAsia" w:ascii="Times New Roman" w:hAnsi="Times New Roman" w:eastAsia="方正小标宋简体" w:cs="Times New Roman"/>
          <w:b w:val="0"/>
          <w:bCs w:val="0"/>
          <w:sz w:val="36"/>
          <w:szCs w:val="44"/>
          <w:lang w:val="en-US" w:eastAsia="zh-CN"/>
        </w:rPr>
        <w:t>中小学生体育舞蹈</w:t>
      </w:r>
      <w:r>
        <w:rPr>
          <w:rFonts w:hint="default" w:ascii="Times New Roman" w:hAnsi="Times New Roman" w:eastAsia="方正小标宋简体" w:cs="Times New Roman"/>
          <w:b w:val="0"/>
          <w:bCs w:val="0"/>
          <w:sz w:val="36"/>
          <w:szCs w:val="44"/>
          <w:lang w:val="en-US" w:eastAsia="zh-CN"/>
        </w:rPr>
        <w:t>比</w:t>
      </w:r>
      <w:r>
        <w:rPr>
          <w:rFonts w:hint="default" w:ascii="Times New Roman" w:hAnsi="Times New Roman" w:eastAsia="方正小标宋简体" w:cs="Times New Roman"/>
          <w:b w:val="0"/>
          <w:bCs w:val="0"/>
          <w:sz w:val="36"/>
          <w:szCs w:val="44"/>
        </w:rPr>
        <w:t>赛</w:t>
      </w:r>
    </w:p>
    <w:p w14:paraId="0B1AF1DD">
      <w:pPr>
        <w:jc w:val="center"/>
        <w:rPr>
          <w:rFonts w:hint="default" w:ascii="Times New Roman" w:hAnsi="Times New Roman" w:eastAsia="方正小标宋简体" w:cs="Times New Roman"/>
          <w:b w:val="0"/>
          <w:bCs w:val="0"/>
          <w:sz w:val="36"/>
          <w:szCs w:val="44"/>
        </w:rPr>
      </w:pPr>
      <w:bookmarkStart w:id="0" w:name="_Hlk175564458"/>
      <w:r>
        <w:rPr>
          <w:rFonts w:hint="default" w:ascii="Times New Roman" w:hAnsi="Times New Roman" w:eastAsia="方正小标宋简体" w:cs="Times New Roman"/>
          <w:b w:val="0"/>
          <w:bCs w:val="0"/>
          <w:sz w:val="36"/>
          <w:szCs w:val="44"/>
        </w:rPr>
        <w:t>赛风赛纪及安全责任承诺书</w:t>
      </w:r>
    </w:p>
    <w:bookmarkEnd w:id="0"/>
    <w:p w14:paraId="23BD6EDF">
      <w:pPr>
        <w:snapToGrid w:val="0"/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为了确保202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年经开区中小学生体育舞蹈比赛能够在公平，公正，健康的环境下顺利进行，决定签署赛风赛纪及安全责任书，我们一致同意并承诺：</w:t>
      </w:r>
    </w:p>
    <w:p w14:paraId="355334B5">
      <w:pPr>
        <w:snapToGrid w:val="0"/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1.运动员均都进行了身体检查，我们保证本队运动员身体健康，具有参加本次赛事的身体条件。如故意瞒报运动员身体健康且比赛中出现问题，其责任由个人承担。 </w:t>
      </w:r>
    </w:p>
    <w:p w14:paraId="5419D979">
      <w:pPr>
        <w:snapToGrid w:val="0"/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我们已经对本队教练员、运动员和家长进行了体育道德教育、赛风赛纪与反兴奋剂教育、运动员个人素质教育、文明观众教育。我们将以积极严肃的比赛态度和公平竞争的比赛精神参加每场比赛。比赛中，我们领队、教练员、运动员绝对服从工作组统一安排和管理，做到文明观赛，尊重对手，服从裁判，杜绝运动场和任何一方争执，严格遵守赛风赛纪和反兴奋剂各项规定与要求。如有发生违规现象，我们自愿承担相关责任及后果。 </w:t>
      </w:r>
      <w:bookmarkStart w:id="1" w:name="_GoBack"/>
      <w:bookmarkEnd w:id="1"/>
    </w:p>
    <w:p w14:paraId="7EB8C900">
      <w:pPr>
        <w:snapToGrid w:val="0"/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3.我们将严格遵守赛事各项规定及章程，对于违反竞赛规定和 竞赛章程的任何行为和过错，自愿接受承担相关责任。 </w:t>
      </w:r>
    </w:p>
    <w:p w14:paraId="1204013C">
      <w:pPr>
        <w:snapToGrid w:val="0"/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4.我们确保队员比赛过程动作文明规范，遵守赛事相关规定， 我们自觉禁止各种恶意伤害动作，因不文明动作故意造成对方意外伤害的，由伤害实施者承担责任。 </w:t>
      </w:r>
    </w:p>
    <w:p w14:paraId="3EB01491">
      <w:pPr>
        <w:snapToGrid w:val="0"/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5.我们承诺并确认：本次赛事自愿参加，风险自担。参赛队员和家长均清醒认识到比赛具有一定的危险性。</w:t>
      </w:r>
    </w:p>
    <w:p w14:paraId="0411DA3E">
      <w:pPr>
        <w:snapToGrid w:val="0"/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3B808400">
      <w:pPr>
        <w:snapToGrid w:val="0"/>
        <w:spacing w:line="400" w:lineRule="atLeast"/>
        <w:rPr>
          <w:rFonts w:hint="eastAsia" w:ascii="宋体" w:hAnsi="宋体" w:eastAsia="宋体" w:cs="宋体"/>
          <w:sz w:val="24"/>
          <w:szCs w:val="24"/>
        </w:rPr>
      </w:pPr>
    </w:p>
    <w:p w14:paraId="4C54CAD7">
      <w:pPr>
        <w:snapToGrid w:val="0"/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参赛单位(盖章):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领队、教练员(签字):</w:t>
      </w:r>
    </w:p>
    <w:p w14:paraId="6BF687F3">
      <w:pPr>
        <w:snapToGrid w:val="0"/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7633DA74">
      <w:pPr>
        <w:snapToGrid w:val="0"/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60C6445D">
      <w:pPr>
        <w:snapToGrid w:val="0"/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运动员或监护人</w:t>
      </w:r>
    </w:p>
    <w:p w14:paraId="55A31569">
      <w:pPr>
        <w:snapToGrid w:val="0"/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签字并按指纹印：</w:t>
      </w:r>
    </w:p>
    <w:p w14:paraId="6C793E8D">
      <w:pPr>
        <w:snapToGrid w:val="0"/>
        <w:spacing w:line="400" w:lineRule="atLeast"/>
        <w:ind w:firstLine="560" w:firstLineChars="200"/>
        <w:rPr>
          <w:rFonts w:hint="eastAsia" w:ascii="宋体" w:hAnsi="宋体" w:eastAsia="宋体" w:cs="宋体"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ZjMGRkNTFlMTM4OTVhZWMyOTIzYTVkZjBkZGQ5ZGUifQ=="/>
  </w:docVars>
  <w:rsids>
    <w:rsidRoot w:val="178305A8"/>
    <w:rsid w:val="00102269"/>
    <w:rsid w:val="00502678"/>
    <w:rsid w:val="00644927"/>
    <w:rsid w:val="00782F10"/>
    <w:rsid w:val="0081382B"/>
    <w:rsid w:val="00D56A41"/>
    <w:rsid w:val="00EB0112"/>
    <w:rsid w:val="00F42766"/>
    <w:rsid w:val="00F95D7F"/>
    <w:rsid w:val="14C104A2"/>
    <w:rsid w:val="178305A8"/>
    <w:rsid w:val="1DCF2A06"/>
    <w:rsid w:val="35362E1B"/>
    <w:rsid w:val="3D88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558</Words>
  <Characters>572</Characters>
  <Lines>4</Lines>
  <Paragraphs>1</Paragraphs>
  <TotalTime>6</TotalTime>
  <ScaleCrop>false</ScaleCrop>
  <LinksUpToDate>false</LinksUpToDate>
  <CharactersWithSpaces>597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2024-08-26T03:31:00Z</dcterms:created>
  <dc:creator>周杰</dc:creator>
  <cp:lastModifiedBy>楚楚</cp:lastModifiedBy>
  <dcterms:modified xsi:type="dcterms:W3CDTF">2025-03-24T09:14:19Z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EB65F08CBF2F42D59FE4CF89362C6999_13</vt:lpwstr>
  </property>
  <property fmtid="{D5CDD505-2E9C-101B-9397-08002B2CF9AE}" pid="4" name="KSOTemplateDocerSaveRecord">
    <vt:lpwstr>eyJoZGlkIjoiNjU2MTg2ZDkyOTQ5MjM0ZjhhOWQ3OWMzZjU4ODM4YzQiLCJ1c2VySWQiOiI0MjI3NDE2NDcifQ==</vt:lpwstr>
  </property>
</Properties>
</file>