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27E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幼儿园周</w:t>
      </w:r>
      <w:r>
        <w:rPr>
          <w:rFonts w:hint="eastAsia" w:eastAsia="黑体"/>
          <w:b/>
          <w:bCs/>
          <w:color w:val="000000"/>
          <w:sz w:val="32"/>
          <w:lang w:val="en-US" w:eastAsia="zh-CN"/>
        </w:rPr>
        <w:t>日</w:t>
      </w:r>
      <w:r>
        <w:rPr>
          <w:rFonts w:hint="eastAsia" w:eastAsia="黑体"/>
          <w:b/>
          <w:bCs/>
          <w:color w:val="000000"/>
          <w:sz w:val="32"/>
        </w:rPr>
        <w:t>活动安排</w:t>
      </w:r>
    </w:p>
    <w:p w14:paraId="2B65B73F">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lang w:val="en-US" w:eastAsia="zh-CN"/>
        </w:rPr>
        <w:t>4</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十</w:t>
      </w:r>
      <w:r>
        <w:rPr>
          <w:rFonts w:hint="eastAsia" w:ascii="宋体" w:hAnsi="宋体"/>
          <w:color w:val="000000"/>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1547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5827944C">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35C78822">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美食节—好吃的食物</w:t>
            </w:r>
            <w:bookmarkStart w:id="0" w:name="_GoBack"/>
            <w:bookmarkEnd w:id="0"/>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69D0B8F1">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11880E5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92%的幼儿想制作三明治，有68%的幼儿想做蔬菜小花馒头。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7E0E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2DA56B4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451A9934">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01AE49B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33E06FB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B2EED8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1EC5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47D103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7D56D96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的班级环境，</w:t>
            </w:r>
            <w:r>
              <w:rPr>
                <w:rFonts w:hint="eastAsia" w:ascii="宋体" w:hAnsi="宋体" w:eastAsia="宋体" w:cs="宋体"/>
                <w:color w:val="000000"/>
                <w:sz w:val="21"/>
                <w:szCs w:val="21"/>
                <w:lang w:val="en-US" w:eastAsia="zh-CN"/>
              </w:rPr>
              <w:t>张贴展示幼儿美食作品</w:t>
            </w:r>
            <w:r>
              <w:rPr>
                <w:rFonts w:hint="eastAsia" w:ascii="宋体" w:hAnsi="宋体" w:eastAsia="宋体" w:cs="宋体"/>
                <w:color w:val="000000"/>
                <w:sz w:val="21"/>
                <w:szCs w:val="21"/>
              </w:rPr>
              <w:t>等。</w:t>
            </w:r>
          </w:p>
          <w:p w14:paraId="7DA243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餐厅</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啊呜啊呜，吃点心</w:t>
            </w:r>
            <w:r>
              <w:rPr>
                <w:rFonts w:hint="eastAsia" w:ascii="宋体" w:hAnsi="宋体" w:eastAsia="宋体" w:cs="宋体"/>
                <w:color w:val="000000"/>
                <w:sz w:val="21"/>
                <w:szCs w:val="21"/>
              </w:rPr>
              <w:t>》等绘本供幼儿自主阅读。</w:t>
            </w:r>
          </w:p>
        </w:tc>
      </w:tr>
      <w:tr w14:paraId="4548F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D1C73E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504C24C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7E2D6ED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.能自主端饭，并在一定时间内能独自吃完自己的一份饭菜。</w:t>
            </w:r>
          </w:p>
          <w:p w14:paraId="6044926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14:paraId="6E16380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14:paraId="61D6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9"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2C024C6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4CC927D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3FFE66A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BC203C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38A581F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6F56E33B">
            <w:pPr>
              <w:keepNext w:val="0"/>
              <w:keepLines w:val="0"/>
              <w:pageBreakBefore w:val="0"/>
              <w:widowControl w:val="0"/>
              <w:kinsoku/>
              <w:wordWrap/>
              <w:overflowPunct/>
              <w:topLinePunct w:val="0"/>
              <w:autoSpaceDE/>
              <w:autoSpaceDN/>
              <w:bidi w:val="0"/>
              <w:adjustRightInd/>
              <w:snapToGrid/>
              <w:spacing w:line="320" w:lineRule="exact"/>
              <w:textAlignment w:val="auto"/>
              <w:rPr>
                <w:rStyle w:val="8"/>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8"/>
                <w:rFonts w:hint="eastAsia" w:ascii="宋体" w:hAnsi="宋体" w:eastAsia="宋体" w:cs="宋体"/>
                <w:sz w:val="21"/>
                <w:szCs w:val="21"/>
              </w:rPr>
              <w:t>绘本阅读《</w:t>
            </w:r>
            <w:r>
              <w:rPr>
                <w:rStyle w:val="8"/>
                <w:rFonts w:hint="eastAsia" w:ascii="宋体" w:hAnsi="宋体" w:eastAsia="宋体" w:cs="宋体"/>
                <w:sz w:val="21"/>
                <w:szCs w:val="21"/>
                <w:lang w:val="en-US"/>
              </w:rPr>
              <w:t>不挑食的小兔子</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好喝的汤</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啊呜啊呜，吃点心</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等绘本</w:t>
            </w:r>
          </w:p>
          <w:p w14:paraId="5088604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美丽的碗</w:t>
            </w:r>
            <w:r>
              <w:rPr>
                <w:rFonts w:hint="eastAsia" w:ascii="宋体" w:hAnsi="宋体" w:eastAsia="宋体" w:cs="宋体"/>
                <w:sz w:val="21"/>
                <w:szCs w:val="21"/>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美食餐厅</w:t>
            </w:r>
            <w:r>
              <w:rPr>
                <w:rFonts w:hint="eastAsia" w:ascii="宋体" w:hAnsi="宋体" w:eastAsia="宋体" w:cs="宋体"/>
                <w:sz w:val="21"/>
                <w:szCs w:val="21"/>
              </w:rPr>
              <w:t>》等</w:t>
            </w:r>
            <w:r>
              <w:rPr>
                <w:rFonts w:hint="eastAsia" w:ascii="宋体" w:hAnsi="宋体" w:eastAsia="宋体" w:cs="宋体"/>
                <w:sz w:val="21"/>
                <w:szCs w:val="21"/>
                <w:lang w:eastAsia="zh-CN"/>
              </w:rPr>
              <w:t>；</w:t>
            </w:r>
          </w:p>
          <w:p w14:paraId="589610BE">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照顾小宝宝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我是小客人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14:paraId="7992B18D">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美工区：吸管画《</w:t>
            </w:r>
            <w:r>
              <w:rPr>
                <w:rStyle w:val="8"/>
                <w:rFonts w:hint="eastAsia" w:ascii="宋体" w:hAnsi="宋体" w:eastAsia="宋体" w:cs="宋体"/>
                <w:sz w:val="21"/>
                <w:szCs w:val="21"/>
                <w:lang w:val="en-US"/>
              </w:rPr>
              <w:t>美丽的餐盘</w:t>
            </w:r>
            <w:r>
              <w:rPr>
                <w:rStyle w:val="8"/>
                <w:rFonts w:hint="eastAsia" w:ascii="宋体" w:hAnsi="宋体" w:eastAsia="宋体" w:cs="宋体"/>
                <w:sz w:val="21"/>
                <w:szCs w:val="21"/>
              </w:rPr>
              <w:t>》彩泥《</w:t>
            </w:r>
            <w:r>
              <w:rPr>
                <w:rStyle w:val="8"/>
                <w:rFonts w:hint="eastAsia" w:ascii="宋体" w:hAnsi="宋体" w:eastAsia="宋体" w:cs="宋体"/>
                <w:sz w:val="21"/>
                <w:szCs w:val="21"/>
                <w:lang w:val="en-US"/>
              </w:rPr>
              <w:t>我爱吃的美食</w:t>
            </w:r>
            <w:r>
              <w:rPr>
                <w:rStyle w:val="8"/>
                <w:rFonts w:hint="eastAsia" w:ascii="宋体" w:hAnsi="宋体" w:eastAsia="宋体" w:cs="宋体"/>
                <w:sz w:val="21"/>
                <w:szCs w:val="21"/>
              </w:rPr>
              <w:t>》；</w:t>
            </w:r>
          </w:p>
          <w:p w14:paraId="01F2B1C1">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建构区：地面建构《我</w:t>
            </w:r>
            <w:r>
              <w:rPr>
                <w:rStyle w:val="8"/>
                <w:rFonts w:hint="eastAsia" w:ascii="宋体" w:hAnsi="宋体" w:eastAsia="宋体" w:cs="宋体"/>
                <w:sz w:val="21"/>
                <w:szCs w:val="21"/>
                <w:lang w:val="en-US"/>
              </w:rPr>
              <w:t>家小厨房</w:t>
            </w:r>
            <w:r>
              <w:rPr>
                <w:rStyle w:val="8"/>
                <w:rFonts w:hint="eastAsia" w:ascii="宋体" w:hAnsi="宋体" w:eastAsia="宋体" w:cs="宋体"/>
                <w:sz w:val="21"/>
                <w:szCs w:val="21"/>
              </w:rPr>
              <w:t>》。</w:t>
            </w:r>
          </w:p>
          <w:p w14:paraId="4630299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关注要点</w:t>
            </w:r>
            <w:r>
              <w:rPr>
                <w:rFonts w:hint="eastAsia" w:ascii="宋体" w:hAnsi="宋体" w:eastAsia="宋体" w:cs="宋体"/>
                <w:b w:val="0"/>
                <w:bCs/>
                <w:sz w:val="21"/>
                <w:szCs w:val="21"/>
                <w:lang w:eastAsia="zh-CN"/>
              </w:rPr>
              <w:t>：</w:t>
            </w:r>
          </w:p>
          <w:p w14:paraId="6B31DC3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吴莹莹</w:t>
            </w:r>
            <w:r>
              <w:rPr>
                <w:rFonts w:hint="eastAsia" w:ascii="宋体" w:hAnsi="宋体" w:eastAsia="宋体" w:cs="宋体"/>
                <w:sz w:val="21"/>
                <w:szCs w:val="21"/>
              </w:rPr>
              <w:t>关注一直更换游戏的幼儿</w:t>
            </w:r>
            <w:r>
              <w:rPr>
                <w:rFonts w:hint="eastAsia" w:ascii="宋体" w:hAnsi="宋体" w:eastAsia="宋体" w:cs="宋体"/>
                <w:sz w:val="21"/>
                <w:szCs w:val="21"/>
                <w:lang w:val="en-US" w:eastAsia="zh-CN"/>
              </w:rPr>
              <w:t>以及</w:t>
            </w:r>
            <w:r>
              <w:rPr>
                <w:rFonts w:hint="eastAsia" w:ascii="宋体" w:hAnsi="宋体" w:eastAsia="宋体" w:cs="宋体"/>
                <w:sz w:val="21"/>
                <w:szCs w:val="21"/>
              </w:rPr>
              <w:t>娃娃家的整理与游戏情况。</w:t>
            </w:r>
          </w:p>
          <w:p w14:paraId="6116674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罗贤慧</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幼儿与材料的互动情况</w:t>
            </w:r>
            <w:r>
              <w:rPr>
                <w:rFonts w:hint="eastAsia" w:ascii="宋体" w:hAnsi="宋体" w:eastAsia="宋体" w:cs="宋体"/>
                <w:sz w:val="21"/>
                <w:szCs w:val="21"/>
                <w:lang w:eastAsia="zh-CN"/>
              </w:rPr>
              <w:t>。</w:t>
            </w:r>
          </w:p>
          <w:p w14:paraId="07BF062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0DC4F13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B8A753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7BD8D42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2DE7F1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6F11712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669A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52DA89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9AE16E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1CAD15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5437A16F">
            <w:pPr>
              <w:pStyle w:val="5"/>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rPr>
                <w:rFonts w:hint="eastAsia" w:ascii="宋体" w:hAnsi="宋体" w:cstheme="minorEastAsia"/>
                <w:color w:val="000000" w:themeColor="text1"/>
                <w:szCs w:val="21"/>
                <w14:textFill>
                  <w14:solidFill>
                    <w14:schemeClr w14:val="tx1"/>
                  </w14:solidFill>
                </w14:textFill>
              </w:rPr>
            </w:pPr>
            <w:r>
              <w:rPr>
                <w:rFonts w:hint="eastAsia"/>
                <w:szCs w:val="21"/>
              </w:rPr>
              <w:t>雨天：室内自主游戏（爬爬乐、万能工匠、桌椅变变变、跳格子、赶小猪、跳圈、袋鼠</w:t>
            </w:r>
          </w:p>
          <w:p w14:paraId="1B1DB39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597E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6AFCB2A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1BC53F0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1069B0F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06F4303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蔬果拼盘 </w:t>
            </w:r>
          </w:p>
          <w:p w14:paraId="5CA1D787">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4.半日活动：好吃的三明治</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健康食物人人爱       </w:t>
            </w:r>
          </w:p>
        </w:tc>
      </w:tr>
      <w:tr w14:paraId="79190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exact"/>
          <w:jc w:val="center"/>
        </w:trPr>
        <w:tc>
          <w:tcPr>
            <w:tcW w:w="434" w:type="dxa"/>
            <w:tcBorders>
              <w:top w:val="single" w:color="auto" w:sz="4" w:space="0"/>
              <w:right w:val="single" w:color="auto" w:sz="4" w:space="0"/>
            </w:tcBorders>
            <w:noWrap w:val="0"/>
            <w:vAlign w:val="center"/>
          </w:tcPr>
          <w:p w14:paraId="5C26E12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5E40F9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2F447946">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1.“小小探索家”活动：</w:t>
            </w:r>
          </w:p>
          <w:p w14:paraId="6DABE970">
            <w:pPr>
              <w:tabs>
                <w:tab w:val="left" w:pos="267"/>
                <w:tab w:val="center" w:pos="839"/>
              </w:tabs>
              <w:spacing w:line="320" w:lineRule="exact"/>
              <w:jc w:val="left"/>
              <w:rPr>
                <w:rFonts w:hint="default" w:ascii="宋体" w:hAnsi="宋体" w:eastAsia="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科创小游戏：</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鸡蛋的沉浮</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趣味机器人</w:t>
            </w:r>
            <w:r>
              <w:rPr>
                <w:rFonts w:hint="eastAsia" w:ascii="宋体" w:hAnsi="宋体" w:cs="宋体"/>
                <w:color w:val="0D0D0D" w:themeColor="text1" w:themeTint="F2"/>
                <w:kern w:val="0"/>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小厨师</w:t>
            </w:r>
          </w:p>
          <w:p w14:paraId="45693D34">
            <w:pPr>
              <w:tabs>
                <w:tab w:val="left" w:pos="267"/>
                <w:tab w:val="center" w:pos="839"/>
              </w:tabs>
              <w:spacing w:line="320" w:lineRule="exact"/>
              <w:jc w:val="left"/>
              <w:rPr>
                <w:rFonts w:hint="default" w:ascii="宋体" w:hAnsi="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工程活动：</w:t>
            </w:r>
            <w:r>
              <w:rPr>
                <w:rFonts w:hint="eastAsia" w:ascii="宋体" w:hAnsi="宋体" w:eastAsia="宋体" w:cs="宋体"/>
                <w:color w:val="000000"/>
                <w:kern w:val="0"/>
                <w:sz w:val="21"/>
                <w:szCs w:val="21"/>
                <w:lang w:val="en-US" w:eastAsia="zh-CN"/>
              </w:rPr>
              <w:t>寻宝记</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科学养殖：</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可爱的小金鱼</w:t>
            </w:r>
          </w:p>
          <w:p w14:paraId="0D48B237">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2.专用活动室：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美工</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三明治</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p>
          <w:p w14:paraId="1607545C">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cs="宋体" w:eastAsiaTheme="minorEastAsia"/>
                <w:color w:val="000000"/>
                <w:sz w:val="21"/>
                <w:szCs w:val="21"/>
                <w:lang w:val="en-US" w:eastAsia="zh-CN"/>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3.户外大课堂：</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探索自然乐园</w:t>
            </w:r>
          </w:p>
        </w:tc>
      </w:tr>
    </w:tbl>
    <w:p w14:paraId="31120BA1">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吴莹莹、罗贤慧</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罗贤慧</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B674E4A"/>
    <w:rsid w:val="0DFC545B"/>
    <w:rsid w:val="0E603C3C"/>
    <w:rsid w:val="0F365690"/>
    <w:rsid w:val="10AB0DCD"/>
    <w:rsid w:val="128A02BA"/>
    <w:rsid w:val="155303CF"/>
    <w:rsid w:val="171436A4"/>
    <w:rsid w:val="179E3C0D"/>
    <w:rsid w:val="195A3C77"/>
    <w:rsid w:val="1F3A2287"/>
    <w:rsid w:val="215D66B5"/>
    <w:rsid w:val="238037E0"/>
    <w:rsid w:val="2BE617CC"/>
    <w:rsid w:val="303319DE"/>
    <w:rsid w:val="331D3375"/>
    <w:rsid w:val="3B0205DF"/>
    <w:rsid w:val="3E9102D0"/>
    <w:rsid w:val="45E4286F"/>
    <w:rsid w:val="555A5EEB"/>
    <w:rsid w:val="5F683680"/>
    <w:rsid w:val="605B562B"/>
    <w:rsid w:val="632036A3"/>
    <w:rsid w:val="67EC5D31"/>
    <w:rsid w:val="68AB69D7"/>
    <w:rsid w:val="69EF6952"/>
    <w:rsid w:val="6A484981"/>
    <w:rsid w:val="705A5516"/>
    <w:rsid w:val="73CC178D"/>
    <w:rsid w:val="7C3438F6"/>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1202</Words>
  <Characters>1241</Characters>
  <Lines>0</Lines>
  <Paragraphs>0</Paragraphs>
  <TotalTime>7</TotalTime>
  <ScaleCrop>false</ScaleCrop>
  <LinksUpToDate>false</LinksUpToDate>
  <CharactersWithSpaces>3670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WPS_1573563770</cp:lastModifiedBy>
  <cp:lastPrinted>2024-02-25T23:37:00Z</cp:lastPrinted>
  <dcterms:modified xsi:type="dcterms:W3CDTF">2025-04-08T05:47:46Z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9547562299FC4C9C9FF7910A6E68BAEA_13</vt:lpwstr>
  </property>
  <property fmtid="{D5CDD505-2E9C-101B-9397-08002B2CF9AE}" pid="4" name="KSOTemplateDocerSaveRecord">
    <vt:lpwstr>eyJoZGlkIjoiZjRkNGJmZTJiZGQyNmFhOTI5YjE5OWRkOTY4MmQyODQiLCJ1c2VySWQiOiI3MTI5MTE0NDMifQ==</vt:lpwstr>
  </property>
</Properties>
</file>