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D1D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报送2025年清明节值班表的通知</w:t>
      </w:r>
    </w:p>
    <w:p w14:paraId="1A0E606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B1E98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经开区各中小学、幼儿园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教师发展中心，文化活动中心，社区培训学院：</w:t>
      </w:r>
    </w:p>
    <w:p w14:paraId="02EC89E3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年清明节期间的安全稳定，请各单位认真安排好节日值班工作，并于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前，将节日期间值班表（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格式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见附件）报区教育和文体旅局办公室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张丽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89863207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，电子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376480834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3D8F4CE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9A53D1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年清明节值班表（空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</w:t>
      </w:r>
    </w:p>
    <w:p w14:paraId="73278C7F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 w14:paraId="0E310862">
      <w:pPr>
        <w:ind w:firstLine="3520" w:firstLineChars="1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经开区教育和文体旅局办公室</w:t>
      </w:r>
    </w:p>
    <w:p w14:paraId="3934A6BC"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1F13EE"/>
    <w:rsid w:val="2AD20E4A"/>
    <w:rsid w:val="30836E61"/>
    <w:rsid w:val="36C30A58"/>
    <w:rsid w:val="4B2F4A94"/>
    <w:rsid w:val="67E13354"/>
    <w:rsid w:val="68112A26"/>
    <w:rsid w:val="7BFD7EEF"/>
    <w:rsid w:val="7D178696"/>
    <w:rsid w:val="7EEB51AA"/>
    <w:rsid w:val="7EFF9279"/>
    <w:rsid w:val="7F1BBF2C"/>
    <w:rsid w:val="8F2E350C"/>
    <w:rsid w:val="F51F1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223</Characters>
  <Lines>0</Lines>
  <Paragraphs>0</Paragraphs>
  <TotalTime>6</TotalTime>
  <ScaleCrop>false</ScaleCrop>
  <LinksUpToDate>false</LinksUpToDate>
  <CharactersWithSpaces>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2024-03-30T10:30:00Z</dcterms:created>
  <dc:creator>kylin</dc:creator>
  <cp:lastModifiedBy>浮生若梦</cp:lastModifiedBy>
  <cp:lastPrinted>2024-12-27T04:19:00Z</cp:lastPrinted>
  <dcterms:modified xsi:type="dcterms:W3CDTF">2025-03-28T00:49:26Z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C4BEE1CB4E52415BAF4E94215CE1D944_13</vt:lpwstr>
  </property>
  <property fmtid="{D5CDD505-2E9C-101B-9397-08002B2CF9AE}" pid="4" name="KSOTemplateDocerSaveRecord">
    <vt:lpwstr>eyJoZGlkIjoiOThlNDVmMzdhNmVkYjZkYTQ3YjUwMWM3MDJiZmYwZDgiLCJ1c2VySWQiOiI0MTg5MjUwMjAifQ==</vt:lpwstr>
  </property>
</Properties>
</file>