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3F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《纸的发明》教学反思</w:t>
      </w:r>
    </w:p>
    <w:p w14:paraId="7717C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本月我和王桃一起上了《纸的发明》，这是我第一次公开课上第二课时的内容，实施的过程中也有一些困难和疑惑。</w:t>
      </w:r>
    </w:p>
    <w:p w14:paraId="0E5A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在《纸的发明》第二课时的教学中，我以创设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争当中华造纸文化博物馆小宣讲员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的任务群情境展开教学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极大地激发了学生的学习兴趣与参与热情。学生们仿佛置身于真实的文化传播场景中，积极投入到各个学习任务里。在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懂历史，研究造纸过程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环节，学生们为了能更好地向游客讲解造纸术发明前人们文字记录的演变，认真思考、踊跃回答问题，课堂氛围活跃，充分体现了情境教学在调动学生主观能动性方面的积极作用。</w:t>
      </w:r>
    </w:p>
    <w:p w14:paraId="69E79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任务导向，层次分明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我在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教学过程中设置的任务循序渐进、层次清晰。从回顾主题引入任务，到研究造纸过程、罗列方法研究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改进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利用语补和学习单，让学生提炼概括，通过两个学生的概括对比，培养学生提炼概括的能力，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再到小小宣讲员上岗，每个任务都围绕教学目标展开，且难度逐步提升。</w:t>
      </w:r>
    </w:p>
    <w:p w14:paraId="42798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多元方法，助力理解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运用多种教学方法帮助学生理解知识。在讲解造纸过程时，让学生通过默读填写流程图、观看造纸视频等方式，直观地感受蔡伦造纸的流程，增强了学习的趣味性与直观性。在研究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蔡伦改进的造纸术传承下来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的原因时，借助鱼骨图引导学生联系上下文整合信息，培养了学生的逻辑思维与信息整合能力，使抽象的知识变得具体可感。</w:t>
      </w:r>
    </w:p>
    <w:p w14:paraId="66FDA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不足之处是和王桃的第一课时要衔接得很紧一些，课文朗读的指导还要再深入一些。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在“小小宣讲员上岗”环节，由于对小组准备时间预估不足，导致部分小组宣讲时间仓促，未能充分展示成果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在今后的教学中，我将不断改进教学方法，优化教学过程，提高教学质量，为学生的学习与成长提供更有力的支持。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2025-04-09T00:26:53Z</dcterms:created>
  <dc:creator>DELL</dc:creator>
  <cp:lastModifiedBy>qzuser</cp:lastModifiedBy>
  <dcterms:modified xsi:type="dcterms:W3CDTF">2025-04-09T00:34:56Z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eyJoZGlkIjoiM2FiOWFmZDAxYWQ5MjNlZmVjNjg3YWQ4NTc1MmZlN2QiLCJ1c2VySWQiOiIyOTk1OTg0NzMifQ==</vt:lpwstr>
  </property>
  <property fmtid="{D5CDD505-2E9C-101B-9397-08002B2CF9AE}" pid="4" name="ICV">
    <vt:lpwstr>8E45C924673B417291DD396AE41E5666_12</vt:lpwstr>
  </property>
</Properties>
</file>