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(4.7）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实到28人，2人病假。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ind w:firstLine="210" w:firstLineChars="100"/>
              <w:jc w:val="both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35B46DE7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4F2917D6">
      <w:pPr>
        <w:keepNext w:val="0"/>
        <w:keepLines w:val="0"/>
        <w:widowControl/>
        <w:numPr>
          <w:ilvl w:val="0"/>
          <w:numId w:val="1"/>
        </w:numPr>
        <w:suppressLineNumbers w:val="0"/>
        <w:spacing w:after="0"/>
        <w:ind w:firstLine="480" w:firstLineChars="200"/>
        <w:jc w:val="left"/>
        <w:textAlignment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升旗仪式</w:t>
      </w:r>
    </w:p>
    <w:p w14:paraId="2C24B2C2">
      <w:pPr>
        <w:keepNext w:val="0"/>
        <w:keepLines w:val="0"/>
        <w:widowControl/>
        <w:numPr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是周一，我们迎着早晨的阳光在操场上举行了升旗仪式，看着五星红旗迎风飘扬，我们心里都格外自豪，今天大一班的小朋友负责升旗仪式，他们给我们带来了关于《校园安全伴我行》的国旗下讲话，让我们了解到了很多有关校园安全的注意事项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E0537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B66C2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62405"/>
                  <wp:effectExtent l="0" t="0" r="21590" b="10795"/>
                  <wp:docPr id="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6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A52B6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513205"/>
                  <wp:effectExtent l="0" t="0" r="20320" b="10795"/>
                  <wp:docPr id="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51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2D22690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820" cy="1413510"/>
                  <wp:effectExtent l="0" t="0" r="17780" b="8890"/>
                  <wp:docPr id="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1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8CEEA2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7E2AC0C">
      <w:pPr>
        <w:numPr>
          <w:ilvl w:val="0"/>
          <w:numId w:val="2"/>
        </w:numPr>
        <w:ind w:left="210" w:leftChars="0" w:firstLine="0" w:firstLineChars="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户外活动</w:t>
      </w:r>
    </w:p>
    <w:p w14:paraId="774BEF23">
      <w:pPr>
        <w:numPr>
          <w:ilvl w:val="0"/>
          <w:numId w:val="0"/>
        </w:numPr>
        <w:ind w:firstLine="420" w:firstLineChars="200"/>
        <w:jc w:val="both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幼儿侧滚翻是一项基本的运动技能，能锻炼孩子的平衡感、身体协调性和空间意识。今天孩子们先化身小铅笔，在垫子上尝试连续翻滚，随后又和同伴一起化身小车轮和小车身合作游戏。在这样的游戏下，孩子们的侧翻滚技能越来越熟练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28750"/>
                  <wp:effectExtent l="0" t="0" r="19685" b="19050"/>
                  <wp:docPr id="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14145"/>
                  <wp:effectExtent l="0" t="0" r="21590" b="8255"/>
                  <wp:docPr id="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1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43355"/>
                  <wp:effectExtent l="0" t="0" r="17145" b="4445"/>
                  <wp:docPr id="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4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D5DA3D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16D9F6C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395730"/>
                  <wp:effectExtent l="0" t="0" r="19050" b="1270"/>
                  <wp:docPr id="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95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3BAC5F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494790"/>
                  <wp:effectExtent l="0" t="0" r="20320" b="3810"/>
                  <wp:docPr id="9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9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635672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82725"/>
                  <wp:effectExtent l="0" t="0" r="20955" b="15875"/>
                  <wp:docPr id="1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2C5758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1F8A77B">
            <w:pPr>
              <w:jc w:val="both"/>
            </w:pPr>
            <w:r>
              <w:drawing>
                <wp:inline distT="0" distB="0" distL="114300" distR="114300">
                  <wp:extent cx="1859915" cy="1475740"/>
                  <wp:effectExtent l="0" t="0" r="19685" b="22860"/>
                  <wp:docPr id="1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7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DC4F18C">
            <w:pPr>
              <w:jc w:val="center"/>
            </w:pPr>
            <w:r>
              <w:drawing>
                <wp:inline distT="0" distB="0" distL="114300" distR="114300">
                  <wp:extent cx="1863725" cy="1513840"/>
                  <wp:effectExtent l="0" t="0" r="15875" b="10160"/>
                  <wp:docPr id="12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51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19ACDC8">
            <w:pPr>
              <w:jc w:val="center"/>
            </w:pPr>
            <w:r>
              <w:drawing>
                <wp:inline distT="0" distB="0" distL="114300" distR="114300">
                  <wp:extent cx="1860550" cy="1383665"/>
                  <wp:effectExtent l="0" t="0" r="19050" b="13335"/>
                  <wp:docPr id="13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2F7426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17AC7F6">
            <w:pPr>
              <w:jc w:val="both"/>
            </w:pPr>
            <w:r>
              <w:drawing>
                <wp:inline distT="0" distB="0" distL="114300" distR="114300">
                  <wp:extent cx="1862455" cy="1431290"/>
                  <wp:effectExtent l="0" t="0" r="17145" b="16510"/>
                  <wp:docPr id="1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614E233">
            <w:pPr>
              <w:jc w:val="center"/>
            </w:pPr>
            <w:r>
              <w:drawing>
                <wp:inline distT="0" distB="0" distL="114300" distR="114300">
                  <wp:extent cx="1861820" cy="1451610"/>
                  <wp:effectExtent l="0" t="0" r="17780" b="21590"/>
                  <wp:docPr id="15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51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B863B1">
            <w:pPr>
              <w:jc w:val="center"/>
            </w:pPr>
            <w:r>
              <w:drawing>
                <wp:inline distT="0" distB="0" distL="114300" distR="114300">
                  <wp:extent cx="1857375" cy="1457325"/>
                  <wp:effectExtent l="0" t="0" r="22225" b="15875"/>
                  <wp:docPr id="1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6A4C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0D30F6FF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="0" w:firstLine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集体活动</w:t>
      </w:r>
    </w:p>
    <w:p w14:paraId="46D42BFF">
      <w:pPr>
        <w:pStyle w:val="5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/>
        <w:jc w:val="both"/>
      </w:pPr>
      <w:r>
        <w:rPr>
          <w:rFonts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这是一节有关了解</w:t>
      </w: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小吃的综合活动。小吃，顾名思义就是美味的食物，不但有山珍海味，还有街边小吃、商店中的各种零食等，只要是自己喜欢的，就可以称之为小吃。；小吃是吃前有期待、吃后有回味的东西，小吃不仅能填饱肚子，给人愉悦的味觉感受，更是一种精神享受。本次活动，我们将从孩子们喜欢的小吃入手，在欣赏、交流的过程中引导孩子对各地小吃产生兴趣。</w:t>
      </w:r>
    </w:p>
    <w:p w14:paraId="62008D1A">
      <w:pPr>
        <w:ind w:firstLine="420" w:firstLineChars="200"/>
        <w:rPr>
          <w:rFonts w:hint="eastAsia"/>
        </w:rPr>
      </w:pPr>
      <w:bookmarkStart w:id="0" w:name="_GoBack"/>
      <w:bookmarkEnd w:id="0"/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5125946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CC7110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455420"/>
                  <wp:effectExtent l="0" t="0" r="22225" b="17780"/>
                  <wp:docPr id="1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466EB8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6740" cy="1480185"/>
                  <wp:effectExtent l="0" t="0" r="22860" b="18415"/>
                  <wp:docPr id="1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0EB371F">
            <w:pPr>
              <w:jc w:val="both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409065"/>
                  <wp:effectExtent l="0" t="0" r="16510" b="13335"/>
                  <wp:docPr id="19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0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BC51B9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E3FD28E">
            <w:pPr>
              <w:jc w:val="both"/>
            </w:pPr>
            <w:r>
              <w:drawing>
                <wp:inline distT="0" distB="0" distL="114300" distR="114300">
                  <wp:extent cx="1858010" cy="1430655"/>
                  <wp:effectExtent l="0" t="0" r="21590" b="17145"/>
                  <wp:docPr id="20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196C711">
            <w:pPr>
              <w:jc w:val="center"/>
            </w:pPr>
            <w:r>
              <w:drawing>
                <wp:inline distT="0" distB="0" distL="114300" distR="114300">
                  <wp:extent cx="1863725" cy="1417320"/>
                  <wp:effectExtent l="0" t="0" r="15875" b="5080"/>
                  <wp:docPr id="21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DD497A6">
            <w:pPr>
              <w:jc w:val="both"/>
            </w:pPr>
            <w:r>
              <w:drawing>
                <wp:inline distT="0" distB="0" distL="114300" distR="114300">
                  <wp:extent cx="1862455" cy="1480820"/>
                  <wp:effectExtent l="0" t="0" r="17145" b="17780"/>
                  <wp:docPr id="22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8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CBD53F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614E4EF3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7853D2C2">
      <w:pPr>
        <w:ind w:firstLine="420" w:firstLineChars="200"/>
        <w:rPr>
          <w:rFonts w:hint="default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1.</w:t>
      </w:r>
      <w:r>
        <w:rPr>
          <w:rFonts w:hint="default" w:ascii="宋体" w:hAnsi="宋体"/>
          <w:szCs w:val="21"/>
          <w:lang w:val="en-US" w:eastAsia="zh-CN"/>
        </w:rPr>
        <w:t>各位家长，中午好！经过</w:t>
      </w:r>
      <w:r>
        <w:rPr>
          <w:rFonts w:hint="eastAsia" w:ascii="宋体" w:hAnsi="宋体"/>
          <w:szCs w:val="21"/>
          <w:lang w:val="en-US" w:eastAsia="zh-CN"/>
        </w:rPr>
        <w:t>今天</w:t>
      </w:r>
      <w:r>
        <w:rPr>
          <w:rFonts w:hint="default" w:ascii="宋体" w:hAnsi="宋体"/>
          <w:szCs w:val="21"/>
          <w:lang w:val="en-US" w:eastAsia="zh-CN"/>
        </w:rPr>
        <w:t>的活动，孩子们对“小吃”有了一定的了解。“美食节”当然要亲手制作美食啦！请引导幼儿收集有关自己想制作的小吃资料（图片、特色、所需食材、制作步骤等等），准备好推荐理由，明天我们将和孩子们一起在推荐、协商、投票中确定本次美食节制作的“小吃”，感谢配合～～</w:t>
      </w:r>
    </w:p>
    <w:p w14:paraId="168A0E04">
      <w:pPr>
        <w:ind w:firstLine="420" w:firstLineChars="200"/>
        <w:rPr>
          <w:rFonts w:hint="default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2.还没有将《家长会反馈表》带来园的，明天记得带来园。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FF2DFBA"/>
    <w:multiLevelType w:val="singleLevel"/>
    <w:tmpl w:val="AFF2DFB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BADFE8BD"/>
    <w:multiLevelType w:val="singleLevel"/>
    <w:tmpl w:val="BADFE8BD"/>
    <w:lvl w:ilvl="0" w:tentative="0">
      <w:start w:val="2"/>
      <w:numFmt w:val="chineseCounting"/>
      <w:suff w:val="nothing"/>
      <w:lvlText w:val="%1、"/>
      <w:lvlJc w:val="left"/>
      <w:pPr>
        <w:ind w:left="210"/>
      </w:pPr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8D7FD143"/>
    <w:rsid w:val="BFF5B617"/>
    <w:rsid w:val="EBDDA9C5"/>
    <w:rsid w:val="EFCE5D75"/>
    <w:rsid w:val="FBFE047D"/>
    <w:rsid w:val="FD4FF203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19</TotalTime>
  <ScaleCrop>false</ScaleCrop>
  <LinksUpToDate>false</LinksUpToDate>
  <CharactersWithSpaces>707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2021-09-26T13:20:00Z</dcterms:created>
  <dc:creator>john</dc:creator>
  <cp:lastModifiedBy>沙加</cp:lastModifiedBy>
  <cp:lastPrinted>2024-11-30T15:53:00Z</cp:lastPrinted>
  <dcterms:modified xsi:type="dcterms:W3CDTF">2025-04-07T10:38:34Z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ICV">
    <vt:lpwstr>25349BFB0FFD3A0EAA3AF3674BC4A73F_43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