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463F7">
      <w:pPr>
        <w:jc w:val="center"/>
        <w:rPr>
          <w:rFonts w:ascii="宋体" w:hAnsi="宋体" w:eastAsia="宋体"/>
          <w:b/>
          <w:bCs/>
          <w:sz w:val="32"/>
          <w:szCs w:val="32"/>
        </w:rPr>
      </w:pPr>
      <w:r>
        <w:rPr>
          <w:rFonts w:hint="eastAsia" w:ascii="宋体" w:hAnsi="宋体" w:eastAsia="宋体"/>
          <w:b/>
          <w:bCs/>
          <w:sz w:val="32"/>
          <w:szCs w:val="32"/>
        </w:rPr>
        <w:t>课题案例：转角遇见“小世界”</w:t>
      </w:r>
    </w:p>
    <w:p w14:paraId="509BBD0B">
      <w:pPr>
        <w:jc w:val="center"/>
        <w:rPr>
          <w:rFonts w:ascii="宋体" w:hAnsi="宋体" w:eastAsia="宋体"/>
          <w:b/>
          <w:bCs/>
          <w:sz w:val="32"/>
          <w:szCs w:val="32"/>
        </w:rPr>
      </w:pPr>
      <w:r>
        <w:rPr>
          <w:rFonts w:hint="eastAsia" w:ascii="宋体" w:hAnsi="宋体" w:eastAsia="宋体"/>
          <w:b/>
          <w:bCs/>
          <w:sz w:val="32"/>
          <w:szCs w:val="32"/>
        </w:rPr>
        <w:t xml:space="preserve">                    ——探秘小区里的“口袋公园”</w:t>
      </w:r>
    </w:p>
    <w:p w14:paraId="01B01F53">
      <w:pPr>
        <w:jc w:val="both"/>
        <w:rPr>
          <w:rFonts w:ascii="宋体" w:hAnsi="宋体" w:eastAsia="宋体"/>
          <w:b/>
          <w:bCs/>
        </w:rPr>
      </w:pPr>
      <w:r>
        <w:rPr>
          <w:rFonts w:hint="eastAsia" w:ascii="宋体" w:hAnsi="宋体" w:eastAsia="宋体"/>
          <w:b/>
          <w:bCs/>
          <w:lang w:val="en-US" w:eastAsia="zh-CN"/>
        </w:rPr>
        <w:t>一、课程缘起：</w:t>
      </w:r>
      <w:r>
        <w:rPr>
          <w:rFonts w:hint="eastAsia" w:ascii="宋体" w:hAnsi="宋体" w:eastAsia="宋体"/>
          <w:b/>
          <w:bCs/>
        </w:rPr>
        <w:t>转角偶遇</w:t>
      </w:r>
      <w:r>
        <w:rPr>
          <w:rFonts w:hint="eastAsia" w:ascii="宋体" w:hAnsi="宋体" w:eastAsia="宋体"/>
          <w:b/>
          <w:bCs/>
          <w:lang w:val="en-US" w:eastAsia="zh-CN"/>
        </w:rPr>
        <w:t>是</w:t>
      </w:r>
      <w:r>
        <w:rPr>
          <w:rFonts w:hint="eastAsia" w:ascii="宋体" w:hAnsi="宋体" w:eastAsia="宋体"/>
          <w:b/>
          <w:bCs/>
        </w:rPr>
        <w:t>相见</w:t>
      </w:r>
    </w:p>
    <w:p w14:paraId="5CAE5BD6">
      <w:pPr>
        <w:ind w:firstLine="420" w:firstLineChars="200"/>
        <w:rPr>
          <w:rFonts w:ascii="宋体" w:hAnsi="宋体" w:eastAsia="宋体"/>
        </w:rPr>
      </w:pPr>
      <w:r>
        <w:rPr>
          <w:rFonts w:hint="eastAsia" w:ascii="宋体" w:hAnsi="宋体" w:eastAsia="宋体"/>
        </w:rPr>
        <w:t>秋风吹，树叶飘，孩子们来到小区</w:t>
      </w:r>
      <w:r>
        <w:rPr>
          <w:rFonts w:hint="eastAsia" w:ascii="宋体" w:hAnsi="宋体" w:eastAsia="宋体"/>
          <w:lang w:val="en-US" w:eastAsia="zh-CN"/>
        </w:rPr>
        <w:t>小树林里寻找秋天的踪迹，</w:t>
      </w:r>
      <w:r>
        <w:rPr>
          <w:rFonts w:hint="eastAsia" w:ascii="宋体" w:hAnsi="宋体" w:eastAsia="宋体"/>
        </w:rPr>
        <w:t>拾落叶、捡树叶，交流着、探究着、嬉戏着……乐乐走到老师身边，说：“老师，</w:t>
      </w:r>
      <w:r>
        <w:rPr>
          <w:rFonts w:hint="eastAsia" w:ascii="宋体" w:hAnsi="宋体" w:eastAsia="宋体"/>
          <w:lang w:val="en-US" w:eastAsia="zh-CN"/>
        </w:rPr>
        <w:t>我知道这</w:t>
      </w:r>
      <w:r>
        <w:rPr>
          <w:rFonts w:hint="eastAsia" w:ascii="宋体" w:hAnsi="宋体" w:eastAsia="宋体"/>
        </w:rPr>
        <w:t>后面有一个很漂亮的花园。”老师追问：“你是怎么知道的？”乐乐说：“小花园就在我家后面。不远，一拐过去就到了。”在乐乐的带领下我们走出树林步行</w:t>
      </w:r>
      <w:r>
        <w:rPr>
          <w:rFonts w:ascii="宋体" w:hAnsi="宋体" w:eastAsia="宋体"/>
        </w:rPr>
        <w:t>2分钟</w:t>
      </w:r>
      <w:r>
        <w:rPr>
          <w:rFonts w:hint="eastAsia" w:ascii="宋体" w:hAnsi="宋体" w:eastAsia="宋体"/>
        </w:rPr>
        <w:t>，在一排</w:t>
      </w:r>
      <w:r>
        <w:rPr>
          <w:rFonts w:ascii="宋体" w:hAnsi="宋体" w:eastAsia="宋体"/>
        </w:rPr>
        <w:t>居民楼</w:t>
      </w:r>
      <w:r>
        <w:rPr>
          <w:rFonts w:hint="eastAsia" w:ascii="宋体" w:hAnsi="宋体" w:eastAsia="宋体"/>
        </w:rPr>
        <w:t>转角处，</w:t>
      </w:r>
      <w:r>
        <w:rPr>
          <w:rFonts w:ascii="宋体" w:hAnsi="宋体" w:eastAsia="宋体"/>
        </w:rPr>
        <w:t>一个</w:t>
      </w:r>
      <w:r>
        <w:rPr>
          <w:rFonts w:hint="eastAsia" w:ascii="宋体" w:hAnsi="宋体" w:eastAsia="宋体"/>
        </w:rPr>
        <w:t>初建的漂亮</w:t>
      </w:r>
      <w:r>
        <w:rPr>
          <w:rFonts w:ascii="宋体" w:hAnsi="宋体" w:eastAsia="宋体"/>
        </w:rPr>
        <w:t>小花</w:t>
      </w:r>
      <w:r>
        <w:rPr>
          <w:rFonts w:hint="eastAsia" w:ascii="宋体" w:hAnsi="宋体" w:eastAsia="宋体"/>
        </w:rPr>
        <w:t>园</w:t>
      </w:r>
      <w:r>
        <w:rPr>
          <w:rFonts w:ascii="宋体" w:hAnsi="宋体" w:eastAsia="宋体"/>
        </w:rPr>
        <w:t>怦然出现在大家的眼前。孩子们纷纷向小花</w:t>
      </w:r>
      <w:r>
        <w:rPr>
          <w:rFonts w:hint="eastAsia" w:ascii="宋体" w:hAnsi="宋体" w:eastAsia="宋体"/>
        </w:rPr>
        <w:t>园</w:t>
      </w:r>
      <w:r>
        <w:rPr>
          <w:rFonts w:ascii="宋体" w:hAnsi="宋体" w:eastAsia="宋体"/>
        </w:rPr>
        <w:t>飞奔而去，有的孩子看着笑着，有的孩子在花</w:t>
      </w:r>
      <w:r>
        <w:rPr>
          <w:rFonts w:hint="eastAsia" w:ascii="宋体" w:hAnsi="宋体" w:eastAsia="宋体"/>
        </w:rPr>
        <w:t>园</w:t>
      </w:r>
      <w:r>
        <w:rPr>
          <w:rFonts w:ascii="宋体" w:hAnsi="宋体" w:eastAsia="宋体"/>
        </w:rPr>
        <w:t>中穿梭着，</w:t>
      </w:r>
      <w:r>
        <w:rPr>
          <w:rFonts w:hint="eastAsia" w:ascii="宋体" w:hAnsi="宋体" w:eastAsia="宋体"/>
        </w:rPr>
        <w:t>有的孩子蹲下轻轻抚摸着花朵，</w:t>
      </w:r>
      <w:r>
        <w:rPr>
          <w:rFonts w:ascii="宋体" w:hAnsi="宋体" w:eastAsia="宋体"/>
        </w:rPr>
        <w:t>有的孩子和花圃旁的爷爷奶奶交流着“</w:t>
      </w:r>
      <w:r>
        <w:rPr>
          <w:rFonts w:hint="eastAsia" w:ascii="宋体" w:hAnsi="宋体" w:eastAsia="宋体"/>
        </w:rPr>
        <w:t>这花真漂亮。</w:t>
      </w:r>
      <w:r>
        <w:rPr>
          <w:rFonts w:ascii="宋体" w:hAnsi="宋体" w:eastAsia="宋体"/>
        </w:rPr>
        <w:t>”“爷爷</w:t>
      </w:r>
      <w:r>
        <w:rPr>
          <w:rFonts w:hint="eastAsia" w:ascii="宋体" w:hAnsi="宋体" w:eastAsia="宋体"/>
        </w:rPr>
        <w:t>这花可以送一朵给我吗？”“奶奶这花是</w:t>
      </w:r>
      <w:r>
        <w:rPr>
          <w:rFonts w:ascii="宋体" w:hAnsi="宋体" w:eastAsia="宋体"/>
        </w:rPr>
        <w:t>你种的吗？”</w:t>
      </w:r>
      <w:r>
        <w:rPr>
          <w:rFonts w:hint="eastAsia" w:ascii="宋体" w:hAnsi="宋体" w:eastAsia="宋体"/>
        </w:rPr>
        <w:t>“爷爷这里怎么有这么多花？”在与小区里的爷爷奶奶交流中孩子们知道了，这个小花园是小区里建造的“口袋公园”</w:t>
      </w:r>
      <w:r>
        <w:rPr>
          <w:rFonts w:hint="eastAsia" w:ascii="宋体" w:hAnsi="宋体" w:eastAsia="宋体"/>
          <w:lang w:eastAsia="zh-CN"/>
        </w:rPr>
        <w:t>，</w:t>
      </w:r>
      <w:r>
        <w:rPr>
          <w:rFonts w:hint="eastAsia" w:ascii="宋体" w:hAnsi="宋体" w:eastAsia="宋体"/>
          <w:lang w:val="en-US" w:eastAsia="zh-CN"/>
        </w:rPr>
        <w:t>孩子们的疑惑也随之而来：</w:t>
      </w:r>
      <w:r>
        <w:rPr>
          <w:rFonts w:hint="eastAsia" w:ascii="宋体" w:hAnsi="宋体" w:eastAsia="宋体"/>
        </w:rPr>
        <w:t>“是我们衣服的口袋吗？”“口袋怎么做公园？”</w:t>
      </w:r>
      <w:r>
        <w:rPr>
          <w:rFonts w:hint="eastAsia" w:ascii="宋体" w:hAnsi="宋体" w:eastAsia="宋体"/>
          <w:lang w:eastAsia="zh-CN"/>
        </w:rPr>
        <w:t>“</w:t>
      </w:r>
      <w:r>
        <w:rPr>
          <w:rFonts w:hint="eastAsia" w:ascii="宋体" w:hAnsi="宋体" w:eastAsia="宋体"/>
          <w:lang w:val="en-US" w:eastAsia="zh-CN"/>
        </w:rPr>
        <w:t>口袋公园可以干什么？</w:t>
      </w:r>
      <w:r>
        <w:rPr>
          <w:rFonts w:hint="eastAsia" w:ascii="宋体" w:hAnsi="宋体" w:eastAsia="宋体"/>
          <w:lang w:eastAsia="zh-CN"/>
        </w:rPr>
        <w:t>”“</w:t>
      </w:r>
      <w:r>
        <w:rPr>
          <w:rFonts w:hint="eastAsia" w:ascii="宋体" w:hAnsi="宋体" w:eastAsia="宋体"/>
          <w:lang w:val="en-US" w:eastAsia="zh-CN"/>
        </w:rPr>
        <w:t>为什么会有口袋公园呢？</w:t>
      </w:r>
      <w:r>
        <w:rPr>
          <w:rFonts w:hint="eastAsia" w:ascii="宋体" w:hAnsi="宋体" w:eastAsia="宋体"/>
          <w:lang w:eastAsia="zh-CN"/>
        </w:rPr>
        <w:t>”</w:t>
      </w:r>
      <w:r>
        <w:rPr>
          <w:rFonts w:hint="eastAsia" w:ascii="宋体" w:hAnsi="宋体" w:eastAsia="宋体"/>
        </w:rPr>
        <w:t>……</w:t>
      </w:r>
    </w:p>
    <w:p w14:paraId="280612CA">
      <w:pPr>
        <w:ind w:firstLine="420" w:firstLineChars="200"/>
        <w:rPr>
          <w:rFonts w:ascii="宋体" w:hAnsi="宋体" w:eastAsia="宋体"/>
        </w:rPr>
      </w:pPr>
      <w:r>
        <w:rPr>
          <w:rFonts w:hint="eastAsia" w:ascii="宋体" w:hAnsi="宋体" w:eastAsia="宋体"/>
        </w:rPr>
        <w:drawing>
          <wp:anchor distT="0" distB="0" distL="114300" distR="114300" simplePos="0" relativeHeight="251667456" behindDoc="0" locked="0" layoutInCell="1" allowOverlap="1">
            <wp:simplePos x="0" y="0"/>
            <wp:positionH relativeFrom="column">
              <wp:posOffset>3489960</wp:posOffset>
            </wp:positionH>
            <wp:positionV relativeFrom="paragraph">
              <wp:posOffset>59690</wp:posOffset>
            </wp:positionV>
            <wp:extent cx="1446530" cy="1084580"/>
            <wp:effectExtent l="0" t="0" r="1905" b="127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46529" cy="1084897"/>
                    </a:xfrm>
                    <a:prstGeom prst="rect">
                      <a:avLst/>
                    </a:prstGeom>
                  </pic:spPr>
                </pic:pic>
              </a:graphicData>
            </a:graphic>
          </wp:anchor>
        </w:drawing>
      </w:r>
      <w:r>
        <w:rPr>
          <w:rFonts w:hint="eastAsia" w:ascii="宋体" w:hAnsi="宋体" w:eastAsia="宋体"/>
        </w:rPr>
        <w:drawing>
          <wp:anchor distT="0" distB="0" distL="114300" distR="114300" simplePos="0" relativeHeight="251666432" behindDoc="0" locked="0" layoutInCell="1" allowOverlap="1">
            <wp:simplePos x="0" y="0"/>
            <wp:positionH relativeFrom="column">
              <wp:posOffset>1889760</wp:posOffset>
            </wp:positionH>
            <wp:positionV relativeFrom="paragraph">
              <wp:posOffset>53340</wp:posOffset>
            </wp:positionV>
            <wp:extent cx="1446530" cy="1084580"/>
            <wp:effectExtent l="0" t="0" r="1270" b="127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6530" cy="1084897"/>
                    </a:xfrm>
                    <a:prstGeom prst="rect">
                      <a:avLst/>
                    </a:prstGeom>
                  </pic:spPr>
                </pic:pic>
              </a:graphicData>
            </a:graphic>
          </wp:anchor>
        </w:drawing>
      </w:r>
      <w:r>
        <w:rPr>
          <w:rFonts w:hint="eastAsia" w:ascii="宋体" w:hAnsi="宋体" w:eastAsia="宋体"/>
        </w:rPr>
        <w:drawing>
          <wp:inline distT="0" distB="0" distL="0" distR="0">
            <wp:extent cx="1446530" cy="1085215"/>
            <wp:effectExtent l="0" t="0" r="12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7157" cy="1085368"/>
                    </a:xfrm>
                    <a:prstGeom prst="rect">
                      <a:avLst/>
                    </a:prstGeom>
                  </pic:spPr>
                </pic:pic>
              </a:graphicData>
            </a:graphic>
          </wp:inline>
        </w:drawing>
      </w:r>
    </w:p>
    <w:p w14:paraId="0C0B8509">
      <w:pPr>
        <w:ind w:firstLine="420" w:firstLineChars="200"/>
        <w:rPr>
          <w:rFonts w:ascii="Times New Roman" w:hAnsi="Times New Roman" w:eastAsia="宋体" w:cs="Times New Roman"/>
          <w:bCs/>
          <w:szCs w:val="24"/>
        </w:rPr>
      </w:pPr>
      <w:r>
        <w:rPr>
          <w:rFonts w:hint="eastAsia" w:ascii="宋体" w:hAnsi="宋体" w:eastAsia="宋体"/>
        </w:rPr>
        <w:drawing>
          <wp:anchor distT="0" distB="0" distL="114300" distR="114300" simplePos="0" relativeHeight="251695104" behindDoc="0" locked="0" layoutInCell="1" allowOverlap="1">
            <wp:simplePos x="0" y="0"/>
            <wp:positionH relativeFrom="column">
              <wp:posOffset>3694430</wp:posOffset>
            </wp:positionH>
            <wp:positionV relativeFrom="paragraph">
              <wp:posOffset>254635</wp:posOffset>
            </wp:positionV>
            <wp:extent cx="1103630" cy="1471295"/>
            <wp:effectExtent l="6668" t="0" r="8572" b="8573"/>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107128" cy="1476172"/>
                    </a:xfrm>
                    <a:prstGeom prst="rect">
                      <a:avLst/>
                    </a:prstGeom>
                  </pic:spPr>
                </pic:pic>
              </a:graphicData>
            </a:graphic>
          </wp:anchor>
        </w:drawing>
      </w:r>
      <w:r>
        <w:rPr>
          <w:rFonts w:hint="eastAsia" w:ascii="Times New Roman" w:hAnsi="Times New Roman" w:eastAsia="宋体" w:cs="Times New Roman"/>
          <w:bCs/>
          <w:szCs w:val="24"/>
        </w:rPr>
        <w:t>回到幼儿园孩子们仍在意犹未尽的讨论着、交流着“口袋公园”。于是</w:t>
      </w:r>
      <w:r>
        <w:rPr>
          <w:rFonts w:hint="eastAsia" w:ascii="Times New Roman" w:hAnsi="Times New Roman" w:eastAsia="宋体" w:cs="Times New Roman"/>
          <w:bCs/>
          <w:szCs w:val="24"/>
          <w:lang w:val="en-US" w:eastAsia="zh-CN"/>
        </w:rPr>
        <w:t>我鼓励</w:t>
      </w:r>
      <w:r>
        <w:rPr>
          <w:rFonts w:hint="eastAsia" w:ascii="Times New Roman" w:hAnsi="Times New Roman" w:eastAsia="宋体" w:cs="Times New Roman"/>
          <w:bCs/>
          <w:szCs w:val="24"/>
        </w:rPr>
        <w:t>大家将自己的想法与疑惑一一记录了下来。</w:t>
      </w:r>
    </w:p>
    <w:p w14:paraId="30FB5FD8">
      <w:pPr>
        <w:ind w:firstLine="420" w:firstLineChars="200"/>
        <w:rPr>
          <w:rFonts w:ascii="宋体" w:hAnsi="宋体" w:eastAsia="宋体" w:cs="Times New Roman"/>
        </w:rPr>
      </w:pPr>
      <w:r>
        <w:rPr>
          <w:rFonts w:hint="eastAsia" w:ascii="宋体" w:hAnsi="宋体" w:eastAsia="宋体"/>
        </w:rPr>
        <w:drawing>
          <wp:anchor distT="0" distB="0" distL="114300" distR="114300" simplePos="0" relativeHeight="251668480" behindDoc="0" locked="0" layoutInCell="1" allowOverlap="1">
            <wp:simplePos x="0" y="0"/>
            <wp:positionH relativeFrom="column">
              <wp:posOffset>1906905</wp:posOffset>
            </wp:positionH>
            <wp:positionV relativeFrom="paragraph">
              <wp:posOffset>55880</wp:posOffset>
            </wp:positionV>
            <wp:extent cx="1446530" cy="1084580"/>
            <wp:effectExtent l="0" t="0" r="1905" b="127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6529" cy="1084897"/>
                    </a:xfrm>
                    <a:prstGeom prst="rect">
                      <a:avLst/>
                    </a:prstGeom>
                  </pic:spPr>
                </pic:pic>
              </a:graphicData>
            </a:graphic>
          </wp:anchor>
        </w:drawing>
      </w:r>
      <w:r>
        <w:rPr>
          <w:rFonts w:hint="eastAsia" w:ascii="Times New Roman" w:hAnsi="Times New Roman" w:eastAsia="宋体" w:cs="Times New Roman"/>
          <w:bCs/>
          <w:szCs w:val="24"/>
        </w:rPr>
        <w:drawing>
          <wp:inline distT="0" distB="0" distL="0" distR="0">
            <wp:extent cx="1460500" cy="1095375"/>
            <wp:effectExtent l="0" t="0" r="635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5817" cy="1099442"/>
                    </a:xfrm>
                    <a:prstGeom prst="rect">
                      <a:avLst/>
                    </a:prstGeom>
                  </pic:spPr>
                </pic:pic>
              </a:graphicData>
            </a:graphic>
          </wp:inline>
        </w:drawing>
      </w:r>
    </w:p>
    <w:p w14:paraId="3698B670">
      <w:pPr>
        <w:ind w:firstLine="420" w:firstLineChars="200"/>
        <w:jc w:val="left"/>
        <w:rPr>
          <w:rFonts w:ascii="宋体" w:hAnsi="宋体" w:eastAsia="宋体" w:cs="Times New Roman"/>
        </w:rPr>
      </w:pPr>
      <w:r>
        <w:rPr>
          <w:rFonts w:hint="eastAsia" w:ascii="宋体" w:hAnsi="宋体" w:eastAsia="宋体" w:cs="Times New Roman"/>
        </w:rPr>
        <w:t>到放学时间部分孩子们还在讨论着相关话题，甚至见到家人第一句就是分享着我们今天偶遇的口袋公园。</w:t>
      </w:r>
    </w:p>
    <w:p w14:paraId="793B3EF6">
      <w:pPr>
        <w:ind w:firstLine="420" w:firstLineChars="200"/>
        <w:rPr>
          <w:rFonts w:hint="eastAsia" w:ascii="宋体" w:hAnsi="宋体" w:eastAsia="宋体" w:cs="宋体"/>
          <w:szCs w:val="21"/>
          <w:lang w:val="en-US" w:eastAsia="zh-CN"/>
        </w:rPr>
      </w:pPr>
      <w:r>
        <w:rPr>
          <w:rFonts w:ascii="宋体" w:hAnsi="宋体" w:eastAsia="宋体" w:cs="Times New Roman"/>
        </w:rPr>
        <w:t>找秋中的一次偶然遇见，竟然</w:t>
      </w:r>
      <w:r>
        <w:rPr>
          <w:rFonts w:hint="eastAsia" w:ascii="宋体" w:hAnsi="宋体" w:eastAsia="宋体" w:cs="Times New Roman"/>
          <w:lang w:val="en-US" w:eastAsia="zh-CN"/>
        </w:rPr>
        <w:t>让</w:t>
      </w:r>
      <w:r>
        <w:rPr>
          <w:rFonts w:ascii="宋体" w:hAnsi="宋体" w:eastAsia="宋体" w:cs="Times New Roman"/>
        </w:rPr>
        <w:t>这么多孩子</w:t>
      </w:r>
      <w:r>
        <w:rPr>
          <w:rFonts w:hint="eastAsia" w:ascii="宋体" w:hAnsi="宋体" w:eastAsia="宋体" w:cs="Times New Roman"/>
          <w:lang w:val="en-US" w:eastAsia="zh-CN"/>
        </w:rPr>
        <w:t>产生了兴趣</w:t>
      </w:r>
      <w:r>
        <w:rPr>
          <w:rFonts w:ascii="宋体" w:hAnsi="宋体" w:eastAsia="宋体" w:cs="Times New Roman"/>
        </w:rPr>
        <w:t>，</w:t>
      </w:r>
      <w:r>
        <w:rPr>
          <w:rFonts w:hint="eastAsia" w:ascii="宋体" w:hAnsi="宋体" w:eastAsia="宋体" w:cs="Times New Roman"/>
          <w:lang w:val="en-US" w:eastAsia="zh-CN"/>
        </w:rPr>
        <w:t>那“口袋公园”是否有成为课程资源的价值与可能性呢？</w:t>
      </w:r>
      <w:r>
        <w:rPr>
          <w:rFonts w:ascii="宋体" w:hAnsi="宋体" w:eastAsia="宋体" w:cs="Times New Roman"/>
        </w:rPr>
        <w:t>于是我们</w:t>
      </w:r>
      <w:r>
        <w:rPr>
          <w:rFonts w:hint="eastAsia" w:ascii="宋体" w:hAnsi="宋体" w:eastAsia="宋体" w:cs="Times New Roman"/>
          <w:lang w:val="en-US" w:eastAsia="zh-CN"/>
        </w:rPr>
        <w:t>梳理幼儿兴趣和需求</w:t>
      </w:r>
      <w:r>
        <w:rPr>
          <w:rFonts w:hint="eastAsia" w:ascii="Times New Roman" w:hAnsi="Times New Roman" w:eastAsia="宋体" w:cs="Times New Roman"/>
          <w:bCs/>
          <w:szCs w:val="24"/>
        </w:rPr>
        <w:t>，</w:t>
      </w:r>
      <w:r>
        <w:rPr>
          <w:rFonts w:ascii="宋体" w:hAnsi="宋体" w:eastAsia="宋体" w:cs="宋体"/>
          <w:szCs w:val="21"/>
        </w:rPr>
        <w:t>对接《指南》，</w:t>
      </w:r>
      <w:r>
        <w:rPr>
          <w:rFonts w:hint="eastAsia" w:ascii="宋体" w:hAnsi="宋体" w:eastAsia="宋体" w:cs="宋体"/>
          <w:szCs w:val="21"/>
          <w:lang w:val="en-US" w:eastAsia="zh-CN"/>
        </w:rPr>
        <w:t>审议主题价值，</w:t>
      </w:r>
      <w:r>
        <w:rPr>
          <w:rFonts w:hint="eastAsia"/>
          <w:sz w:val="21"/>
          <w:szCs w:val="21"/>
          <w:lang w:val="en-US" w:eastAsia="zh-CN"/>
        </w:rPr>
        <w:t>确定活动目标，</w:t>
      </w:r>
      <w:r>
        <w:rPr>
          <w:rFonts w:hint="eastAsia" w:ascii="宋体" w:hAnsi="宋体" w:eastAsia="宋体" w:cs="宋体"/>
          <w:szCs w:val="21"/>
          <w:lang w:val="en-US" w:eastAsia="zh-CN"/>
        </w:rPr>
        <w:t>抓住核心经验。</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1010"/>
        <w:gridCol w:w="3811"/>
        <w:gridCol w:w="3811"/>
      </w:tblGrid>
      <w:tr w14:paraId="00CC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82" w:type="dxa"/>
            <w:vMerge w:val="restart"/>
            <w:vAlign w:val="center"/>
          </w:tcPr>
          <w:p w14:paraId="46F90776">
            <w:pPr>
              <w:jc w:val="center"/>
              <w:rPr>
                <w:b/>
                <w:bCs/>
              </w:rPr>
            </w:pPr>
            <w:r>
              <w:rPr>
                <w:rFonts w:hint="eastAsia"/>
                <w:b/>
                <w:bCs/>
              </w:rPr>
              <w:t>课程来源分析</w:t>
            </w:r>
          </w:p>
        </w:tc>
        <w:tc>
          <w:tcPr>
            <w:tcW w:w="1010" w:type="dxa"/>
            <w:vMerge w:val="restart"/>
            <w:vAlign w:val="center"/>
          </w:tcPr>
          <w:p w14:paraId="62A2C089">
            <w:pPr>
              <w:jc w:val="center"/>
              <w:rPr>
                <w:b/>
                <w:bCs/>
              </w:rPr>
            </w:pPr>
            <w:r>
              <w:rPr>
                <w:rFonts w:hint="eastAsia"/>
                <w:b/>
                <w:bCs/>
              </w:rPr>
              <w:t>幼儿兴趣和需要</w:t>
            </w:r>
          </w:p>
        </w:tc>
        <w:tc>
          <w:tcPr>
            <w:tcW w:w="3811" w:type="dxa"/>
            <w:shd w:val="clear"/>
            <w:vAlign w:val="top"/>
          </w:tcPr>
          <w:p w14:paraId="73F88A5F">
            <w:pPr>
              <w:jc w:val="center"/>
              <w:rPr>
                <w:rFonts w:hint="default" w:asciiTheme="minorHAnsi" w:hAnsiTheme="minorHAnsi" w:eastAsiaTheme="minorEastAsia" w:cstheme="minorBidi"/>
                <w:b/>
                <w:bCs/>
                <w:kern w:val="2"/>
                <w:sz w:val="21"/>
                <w:szCs w:val="22"/>
                <w:lang w:val="en-US" w:eastAsia="zh-CN" w:bidi="ar-SA"/>
              </w:rPr>
            </w:pPr>
            <w:r>
              <w:rPr>
                <w:rFonts w:hint="eastAsia"/>
                <w:b/>
                <w:bCs/>
              </w:rPr>
              <w:t>兴趣点</w:t>
            </w:r>
          </w:p>
        </w:tc>
        <w:tc>
          <w:tcPr>
            <w:tcW w:w="3811" w:type="dxa"/>
            <w:shd w:val="clear"/>
            <w:vAlign w:val="top"/>
          </w:tcPr>
          <w:p w14:paraId="457967C2">
            <w:pPr>
              <w:jc w:val="center"/>
              <w:rPr>
                <w:rFonts w:hint="default" w:asciiTheme="minorHAnsi" w:hAnsiTheme="minorHAnsi" w:eastAsiaTheme="minorEastAsia" w:cstheme="minorBidi"/>
                <w:b/>
                <w:bCs/>
                <w:kern w:val="2"/>
                <w:sz w:val="21"/>
                <w:szCs w:val="22"/>
                <w:lang w:val="en-US" w:eastAsia="zh-CN" w:bidi="ar-SA"/>
              </w:rPr>
            </w:pPr>
            <w:r>
              <w:rPr>
                <w:rFonts w:hint="eastAsia"/>
                <w:b/>
                <w:bCs/>
              </w:rPr>
              <w:t>需求点</w:t>
            </w:r>
          </w:p>
        </w:tc>
      </w:tr>
      <w:tr w14:paraId="6501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vAlign w:val="center"/>
          </w:tcPr>
          <w:p w14:paraId="47267DF0">
            <w:pPr>
              <w:jc w:val="center"/>
              <w:rPr>
                <w:b/>
                <w:bCs/>
              </w:rPr>
            </w:pPr>
          </w:p>
        </w:tc>
        <w:tc>
          <w:tcPr>
            <w:tcW w:w="1010" w:type="dxa"/>
            <w:vMerge w:val="continue"/>
            <w:tcBorders/>
            <w:vAlign w:val="center"/>
          </w:tcPr>
          <w:p w14:paraId="0AF162EF">
            <w:pPr>
              <w:jc w:val="center"/>
              <w:rPr>
                <w:b/>
                <w:bCs/>
              </w:rPr>
            </w:pPr>
          </w:p>
        </w:tc>
        <w:tc>
          <w:tcPr>
            <w:tcW w:w="3811" w:type="dxa"/>
            <w:shd w:val="clear"/>
            <w:vAlign w:val="top"/>
          </w:tcPr>
          <w:p w14:paraId="3FF19113">
            <w:pPr>
              <w:rPr>
                <w:rFonts w:hint="eastAsia"/>
                <w:lang w:val="en-US" w:eastAsia="zh-CN"/>
              </w:rPr>
            </w:pPr>
            <w:r>
              <w:rPr>
                <w:rFonts w:hint="eastAsia"/>
                <w:lang w:val="en-US" w:eastAsia="zh-CN"/>
              </w:rPr>
              <w:t>什么是口袋公园？</w:t>
            </w:r>
          </w:p>
          <w:p w14:paraId="2BC24D36">
            <w:pPr>
              <w:rPr>
                <w:rFonts w:hint="default" w:ascii="Times New Roman" w:hAnsi="Times New Roman" w:eastAsia="宋体" w:cs="Times New Roman"/>
                <w:bCs/>
                <w:kern w:val="2"/>
                <w:sz w:val="21"/>
                <w:szCs w:val="24"/>
                <w:lang w:val="en-US" w:eastAsia="zh-CN" w:bidi="ar-SA"/>
              </w:rPr>
            </w:pPr>
            <w:r>
              <w:rPr>
                <w:rFonts w:hint="eastAsia" w:ascii="Times New Roman" w:hAnsi="Times New Roman" w:eastAsia="宋体" w:cs="Times New Roman"/>
                <w:bCs/>
                <w:szCs w:val="24"/>
              </w:rPr>
              <w:t>口袋公园里有些什么？</w:t>
            </w:r>
          </w:p>
        </w:tc>
        <w:tc>
          <w:tcPr>
            <w:tcW w:w="3811" w:type="dxa"/>
            <w:shd w:val="clear"/>
            <w:vAlign w:val="top"/>
          </w:tcPr>
          <w:p w14:paraId="369C6270">
            <w:pPr>
              <w:rPr>
                <w:rFonts w:hint="eastAsia"/>
                <w:lang w:val="en-US" w:eastAsia="zh-CN"/>
              </w:rPr>
            </w:pPr>
            <w:r>
              <w:rPr>
                <w:rFonts w:hint="eastAsia"/>
                <w:lang w:val="en-US" w:eastAsia="zh-CN"/>
              </w:rPr>
              <w:t>在口袋公园可以做什么？</w:t>
            </w:r>
          </w:p>
          <w:p w14:paraId="228DD9E2">
            <w:pPr>
              <w:rPr>
                <w:rFonts w:hint="default" w:asciiTheme="minorHAnsi" w:hAnsiTheme="minorHAnsi" w:eastAsiaTheme="minorEastAsia" w:cstheme="minorBidi"/>
                <w:kern w:val="2"/>
                <w:sz w:val="21"/>
                <w:szCs w:val="22"/>
                <w:lang w:val="en-US" w:eastAsia="zh-CN" w:bidi="ar-SA"/>
              </w:rPr>
            </w:pPr>
            <w:r>
              <w:rPr>
                <w:rFonts w:hint="eastAsia"/>
                <w:lang w:val="en-US" w:eastAsia="zh-CN"/>
              </w:rPr>
              <w:t>口袋公园在哪里？</w:t>
            </w:r>
          </w:p>
        </w:tc>
      </w:tr>
      <w:tr w14:paraId="5114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vAlign w:val="center"/>
          </w:tcPr>
          <w:p w14:paraId="248971D8">
            <w:pPr>
              <w:jc w:val="center"/>
              <w:rPr>
                <w:b/>
                <w:bCs/>
              </w:rPr>
            </w:pPr>
          </w:p>
        </w:tc>
        <w:tc>
          <w:tcPr>
            <w:tcW w:w="1010" w:type="dxa"/>
            <w:shd w:val="clear"/>
            <w:vAlign w:val="center"/>
          </w:tcPr>
          <w:p w14:paraId="5F65B82A">
            <w:pPr>
              <w:jc w:val="center"/>
              <w:rPr>
                <w:rFonts w:asciiTheme="minorHAnsi" w:hAnsiTheme="minorHAnsi" w:eastAsiaTheme="minorEastAsia" w:cstheme="minorBidi"/>
                <w:b/>
                <w:bCs/>
                <w:kern w:val="2"/>
                <w:sz w:val="21"/>
                <w:szCs w:val="22"/>
                <w:lang w:val="en-US" w:eastAsia="zh-CN" w:bidi="ar-SA"/>
              </w:rPr>
            </w:pPr>
            <w:r>
              <w:rPr>
                <w:rFonts w:hint="eastAsia"/>
                <w:b/>
                <w:bCs/>
              </w:rPr>
              <w:t>主题价值</w:t>
            </w:r>
          </w:p>
        </w:tc>
        <w:tc>
          <w:tcPr>
            <w:tcW w:w="7622" w:type="dxa"/>
            <w:gridSpan w:val="2"/>
            <w:shd w:val="clear"/>
            <w:vAlign w:val="top"/>
          </w:tcPr>
          <w:p w14:paraId="79F66073">
            <w:pPr>
              <w:rPr>
                <w:rFonts w:hint="eastAsia"/>
                <w:lang w:val="en-US" w:eastAsia="zh-CN"/>
              </w:rPr>
            </w:pPr>
            <w:r>
              <w:rPr>
                <w:rFonts w:hint="eastAsia" w:hAnsi="宋体"/>
                <w:szCs w:val="24"/>
              </w:rPr>
              <w:t>班级幼儿喜欢接触</w:t>
            </w:r>
            <w:r>
              <w:rPr>
                <w:rFonts w:hint="eastAsia" w:hAnsi="宋体"/>
                <w:szCs w:val="24"/>
                <w:lang w:val="en-US" w:eastAsia="zh-CN"/>
              </w:rPr>
              <w:t>新事物</w:t>
            </w:r>
            <w:r>
              <w:rPr>
                <w:rFonts w:hint="eastAsia" w:hAnsi="宋体"/>
                <w:szCs w:val="24"/>
              </w:rPr>
              <w:t>，</w:t>
            </w:r>
            <w:r>
              <w:rPr>
                <w:rFonts w:hint="eastAsia" w:hAnsi="宋体"/>
                <w:szCs w:val="24"/>
                <w:lang w:val="en-US" w:eastAsia="zh-CN"/>
              </w:rPr>
              <w:t>能感知和发现周围环境的变化，</w:t>
            </w:r>
            <w:r>
              <w:rPr>
                <w:rFonts w:hint="eastAsia" w:hAnsi="宋体"/>
                <w:szCs w:val="24"/>
              </w:rPr>
              <w:t>对周围</w:t>
            </w:r>
            <w:r>
              <w:rPr>
                <w:rFonts w:hint="eastAsia" w:hAnsi="宋体"/>
                <w:szCs w:val="24"/>
                <w:lang w:val="en-US" w:eastAsia="zh-CN"/>
              </w:rPr>
              <w:t>新奇、有趣的事物</w:t>
            </w:r>
            <w:r>
              <w:rPr>
                <w:rFonts w:hint="eastAsia" w:hAnsi="宋体"/>
                <w:szCs w:val="24"/>
              </w:rPr>
              <w:t>感兴趣，</w:t>
            </w:r>
            <w:r>
              <w:rPr>
                <w:rFonts w:hint="eastAsia" w:hAnsi="宋体"/>
                <w:szCs w:val="24"/>
                <w:lang w:val="en-US" w:eastAsia="zh-CN"/>
              </w:rPr>
              <w:t>有主动探究的欲望</w:t>
            </w:r>
            <w:r>
              <w:rPr>
                <w:rFonts w:hint="eastAsia" w:hAnsi="宋体"/>
                <w:szCs w:val="24"/>
              </w:rPr>
              <w:t>。幼儿通过</w:t>
            </w:r>
            <w:r>
              <w:rPr>
                <w:rFonts w:hint="eastAsia" w:ascii="宋体" w:hAnsi="宋体" w:cs="宋体"/>
                <w:bCs/>
                <w:szCs w:val="21"/>
                <w:lang w:val="en-US" w:eastAsia="zh-CN"/>
              </w:rPr>
              <w:t>简单的调查收集信息，能用图画或其他符号进行记录</w:t>
            </w:r>
            <w:r>
              <w:rPr>
                <w:rFonts w:hint="eastAsia" w:ascii="宋体" w:hAnsi="宋体" w:cs="宋体"/>
                <w:bCs/>
                <w:szCs w:val="21"/>
              </w:rPr>
              <w:t>，从</w:t>
            </w:r>
            <w:r>
              <w:rPr>
                <w:rFonts w:hint="eastAsia" w:ascii="宋体" w:hAnsi="宋体" w:cs="宋体"/>
                <w:bCs/>
                <w:szCs w:val="21"/>
                <w:lang w:val="en-US" w:eastAsia="zh-CN"/>
              </w:rPr>
              <w:t>而加深对口袋公园的认识和了解</w:t>
            </w:r>
            <w:r>
              <w:rPr>
                <w:rFonts w:hint="eastAsia" w:ascii="宋体" w:hAnsi="宋体" w:cs="宋体"/>
                <w:bCs/>
                <w:szCs w:val="21"/>
              </w:rPr>
              <w:t>。同时，在</w:t>
            </w:r>
            <w:r>
              <w:rPr>
                <w:rFonts w:hint="eastAsia" w:ascii="宋体" w:hAnsi="宋体" w:cs="宋体"/>
                <w:bCs/>
                <w:szCs w:val="21"/>
                <w:lang w:val="en-US" w:eastAsia="zh-CN"/>
              </w:rPr>
              <w:t>了解口袋公园</w:t>
            </w:r>
            <w:r>
              <w:rPr>
                <w:rFonts w:hint="eastAsia" w:ascii="宋体" w:hAnsi="宋体" w:cs="宋体"/>
                <w:bCs/>
                <w:szCs w:val="21"/>
              </w:rPr>
              <w:t>的过程中，帮助幼儿建立人和</w:t>
            </w:r>
            <w:r>
              <w:rPr>
                <w:rFonts w:hint="eastAsia" w:ascii="宋体" w:hAnsi="宋体" w:cs="宋体"/>
                <w:bCs/>
                <w:szCs w:val="21"/>
                <w:lang w:val="en-US" w:eastAsia="zh-CN"/>
              </w:rPr>
              <w:t>环境</w:t>
            </w:r>
            <w:r>
              <w:rPr>
                <w:rFonts w:hint="eastAsia" w:ascii="宋体" w:hAnsi="宋体" w:cs="宋体"/>
                <w:bCs/>
                <w:szCs w:val="21"/>
              </w:rPr>
              <w:t>之间的关系，喜爱</w:t>
            </w:r>
            <w:r>
              <w:rPr>
                <w:rFonts w:hint="eastAsia" w:ascii="宋体" w:hAnsi="宋体" w:cs="宋体"/>
                <w:bCs/>
                <w:szCs w:val="21"/>
                <w:lang w:val="en-US" w:eastAsia="zh-CN"/>
              </w:rPr>
              <w:t>自己生活的小区</w:t>
            </w:r>
            <w:r>
              <w:rPr>
                <w:rFonts w:hint="eastAsia" w:ascii="宋体" w:hAnsi="宋体" w:cs="宋体"/>
                <w:bCs/>
                <w:szCs w:val="21"/>
              </w:rPr>
              <w:t>，知道</w:t>
            </w:r>
            <w:r>
              <w:rPr>
                <w:rFonts w:hint="eastAsia" w:ascii="宋体" w:hAnsi="宋体" w:cs="宋体"/>
                <w:bCs/>
                <w:szCs w:val="21"/>
                <w:lang w:val="en-US" w:eastAsia="zh-CN"/>
              </w:rPr>
              <w:t>爱护环境，保护公共设施，为创设优美的小区环境贡献自己的力量。</w:t>
            </w:r>
          </w:p>
        </w:tc>
      </w:tr>
      <w:tr w14:paraId="00AD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vAlign w:val="center"/>
          </w:tcPr>
          <w:p w14:paraId="02741F84">
            <w:pPr>
              <w:jc w:val="center"/>
              <w:rPr>
                <w:b/>
                <w:bCs/>
              </w:rPr>
            </w:pPr>
          </w:p>
        </w:tc>
        <w:tc>
          <w:tcPr>
            <w:tcW w:w="1010" w:type="dxa"/>
            <w:vAlign w:val="center"/>
          </w:tcPr>
          <w:p w14:paraId="0A914F2E">
            <w:pPr>
              <w:jc w:val="center"/>
              <w:rPr>
                <w:b/>
                <w:bCs/>
              </w:rPr>
            </w:pPr>
            <w:r>
              <w:rPr>
                <w:rFonts w:hint="eastAsia"/>
                <w:b/>
                <w:bCs/>
                <w:lang w:val="en-US" w:eastAsia="zh-CN"/>
              </w:rPr>
              <w:t>课程</w:t>
            </w:r>
            <w:r>
              <w:rPr>
                <w:rFonts w:hint="eastAsia"/>
                <w:b/>
                <w:bCs/>
              </w:rPr>
              <w:t>目标</w:t>
            </w:r>
          </w:p>
        </w:tc>
        <w:tc>
          <w:tcPr>
            <w:tcW w:w="7622" w:type="dxa"/>
            <w:gridSpan w:val="2"/>
          </w:tcPr>
          <w:p w14:paraId="2FE0B8E9">
            <w:pPr>
              <w:numPr>
                <w:ilvl w:val="0"/>
                <w:numId w:val="0"/>
              </w:numPr>
              <w:rPr>
                <w:rFonts w:hint="eastAsia"/>
                <w:lang w:val="en-US" w:eastAsia="zh-CN"/>
              </w:rPr>
            </w:pPr>
            <w:r>
              <w:rPr>
                <w:rFonts w:hint="eastAsia"/>
                <w:lang w:val="en-US" w:eastAsia="zh-CN"/>
              </w:rPr>
              <w:t>1.</w:t>
            </w:r>
            <w:r>
              <w:t>能通过多种途径</w:t>
            </w:r>
            <w:r>
              <w:rPr>
                <w:rFonts w:hint="eastAsia"/>
                <w:lang w:val="en-US" w:eastAsia="zh-CN"/>
              </w:rPr>
              <w:t>和工具</w:t>
            </w:r>
            <w:r>
              <w:t>了解</w:t>
            </w:r>
            <w:r>
              <w:rPr>
                <w:rFonts w:hint="eastAsia"/>
                <w:lang w:val="en-US" w:eastAsia="zh-CN"/>
              </w:rPr>
              <w:t>口袋公园</w:t>
            </w:r>
            <w:r>
              <w:t>，感知</w:t>
            </w:r>
            <w:r>
              <w:rPr>
                <w:rFonts w:hint="eastAsia"/>
                <w:lang w:val="en-US" w:eastAsia="zh-CN"/>
              </w:rPr>
              <w:t>其特点与自己生活的关系。</w:t>
            </w:r>
          </w:p>
          <w:p w14:paraId="5C6C5FA7">
            <w:pPr>
              <w:numPr>
                <w:ilvl w:val="0"/>
                <w:numId w:val="0"/>
              </w:numPr>
            </w:pPr>
            <w:r>
              <w:rPr>
                <w:rFonts w:hint="eastAsia"/>
                <w:lang w:val="en-US" w:eastAsia="zh-CN"/>
              </w:rPr>
              <w:t>2.了解口袋公园的意义，知道遵守公共场所的规则，养成</w:t>
            </w:r>
            <w:r>
              <w:rPr>
                <w:rFonts w:hint="eastAsia" w:ascii="宋体" w:hAnsi="宋体" w:cs="宋体"/>
                <w:bCs/>
                <w:szCs w:val="21"/>
                <w:lang w:val="en-US" w:eastAsia="zh-CN"/>
              </w:rPr>
              <w:t>爱护环境，保护公共设施的意识</w:t>
            </w:r>
            <w:r>
              <w:rPr>
                <w:rFonts w:hint="eastAsia"/>
                <w:lang w:val="en-US" w:eastAsia="zh-CN"/>
              </w:rPr>
              <w:t>。</w:t>
            </w:r>
          </w:p>
          <w:p w14:paraId="6012C1E9">
            <w:r>
              <w:rPr>
                <w:rFonts w:hint="eastAsia"/>
                <w:lang w:val="en-US" w:eastAsia="zh-CN"/>
              </w:rPr>
              <w:t>3.</w:t>
            </w:r>
            <w:r>
              <w:t>发现</w:t>
            </w:r>
            <w:r>
              <w:rPr>
                <w:rFonts w:hint="eastAsia"/>
                <w:lang w:val="en-US" w:eastAsia="zh-CN"/>
              </w:rPr>
              <w:t>口袋公园</w:t>
            </w:r>
            <w:r>
              <w:t>是多种多样的，对它们有好奇心，喜欢问问题</w:t>
            </w:r>
            <w:r>
              <w:rPr>
                <w:rFonts w:hint="eastAsia"/>
                <w:lang w:eastAsia="zh-CN"/>
              </w:rPr>
              <w:t>，</w:t>
            </w:r>
            <w:r>
              <w:rPr>
                <w:rFonts w:hint="eastAsia"/>
                <w:lang w:val="en-US" w:eastAsia="zh-CN"/>
              </w:rPr>
              <w:t>乐于</w:t>
            </w:r>
            <w:r>
              <w:t>表达自己的发现。</w:t>
            </w:r>
          </w:p>
          <w:p w14:paraId="647ADCF2">
            <w:r>
              <w:rPr>
                <w:rFonts w:hint="eastAsia"/>
                <w:lang w:val="en-US" w:eastAsia="zh-CN"/>
              </w:rPr>
              <w:t>4.</w:t>
            </w:r>
            <w:r>
              <w:t>乐意用多种方式</w:t>
            </w:r>
            <w:r>
              <w:rPr>
                <w:rFonts w:hint="eastAsia"/>
                <w:lang w:val="en-US" w:eastAsia="zh-CN"/>
              </w:rPr>
              <w:t>创作，</w:t>
            </w:r>
            <w:r>
              <w:t>表达对</w:t>
            </w:r>
            <w:r>
              <w:rPr>
                <w:rFonts w:hint="eastAsia"/>
                <w:lang w:val="en-US" w:eastAsia="zh-CN"/>
              </w:rPr>
              <w:t>口袋公园</w:t>
            </w:r>
            <w:r>
              <w:t>的喜爱。</w:t>
            </w:r>
          </w:p>
        </w:tc>
      </w:tr>
    </w:tbl>
    <w:p w14:paraId="73306287">
      <w:pPr>
        <w:rPr>
          <w:rFonts w:ascii="宋体" w:hAnsi="宋体" w:eastAsia="宋体"/>
          <w:b/>
          <w:bCs/>
        </w:rPr>
      </w:pPr>
    </w:p>
    <w:p w14:paraId="2C8E257C">
      <w:pPr>
        <w:spacing w:line="360" w:lineRule="exact"/>
        <w:ind w:firstLine="422" w:firstLineChars="200"/>
        <w:jc w:val="left"/>
        <w:rPr>
          <w:rFonts w:ascii="宋体" w:hAnsi="宋体" w:eastAsia="宋体" w:cs="宋体"/>
          <w:b/>
          <w:bCs/>
          <w:szCs w:val="21"/>
          <w:lang w:eastAsia="zh-Hans"/>
        </w:rPr>
      </w:pPr>
      <w:r>
        <w:rPr>
          <w:rFonts w:hint="eastAsia" w:ascii="宋体" w:hAnsi="宋体" w:eastAsia="宋体" w:cs="宋体"/>
          <w:b/>
          <w:bCs/>
          <w:szCs w:val="21"/>
          <w:lang w:eastAsia="zh-Hans"/>
        </w:rPr>
        <w:t>对接</w:t>
      </w:r>
      <w:r>
        <w:rPr>
          <w:rFonts w:ascii="宋体" w:hAnsi="宋体" w:eastAsia="宋体" w:cs="宋体"/>
          <w:b/>
          <w:bCs/>
          <w:szCs w:val="21"/>
          <w:lang w:eastAsia="zh-Hans"/>
        </w:rPr>
        <w:t>《</w:t>
      </w:r>
      <w:r>
        <w:rPr>
          <w:rFonts w:hint="eastAsia" w:ascii="宋体" w:hAnsi="宋体" w:eastAsia="宋体" w:cs="宋体"/>
          <w:b/>
          <w:bCs/>
          <w:szCs w:val="21"/>
          <w:lang w:eastAsia="zh-Hans"/>
        </w:rPr>
        <w:t>幼儿园领域关键经验与教育建议</w:t>
      </w:r>
      <w:r>
        <w:rPr>
          <w:rFonts w:ascii="宋体" w:hAnsi="宋体" w:eastAsia="宋体" w:cs="宋体"/>
          <w:b/>
          <w:bCs/>
          <w:szCs w:val="21"/>
          <w:lang w:eastAsia="zh-Hans"/>
        </w:rPr>
        <w:t>》，</w:t>
      </w:r>
      <w:r>
        <w:rPr>
          <w:rFonts w:hint="eastAsia" w:ascii="宋体" w:hAnsi="宋体" w:eastAsia="宋体" w:cs="宋体"/>
          <w:b/>
          <w:bCs/>
          <w:szCs w:val="21"/>
          <w:lang w:eastAsia="zh-Hans"/>
        </w:rPr>
        <w:t>抓住核心经验</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09"/>
        <w:gridCol w:w="1134"/>
        <w:gridCol w:w="6316"/>
      </w:tblGrid>
      <w:tr w14:paraId="229B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tcPr>
          <w:p w14:paraId="64C33880">
            <w:pPr>
              <w:spacing w:line="360" w:lineRule="exact"/>
              <w:jc w:val="center"/>
              <w:rPr>
                <w:rFonts w:ascii="宋体" w:hAnsi="宋体" w:eastAsia="宋体" w:cs="宋体"/>
                <w:b/>
                <w:bCs/>
                <w:szCs w:val="21"/>
                <w:lang w:eastAsia="zh-Hans"/>
              </w:rPr>
            </w:pPr>
            <w:r>
              <w:rPr>
                <w:rFonts w:hint="eastAsia" w:ascii="宋体" w:hAnsi="宋体" w:eastAsia="宋体" w:cs="宋体"/>
                <w:b/>
                <w:bCs/>
                <w:szCs w:val="21"/>
                <w:lang w:eastAsia="zh-Hans"/>
              </w:rPr>
              <w:t>年龄段</w:t>
            </w:r>
          </w:p>
        </w:tc>
        <w:tc>
          <w:tcPr>
            <w:tcW w:w="709" w:type="dxa"/>
          </w:tcPr>
          <w:p w14:paraId="50DE10A3">
            <w:pPr>
              <w:spacing w:line="360" w:lineRule="exact"/>
              <w:jc w:val="center"/>
              <w:rPr>
                <w:rFonts w:ascii="宋体" w:hAnsi="宋体" w:eastAsia="宋体" w:cs="宋体"/>
                <w:b/>
                <w:bCs/>
                <w:szCs w:val="21"/>
                <w:lang w:eastAsia="zh-Hans"/>
              </w:rPr>
            </w:pPr>
            <w:r>
              <w:rPr>
                <w:rFonts w:hint="eastAsia" w:ascii="宋体" w:hAnsi="宋体" w:eastAsia="宋体" w:cs="宋体"/>
                <w:b/>
                <w:bCs/>
                <w:szCs w:val="21"/>
                <w:lang w:eastAsia="zh-Hans"/>
              </w:rPr>
              <w:t>领域</w:t>
            </w:r>
          </w:p>
        </w:tc>
        <w:tc>
          <w:tcPr>
            <w:tcW w:w="1134" w:type="dxa"/>
          </w:tcPr>
          <w:p w14:paraId="214F4108">
            <w:pPr>
              <w:spacing w:line="360" w:lineRule="exact"/>
              <w:jc w:val="center"/>
              <w:rPr>
                <w:rFonts w:ascii="宋体" w:hAnsi="宋体" w:eastAsia="宋体" w:cs="宋体"/>
                <w:b/>
                <w:bCs/>
                <w:szCs w:val="21"/>
                <w:lang w:eastAsia="zh-Hans"/>
              </w:rPr>
            </w:pPr>
            <w:r>
              <w:rPr>
                <w:rFonts w:hint="eastAsia" w:ascii="宋体" w:hAnsi="宋体" w:eastAsia="宋体" w:cs="宋体"/>
                <w:b/>
                <w:bCs/>
                <w:szCs w:val="21"/>
                <w:lang w:eastAsia="zh-Hans"/>
              </w:rPr>
              <w:t>主要指标</w:t>
            </w:r>
          </w:p>
        </w:tc>
        <w:tc>
          <w:tcPr>
            <w:tcW w:w="6316" w:type="dxa"/>
          </w:tcPr>
          <w:p w14:paraId="69CAB7ED">
            <w:pPr>
              <w:widowControl/>
              <w:spacing w:line="360" w:lineRule="exact"/>
              <w:jc w:val="center"/>
              <w:rPr>
                <w:rFonts w:ascii="宋体" w:hAnsi="宋体" w:cs="Arial"/>
                <w:b/>
                <w:bCs/>
                <w:kern w:val="0"/>
                <w:szCs w:val="21"/>
                <w:lang w:eastAsia="zh-Hans"/>
              </w:rPr>
            </w:pPr>
            <w:r>
              <w:rPr>
                <w:rFonts w:hint="eastAsia" w:ascii="宋体" w:hAnsi="宋体" w:cs="Arial"/>
                <w:b/>
                <w:bCs/>
                <w:kern w:val="0"/>
                <w:szCs w:val="21"/>
                <w:lang w:eastAsia="zh-Hans"/>
              </w:rPr>
              <w:t>关键经验</w:t>
            </w:r>
          </w:p>
        </w:tc>
      </w:tr>
      <w:tr w14:paraId="57A9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restart"/>
            <w:vAlign w:val="center"/>
          </w:tcPr>
          <w:p w14:paraId="5728B352">
            <w:pPr>
              <w:spacing w:line="360" w:lineRule="exact"/>
              <w:jc w:val="left"/>
              <w:rPr>
                <w:rFonts w:ascii="宋体" w:hAnsi="宋体" w:eastAsia="宋体" w:cs="宋体"/>
                <w:b/>
                <w:bCs/>
                <w:spacing w:val="-20"/>
                <w:szCs w:val="21"/>
              </w:rPr>
            </w:pPr>
            <w:r>
              <w:rPr>
                <w:rFonts w:hint="eastAsia" w:ascii="宋体" w:hAnsi="宋体" w:eastAsia="宋体" w:cs="宋体"/>
                <w:b/>
                <w:bCs/>
                <w:spacing w:val="-20"/>
                <w:szCs w:val="21"/>
                <w:lang w:val="en-US" w:eastAsia="zh-CN"/>
              </w:rPr>
              <w:t>中</w:t>
            </w:r>
            <w:r>
              <w:rPr>
                <w:rFonts w:hint="eastAsia" w:ascii="宋体" w:hAnsi="宋体" w:eastAsia="宋体" w:cs="宋体"/>
                <w:b/>
                <w:bCs/>
                <w:spacing w:val="-20"/>
                <w:szCs w:val="21"/>
              </w:rPr>
              <w:t>班</w:t>
            </w:r>
          </w:p>
          <w:p w14:paraId="4CE8C7F6">
            <w:pPr>
              <w:spacing w:line="360" w:lineRule="exact"/>
              <w:jc w:val="left"/>
              <w:rPr>
                <w:rFonts w:ascii="宋体" w:hAnsi="宋体" w:eastAsia="宋体" w:cs="宋体"/>
                <w:b/>
                <w:bCs/>
                <w:spacing w:val="-16"/>
                <w:szCs w:val="21"/>
              </w:rPr>
            </w:pPr>
            <w:r>
              <w:rPr>
                <w:rFonts w:hint="eastAsia" w:ascii="宋体" w:hAnsi="宋体" w:eastAsia="宋体" w:cs="宋体"/>
                <w:b/>
                <w:bCs/>
                <w:spacing w:val="-20"/>
                <w:szCs w:val="21"/>
              </w:rPr>
              <w:t>（</w:t>
            </w:r>
            <w:r>
              <w:rPr>
                <w:rFonts w:hint="eastAsia" w:ascii="宋体" w:hAnsi="宋体" w:eastAsia="宋体" w:cs="宋体"/>
                <w:b/>
                <w:bCs/>
                <w:spacing w:val="-20"/>
                <w:szCs w:val="21"/>
                <w:lang w:val="en-US" w:eastAsia="zh-CN"/>
              </w:rPr>
              <w:t>4</w:t>
            </w:r>
            <w:r>
              <w:rPr>
                <w:rFonts w:ascii="宋体" w:hAnsi="宋体" w:eastAsia="宋体" w:cs="宋体"/>
                <w:b/>
                <w:bCs/>
                <w:spacing w:val="-20"/>
                <w:szCs w:val="21"/>
              </w:rPr>
              <w:t>-</w:t>
            </w:r>
            <w:r>
              <w:rPr>
                <w:rFonts w:hint="eastAsia" w:ascii="宋体" w:hAnsi="宋体" w:eastAsia="宋体" w:cs="宋体"/>
                <w:b/>
                <w:bCs/>
                <w:spacing w:val="-20"/>
                <w:szCs w:val="21"/>
                <w:lang w:val="en-US" w:eastAsia="zh-CN"/>
              </w:rPr>
              <w:t>5</w:t>
            </w:r>
            <w:r>
              <w:rPr>
                <w:rFonts w:hint="eastAsia" w:ascii="宋体" w:hAnsi="宋体" w:eastAsia="宋体" w:cs="宋体"/>
                <w:b/>
                <w:bCs/>
                <w:spacing w:val="-20"/>
                <w:szCs w:val="21"/>
              </w:rPr>
              <w:t>岁）</w:t>
            </w:r>
          </w:p>
        </w:tc>
        <w:tc>
          <w:tcPr>
            <w:tcW w:w="709" w:type="dxa"/>
            <w:vMerge w:val="restart"/>
            <w:vAlign w:val="center"/>
          </w:tcPr>
          <w:p w14:paraId="081D7929">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健康</w:t>
            </w:r>
          </w:p>
        </w:tc>
        <w:tc>
          <w:tcPr>
            <w:tcW w:w="1134" w:type="dxa"/>
            <w:vAlign w:val="center"/>
          </w:tcPr>
          <w:p w14:paraId="3000CBC7">
            <w:pPr>
              <w:spacing w:line="360" w:lineRule="exact"/>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安全防护</w:t>
            </w:r>
          </w:p>
        </w:tc>
        <w:tc>
          <w:tcPr>
            <w:tcW w:w="6316" w:type="dxa"/>
          </w:tcPr>
          <w:p w14:paraId="76C3736B">
            <w:pPr>
              <w:widowControl/>
              <w:spacing w:line="360" w:lineRule="exact"/>
              <w:jc w:val="left"/>
              <w:rPr>
                <w:rFonts w:hint="default" w:ascii="宋体" w:hAnsi="宋体" w:cs="Arial" w:eastAsiaTheme="minorEastAsia"/>
                <w:kern w:val="0"/>
                <w:szCs w:val="21"/>
                <w:lang w:val="en-US" w:eastAsia="zh-CN"/>
              </w:rPr>
            </w:pPr>
            <w:r>
              <w:rPr>
                <w:rFonts w:hint="eastAsia" w:ascii="宋体" w:hAnsi="宋体" w:cs="Arial"/>
                <w:kern w:val="0"/>
                <w:szCs w:val="21"/>
                <w:lang w:val="en-US" w:eastAsia="zh-CN"/>
              </w:rPr>
              <w:t>幼儿认识常见的安全标志，遵守安全规则。</w:t>
            </w:r>
          </w:p>
        </w:tc>
      </w:tr>
      <w:tr w14:paraId="44D4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vAlign w:val="center"/>
          </w:tcPr>
          <w:p w14:paraId="14428EDD">
            <w:pPr>
              <w:spacing w:line="360" w:lineRule="exact"/>
              <w:jc w:val="left"/>
              <w:rPr>
                <w:rFonts w:ascii="宋体" w:hAnsi="宋体" w:eastAsia="宋体" w:cs="宋体"/>
                <w:b/>
                <w:bCs/>
                <w:spacing w:val="-20"/>
                <w:szCs w:val="21"/>
              </w:rPr>
            </w:pPr>
          </w:p>
        </w:tc>
        <w:tc>
          <w:tcPr>
            <w:tcW w:w="709" w:type="dxa"/>
            <w:vMerge w:val="continue"/>
            <w:vAlign w:val="center"/>
          </w:tcPr>
          <w:p w14:paraId="75A93A5A">
            <w:pPr>
              <w:spacing w:line="360" w:lineRule="exact"/>
              <w:jc w:val="left"/>
              <w:rPr>
                <w:rFonts w:ascii="宋体" w:hAnsi="宋体" w:eastAsia="宋体" w:cs="宋体"/>
                <w:b/>
                <w:bCs/>
                <w:szCs w:val="21"/>
                <w:lang w:eastAsia="zh-Hans"/>
              </w:rPr>
            </w:pPr>
          </w:p>
        </w:tc>
        <w:tc>
          <w:tcPr>
            <w:tcW w:w="1134" w:type="dxa"/>
            <w:vAlign w:val="center"/>
          </w:tcPr>
          <w:p w14:paraId="7B409CA5">
            <w:pPr>
              <w:spacing w:line="360" w:lineRule="exact"/>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生活环境</w:t>
            </w:r>
          </w:p>
        </w:tc>
        <w:tc>
          <w:tcPr>
            <w:tcW w:w="6316" w:type="dxa"/>
          </w:tcPr>
          <w:p w14:paraId="239132F5">
            <w:pPr>
              <w:widowControl/>
              <w:spacing w:line="360" w:lineRule="exact"/>
              <w:jc w:val="left"/>
              <w:rPr>
                <w:rFonts w:hint="default" w:ascii="宋体" w:hAnsi="宋体" w:cs="Arial" w:eastAsiaTheme="minorEastAsia"/>
                <w:kern w:val="0"/>
                <w:szCs w:val="21"/>
                <w:lang w:val="en-US" w:eastAsia="zh-CN"/>
              </w:rPr>
            </w:pPr>
            <w:r>
              <w:rPr>
                <w:rFonts w:hint="eastAsia" w:ascii="宋体" w:hAnsi="宋体" w:cs="Arial"/>
                <w:kern w:val="0"/>
                <w:szCs w:val="21"/>
                <w:lang w:val="en-US" w:eastAsia="zh-CN"/>
              </w:rPr>
              <w:t>幼儿能在较冷或较热的户外环境中连续活动30分钟以上。</w:t>
            </w:r>
          </w:p>
        </w:tc>
      </w:tr>
      <w:tr w14:paraId="43F5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49E284D3">
            <w:pPr>
              <w:spacing w:line="360" w:lineRule="exact"/>
              <w:jc w:val="left"/>
              <w:rPr>
                <w:rFonts w:ascii="宋体" w:hAnsi="宋体" w:eastAsia="宋体" w:cs="宋体"/>
                <w:b/>
                <w:bCs/>
                <w:szCs w:val="21"/>
                <w:lang w:eastAsia="zh-Hans"/>
              </w:rPr>
            </w:pPr>
          </w:p>
        </w:tc>
        <w:tc>
          <w:tcPr>
            <w:tcW w:w="709" w:type="dxa"/>
            <w:vMerge w:val="restart"/>
            <w:vAlign w:val="center"/>
          </w:tcPr>
          <w:p w14:paraId="28387E2D">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科学</w:t>
            </w:r>
          </w:p>
        </w:tc>
        <w:tc>
          <w:tcPr>
            <w:tcW w:w="1134" w:type="dxa"/>
            <w:vAlign w:val="center"/>
          </w:tcPr>
          <w:p w14:paraId="544D24D2">
            <w:pPr>
              <w:spacing w:line="360" w:lineRule="exact"/>
              <w:jc w:val="left"/>
              <w:rPr>
                <w:rFonts w:ascii="宋体" w:hAnsi="宋体" w:eastAsia="宋体" w:cs="宋体"/>
                <w:b/>
                <w:bCs/>
                <w:szCs w:val="21"/>
              </w:rPr>
            </w:pPr>
            <w:r>
              <w:rPr>
                <w:rFonts w:hint="eastAsia" w:ascii="宋体" w:hAnsi="宋体" w:eastAsia="宋体" w:cs="宋体"/>
                <w:b/>
                <w:bCs/>
                <w:szCs w:val="21"/>
                <w:lang w:eastAsia="zh-Hans"/>
              </w:rPr>
              <w:t>喜欢探究</w:t>
            </w:r>
          </w:p>
          <w:p w14:paraId="6FE25C50">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亲近自然</w:t>
            </w:r>
          </w:p>
        </w:tc>
        <w:tc>
          <w:tcPr>
            <w:tcW w:w="6316" w:type="dxa"/>
          </w:tcPr>
          <w:p w14:paraId="381CD7EA">
            <w:pPr>
              <w:widowControl/>
              <w:spacing w:line="360" w:lineRule="exact"/>
              <w:jc w:val="left"/>
              <w:rPr>
                <w:rFonts w:ascii="宋体" w:hAnsi="宋体" w:cs="Arial"/>
                <w:kern w:val="0"/>
                <w:szCs w:val="21"/>
              </w:rPr>
            </w:pPr>
            <w:r>
              <w:rPr>
                <w:rFonts w:hint="eastAsia" w:ascii="宋体" w:hAnsi="宋体" w:cs="Arial"/>
                <w:kern w:val="0"/>
                <w:szCs w:val="21"/>
              </w:rPr>
              <w:t>1.幼儿喜欢接触大自然，对周围的很多事物和现象感兴趣</w:t>
            </w:r>
            <w:r>
              <w:rPr>
                <w:rFonts w:hint="eastAsia" w:ascii="宋体" w:hAnsi="宋体" w:cs="Arial"/>
                <w:kern w:val="0"/>
                <w:szCs w:val="21"/>
                <w:lang w:eastAsia="zh-CN"/>
              </w:rPr>
              <w:t>，</w:t>
            </w:r>
            <w:r>
              <w:rPr>
                <w:rFonts w:hint="eastAsia" w:ascii="宋体" w:hAnsi="宋体" w:cs="Arial"/>
                <w:kern w:val="0"/>
                <w:szCs w:val="21"/>
                <w:lang w:val="en-US" w:eastAsia="zh-CN"/>
              </w:rPr>
              <w:t>经常问一些相关的问题</w:t>
            </w:r>
            <w:r>
              <w:rPr>
                <w:rFonts w:hint="eastAsia" w:ascii="宋体" w:hAnsi="宋体" w:cs="Arial"/>
                <w:kern w:val="0"/>
                <w:szCs w:val="21"/>
              </w:rPr>
              <w:t>。</w:t>
            </w:r>
          </w:p>
          <w:p w14:paraId="510E828F">
            <w:pPr>
              <w:widowControl/>
              <w:spacing w:line="360" w:lineRule="exact"/>
              <w:jc w:val="left"/>
              <w:rPr>
                <w:rFonts w:ascii="宋体" w:hAnsi="宋体" w:cs="Arial"/>
                <w:kern w:val="0"/>
                <w:szCs w:val="21"/>
              </w:rPr>
            </w:pPr>
            <w:r>
              <w:rPr>
                <w:rFonts w:hint="eastAsia" w:ascii="宋体" w:hAnsi="宋体" w:cs="Arial"/>
                <w:kern w:val="0"/>
                <w:szCs w:val="21"/>
              </w:rPr>
              <w:t>2.幼儿</w:t>
            </w:r>
            <w:r>
              <w:rPr>
                <w:rFonts w:hint="eastAsia" w:ascii="宋体" w:hAnsi="宋体" w:cs="Arial"/>
                <w:kern w:val="0"/>
                <w:szCs w:val="21"/>
                <w:lang w:val="en-US" w:eastAsia="zh-CN"/>
              </w:rPr>
              <w:t>能主动探索活动材料，并乐在其中</w:t>
            </w:r>
            <w:r>
              <w:rPr>
                <w:rFonts w:hint="eastAsia" w:ascii="宋体" w:hAnsi="宋体" w:cs="Arial"/>
                <w:kern w:val="0"/>
                <w:szCs w:val="21"/>
              </w:rPr>
              <w:t>。</w:t>
            </w:r>
          </w:p>
        </w:tc>
      </w:tr>
      <w:tr w14:paraId="4474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3442D38F">
            <w:pPr>
              <w:spacing w:line="360" w:lineRule="exact"/>
              <w:jc w:val="left"/>
              <w:rPr>
                <w:rFonts w:ascii="宋体" w:hAnsi="宋体" w:eastAsia="宋体" w:cs="宋体"/>
                <w:b/>
                <w:bCs/>
                <w:szCs w:val="21"/>
                <w:lang w:eastAsia="zh-Hans"/>
              </w:rPr>
            </w:pPr>
          </w:p>
        </w:tc>
        <w:tc>
          <w:tcPr>
            <w:tcW w:w="709" w:type="dxa"/>
            <w:vMerge w:val="continue"/>
            <w:vAlign w:val="center"/>
          </w:tcPr>
          <w:p w14:paraId="25348F24">
            <w:pPr>
              <w:spacing w:line="360" w:lineRule="exact"/>
              <w:jc w:val="left"/>
              <w:rPr>
                <w:rFonts w:ascii="宋体" w:hAnsi="宋体" w:eastAsia="宋体" w:cs="宋体"/>
                <w:b/>
                <w:bCs/>
                <w:szCs w:val="21"/>
                <w:lang w:eastAsia="zh-Hans"/>
              </w:rPr>
            </w:pPr>
          </w:p>
        </w:tc>
        <w:tc>
          <w:tcPr>
            <w:tcW w:w="1134" w:type="dxa"/>
            <w:vAlign w:val="center"/>
          </w:tcPr>
          <w:p w14:paraId="7B0D8BB6">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观察发现</w:t>
            </w:r>
          </w:p>
        </w:tc>
        <w:tc>
          <w:tcPr>
            <w:tcW w:w="6316" w:type="dxa"/>
          </w:tcPr>
          <w:p w14:paraId="31952AE4">
            <w:pPr>
              <w:widowControl/>
              <w:spacing w:line="360" w:lineRule="exact"/>
              <w:jc w:val="left"/>
              <w:rPr>
                <w:rFonts w:ascii="宋体" w:hAnsi="宋体" w:cs="Arial"/>
                <w:kern w:val="0"/>
                <w:szCs w:val="21"/>
              </w:rPr>
            </w:pPr>
            <w:r>
              <w:rPr>
                <w:rFonts w:hint="eastAsia" w:ascii="宋体" w:hAnsi="宋体" w:cs="Arial"/>
                <w:kern w:val="0"/>
                <w:szCs w:val="21"/>
              </w:rPr>
              <w:t>1.幼儿能</w:t>
            </w:r>
            <w:r>
              <w:rPr>
                <w:rFonts w:hint="eastAsia" w:ascii="宋体" w:hAnsi="宋体" w:cs="Arial"/>
                <w:kern w:val="0"/>
                <w:szCs w:val="21"/>
                <w:lang w:val="en-US" w:eastAsia="zh-CN"/>
              </w:rPr>
              <w:t>按照顺序观察事物的特征</w:t>
            </w:r>
            <w:r>
              <w:rPr>
                <w:rFonts w:hint="eastAsia" w:ascii="宋体" w:hAnsi="宋体" w:cs="Arial"/>
                <w:kern w:val="0"/>
                <w:szCs w:val="21"/>
              </w:rPr>
              <w:t>。</w:t>
            </w:r>
          </w:p>
          <w:p w14:paraId="01622C79">
            <w:pPr>
              <w:widowControl/>
              <w:spacing w:line="360" w:lineRule="exact"/>
              <w:jc w:val="left"/>
              <w:rPr>
                <w:rFonts w:ascii="宋体" w:hAnsi="宋体" w:cs="Arial"/>
                <w:kern w:val="0"/>
                <w:szCs w:val="21"/>
              </w:rPr>
            </w:pPr>
            <w:r>
              <w:rPr>
                <w:rFonts w:hint="eastAsia" w:ascii="宋体" w:hAnsi="宋体" w:cs="Arial"/>
                <w:kern w:val="0"/>
                <w:szCs w:val="21"/>
              </w:rPr>
              <w:t>2.幼儿</w:t>
            </w:r>
            <w:r>
              <w:rPr>
                <w:rFonts w:hint="eastAsia" w:ascii="宋体" w:hAnsi="宋体" w:cs="Arial"/>
                <w:kern w:val="0"/>
                <w:szCs w:val="21"/>
                <w:lang w:val="en-US" w:eastAsia="zh-CN"/>
              </w:rPr>
              <w:t>能概括、比较自己观察到的现象，发现事物的相同点和不同点</w:t>
            </w:r>
            <w:r>
              <w:rPr>
                <w:rFonts w:hint="eastAsia" w:ascii="宋体" w:hAnsi="宋体" w:cs="Arial"/>
                <w:kern w:val="0"/>
                <w:szCs w:val="21"/>
              </w:rPr>
              <w:t>。</w:t>
            </w:r>
          </w:p>
          <w:p w14:paraId="49532D9E">
            <w:pPr>
              <w:widowControl/>
              <w:spacing w:line="360" w:lineRule="exact"/>
              <w:jc w:val="left"/>
              <w:rPr>
                <w:rFonts w:ascii="宋体" w:hAnsi="宋体" w:cs="Arial"/>
                <w:kern w:val="0"/>
                <w:szCs w:val="21"/>
              </w:rPr>
            </w:pPr>
            <w:r>
              <w:rPr>
                <w:rFonts w:hint="eastAsia" w:ascii="宋体" w:hAnsi="宋体" w:cs="Arial"/>
                <w:kern w:val="0"/>
                <w:szCs w:val="21"/>
              </w:rPr>
              <w:t>3.幼儿能用简单的工具收集</w:t>
            </w:r>
            <w:r>
              <w:rPr>
                <w:rFonts w:hint="eastAsia" w:ascii="宋体" w:hAnsi="宋体" w:cs="Arial"/>
                <w:kern w:val="0"/>
                <w:szCs w:val="21"/>
                <w:lang w:val="en-US" w:eastAsia="zh-CN"/>
              </w:rPr>
              <w:t>更多细节性</w:t>
            </w:r>
            <w:r>
              <w:rPr>
                <w:rFonts w:hint="eastAsia" w:ascii="宋体" w:hAnsi="宋体" w:cs="Arial"/>
                <w:kern w:val="0"/>
                <w:szCs w:val="21"/>
              </w:rPr>
              <w:t>信息。</w:t>
            </w:r>
          </w:p>
        </w:tc>
      </w:tr>
      <w:tr w14:paraId="1E7C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1AD8F8A8">
            <w:pPr>
              <w:spacing w:line="360" w:lineRule="exact"/>
              <w:jc w:val="left"/>
              <w:rPr>
                <w:rFonts w:ascii="宋体" w:hAnsi="宋体" w:eastAsia="宋体" w:cs="宋体"/>
                <w:b/>
                <w:bCs/>
                <w:szCs w:val="21"/>
                <w:lang w:eastAsia="zh-Hans"/>
              </w:rPr>
            </w:pPr>
          </w:p>
        </w:tc>
        <w:tc>
          <w:tcPr>
            <w:tcW w:w="709" w:type="dxa"/>
            <w:vMerge w:val="continue"/>
            <w:vAlign w:val="center"/>
          </w:tcPr>
          <w:p w14:paraId="4645FA4B">
            <w:pPr>
              <w:spacing w:line="360" w:lineRule="exact"/>
              <w:jc w:val="left"/>
              <w:rPr>
                <w:rFonts w:ascii="宋体" w:hAnsi="宋体" w:eastAsia="宋体" w:cs="宋体"/>
                <w:b/>
                <w:bCs/>
                <w:szCs w:val="21"/>
                <w:lang w:eastAsia="zh-Hans"/>
              </w:rPr>
            </w:pPr>
          </w:p>
        </w:tc>
        <w:tc>
          <w:tcPr>
            <w:tcW w:w="1134" w:type="dxa"/>
            <w:vAlign w:val="center"/>
          </w:tcPr>
          <w:p w14:paraId="2AC7B9E5">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实践探究</w:t>
            </w:r>
          </w:p>
        </w:tc>
        <w:tc>
          <w:tcPr>
            <w:tcW w:w="6316" w:type="dxa"/>
          </w:tcPr>
          <w:p w14:paraId="36604142">
            <w:pPr>
              <w:widowControl/>
              <w:spacing w:line="360" w:lineRule="exact"/>
              <w:jc w:val="left"/>
              <w:rPr>
                <w:rFonts w:ascii="宋体" w:hAnsi="宋体" w:cs="Arial"/>
                <w:kern w:val="0"/>
                <w:szCs w:val="21"/>
              </w:rPr>
            </w:pPr>
            <w:r>
              <w:rPr>
                <w:rFonts w:hint="eastAsia" w:ascii="宋体" w:hAnsi="宋体" w:cs="Arial"/>
                <w:kern w:val="0"/>
                <w:szCs w:val="21"/>
              </w:rPr>
              <w:t>1.幼儿</w:t>
            </w:r>
            <w:r>
              <w:rPr>
                <w:rFonts w:hint="eastAsia" w:ascii="宋体" w:hAnsi="宋体" w:cs="Arial"/>
                <w:kern w:val="0"/>
                <w:szCs w:val="21"/>
                <w:lang w:val="en-US" w:eastAsia="zh-CN"/>
              </w:rPr>
              <w:t>在实验的过程中发现物体的性质和用途</w:t>
            </w:r>
            <w:r>
              <w:rPr>
                <w:rFonts w:hint="eastAsia" w:ascii="宋体" w:hAnsi="宋体" w:cs="Arial"/>
                <w:kern w:val="0"/>
                <w:szCs w:val="21"/>
              </w:rPr>
              <w:t>。</w:t>
            </w:r>
          </w:p>
          <w:p w14:paraId="121E2B42">
            <w:pPr>
              <w:widowControl/>
              <w:spacing w:line="360" w:lineRule="exact"/>
              <w:jc w:val="left"/>
              <w:rPr>
                <w:rFonts w:ascii="宋体" w:hAnsi="宋体" w:cs="Arial"/>
                <w:kern w:val="0"/>
                <w:szCs w:val="21"/>
              </w:rPr>
            </w:pPr>
            <w:r>
              <w:rPr>
                <w:rFonts w:hint="eastAsia" w:ascii="宋体" w:hAnsi="宋体" w:cs="Arial"/>
                <w:kern w:val="0"/>
                <w:szCs w:val="21"/>
              </w:rPr>
              <w:t>2.幼儿能</w:t>
            </w:r>
            <w:r>
              <w:rPr>
                <w:rFonts w:hint="eastAsia" w:ascii="宋体" w:hAnsi="宋体" w:cs="Arial"/>
                <w:kern w:val="0"/>
                <w:szCs w:val="21"/>
                <w:lang w:val="en-US" w:eastAsia="zh-CN"/>
              </w:rPr>
              <w:t>更具观察结果提出问题，并大胆猜测答案</w:t>
            </w:r>
            <w:r>
              <w:rPr>
                <w:rFonts w:hint="eastAsia" w:ascii="宋体" w:hAnsi="宋体" w:cs="Arial"/>
                <w:kern w:val="0"/>
                <w:szCs w:val="21"/>
              </w:rPr>
              <w:t>。</w:t>
            </w:r>
          </w:p>
          <w:p w14:paraId="161741BC">
            <w:pPr>
              <w:widowControl/>
              <w:spacing w:line="360" w:lineRule="exact"/>
              <w:jc w:val="left"/>
              <w:rPr>
                <w:rFonts w:ascii="宋体" w:hAnsi="宋体" w:cs="Arial"/>
                <w:kern w:val="0"/>
                <w:szCs w:val="21"/>
              </w:rPr>
            </w:pPr>
            <w:r>
              <w:rPr>
                <w:rFonts w:hint="eastAsia" w:ascii="宋体" w:hAnsi="宋体" w:cs="Arial"/>
                <w:kern w:val="0"/>
                <w:szCs w:val="21"/>
              </w:rPr>
              <w:t>3.幼儿</w:t>
            </w:r>
            <w:r>
              <w:rPr>
                <w:rFonts w:hint="eastAsia" w:ascii="宋体" w:hAnsi="宋体" w:cs="Arial"/>
                <w:kern w:val="0"/>
                <w:szCs w:val="21"/>
                <w:lang w:val="en-US" w:eastAsia="zh-CN"/>
              </w:rPr>
              <w:t>能安全使用简单的工具</w:t>
            </w:r>
            <w:r>
              <w:rPr>
                <w:rFonts w:hint="eastAsia" w:ascii="宋体" w:hAnsi="宋体" w:cs="Arial"/>
                <w:kern w:val="0"/>
                <w:szCs w:val="21"/>
              </w:rPr>
              <w:t>。</w:t>
            </w:r>
          </w:p>
        </w:tc>
      </w:tr>
      <w:tr w14:paraId="25C9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4272761A">
            <w:pPr>
              <w:spacing w:line="360" w:lineRule="exact"/>
              <w:jc w:val="left"/>
              <w:rPr>
                <w:rFonts w:ascii="宋体" w:hAnsi="宋体" w:eastAsia="宋体" w:cs="宋体"/>
                <w:b/>
                <w:bCs/>
                <w:szCs w:val="21"/>
                <w:lang w:eastAsia="zh-Hans"/>
              </w:rPr>
            </w:pPr>
          </w:p>
        </w:tc>
        <w:tc>
          <w:tcPr>
            <w:tcW w:w="709" w:type="dxa"/>
            <w:vMerge w:val="continue"/>
            <w:vAlign w:val="center"/>
          </w:tcPr>
          <w:p w14:paraId="40EC834E">
            <w:pPr>
              <w:spacing w:line="360" w:lineRule="exact"/>
              <w:jc w:val="left"/>
              <w:rPr>
                <w:rFonts w:ascii="宋体" w:hAnsi="宋体" w:eastAsia="宋体" w:cs="宋体"/>
                <w:b/>
                <w:bCs/>
                <w:szCs w:val="21"/>
                <w:lang w:eastAsia="zh-Hans"/>
              </w:rPr>
            </w:pPr>
          </w:p>
        </w:tc>
        <w:tc>
          <w:tcPr>
            <w:tcW w:w="1134" w:type="dxa"/>
            <w:vAlign w:val="center"/>
          </w:tcPr>
          <w:p w14:paraId="7DF8E2AC">
            <w:pPr>
              <w:spacing w:line="360" w:lineRule="exact"/>
              <w:jc w:val="left"/>
              <w:rPr>
                <w:rFonts w:ascii="宋体" w:hAnsi="宋体" w:eastAsia="宋体" w:cs="宋体"/>
                <w:b/>
                <w:bCs/>
                <w:szCs w:val="21"/>
              </w:rPr>
            </w:pPr>
            <w:r>
              <w:rPr>
                <w:rFonts w:hint="eastAsia" w:ascii="宋体" w:hAnsi="宋体" w:eastAsia="宋体" w:cs="宋体"/>
                <w:b/>
                <w:bCs/>
                <w:szCs w:val="21"/>
                <w:lang w:eastAsia="zh-Hans"/>
              </w:rPr>
              <w:t>表达表征</w:t>
            </w:r>
          </w:p>
        </w:tc>
        <w:tc>
          <w:tcPr>
            <w:tcW w:w="6316" w:type="dxa"/>
          </w:tcPr>
          <w:p w14:paraId="65601194">
            <w:pPr>
              <w:widowControl/>
              <w:spacing w:line="360" w:lineRule="exact"/>
              <w:jc w:val="left"/>
              <w:rPr>
                <w:rFonts w:ascii="宋体" w:hAnsi="宋体" w:cs="Arial"/>
                <w:kern w:val="0"/>
                <w:szCs w:val="21"/>
              </w:rPr>
            </w:pPr>
            <w:r>
              <w:rPr>
                <w:rFonts w:hint="eastAsia" w:ascii="宋体" w:hAnsi="宋体" w:cs="Arial"/>
                <w:kern w:val="0"/>
                <w:szCs w:val="21"/>
              </w:rPr>
              <w:t>1.幼儿能</w:t>
            </w:r>
            <w:r>
              <w:rPr>
                <w:rFonts w:hint="eastAsia" w:ascii="宋体" w:hAnsi="宋体" w:cs="Arial"/>
                <w:kern w:val="0"/>
                <w:szCs w:val="21"/>
                <w:lang w:val="en-US" w:eastAsia="zh-CN"/>
              </w:rPr>
              <w:t>客观描述发现的事实或事物特征</w:t>
            </w:r>
            <w:r>
              <w:rPr>
                <w:rFonts w:hint="eastAsia" w:ascii="宋体" w:hAnsi="宋体" w:cs="Arial"/>
                <w:kern w:val="0"/>
                <w:szCs w:val="21"/>
              </w:rPr>
              <w:t>。</w:t>
            </w:r>
          </w:p>
          <w:p w14:paraId="51308E2A">
            <w:pPr>
              <w:widowControl/>
              <w:spacing w:line="360" w:lineRule="exact"/>
              <w:jc w:val="left"/>
              <w:rPr>
                <w:rFonts w:hint="eastAsia" w:ascii="宋体" w:hAnsi="宋体" w:cs="Arial"/>
                <w:kern w:val="0"/>
                <w:szCs w:val="21"/>
              </w:rPr>
            </w:pPr>
            <w:r>
              <w:rPr>
                <w:rFonts w:hint="eastAsia" w:ascii="宋体" w:hAnsi="宋体" w:cs="Arial"/>
                <w:kern w:val="0"/>
                <w:szCs w:val="21"/>
              </w:rPr>
              <w:t>2.幼儿能</w:t>
            </w:r>
            <w:r>
              <w:rPr>
                <w:rFonts w:hint="eastAsia" w:ascii="宋体" w:hAnsi="宋体" w:cs="Arial"/>
                <w:kern w:val="0"/>
                <w:szCs w:val="21"/>
                <w:lang w:val="en-US" w:eastAsia="zh-CN"/>
              </w:rPr>
              <w:t>用完整的语言讲述自己在观察中的发现</w:t>
            </w:r>
            <w:r>
              <w:rPr>
                <w:rFonts w:hint="eastAsia" w:ascii="宋体" w:hAnsi="宋体" w:cs="Arial"/>
                <w:kern w:val="0"/>
                <w:szCs w:val="21"/>
              </w:rPr>
              <w:t>。</w:t>
            </w:r>
          </w:p>
          <w:p w14:paraId="264BE921">
            <w:pPr>
              <w:widowControl/>
              <w:spacing w:line="360" w:lineRule="exact"/>
              <w:jc w:val="left"/>
              <w:rPr>
                <w:rFonts w:hint="default" w:ascii="宋体" w:hAnsi="宋体" w:cs="Arial" w:eastAsiaTheme="minorEastAsia"/>
                <w:kern w:val="0"/>
                <w:szCs w:val="21"/>
                <w:lang w:val="en-US" w:eastAsia="zh-CN"/>
              </w:rPr>
            </w:pPr>
            <w:r>
              <w:rPr>
                <w:rFonts w:hint="eastAsia" w:ascii="宋体" w:hAnsi="宋体" w:cs="Arial"/>
                <w:kern w:val="0"/>
                <w:szCs w:val="21"/>
                <w:lang w:val="en-US" w:eastAsia="zh-CN"/>
              </w:rPr>
              <w:t>3.幼儿能用图画或其他符号进行记录。</w:t>
            </w:r>
          </w:p>
        </w:tc>
      </w:tr>
      <w:tr w14:paraId="0D01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5A2DBCE7">
            <w:pPr>
              <w:spacing w:line="360" w:lineRule="exact"/>
              <w:jc w:val="left"/>
              <w:rPr>
                <w:rFonts w:ascii="宋体" w:hAnsi="宋体" w:eastAsia="宋体" w:cs="宋体"/>
                <w:b/>
                <w:bCs/>
                <w:szCs w:val="21"/>
                <w:lang w:eastAsia="zh-Hans"/>
              </w:rPr>
            </w:pPr>
          </w:p>
        </w:tc>
        <w:tc>
          <w:tcPr>
            <w:tcW w:w="709" w:type="dxa"/>
            <w:vMerge w:val="continue"/>
            <w:vAlign w:val="center"/>
          </w:tcPr>
          <w:p w14:paraId="20B33AE0">
            <w:pPr>
              <w:spacing w:line="360" w:lineRule="exact"/>
              <w:jc w:val="left"/>
              <w:rPr>
                <w:rFonts w:ascii="宋体" w:hAnsi="宋体" w:eastAsia="宋体" w:cs="宋体"/>
                <w:b/>
                <w:bCs/>
                <w:szCs w:val="21"/>
                <w:lang w:eastAsia="zh-Hans"/>
              </w:rPr>
            </w:pPr>
          </w:p>
        </w:tc>
        <w:tc>
          <w:tcPr>
            <w:tcW w:w="1134" w:type="dxa"/>
            <w:vAlign w:val="center"/>
          </w:tcPr>
          <w:p w14:paraId="1BEDBF7B">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了解生物特征</w:t>
            </w:r>
          </w:p>
        </w:tc>
        <w:tc>
          <w:tcPr>
            <w:tcW w:w="6316" w:type="dxa"/>
          </w:tcPr>
          <w:p w14:paraId="51910567">
            <w:pPr>
              <w:widowControl/>
              <w:spacing w:line="360" w:lineRule="exact"/>
              <w:jc w:val="left"/>
              <w:rPr>
                <w:rFonts w:hint="default" w:ascii="宋体" w:hAnsi="宋体" w:cs="Arial"/>
                <w:kern w:val="0"/>
                <w:szCs w:val="21"/>
                <w:lang w:val="en-US" w:eastAsia="zh-CN"/>
              </w:rPr>
            </w:pPr>
            <w:r>
              <w:rPr>
                <w:rFonts w:hint="eastAsia" w:ascii="宋体" w:hAnsi="宋体" w:cs="Arial"/>
                <w:kern w:val="0"/>
                <w:szCs w:val="21"/>
                <w:lang w:val="en-US" w:eastAsia="zh-CN"/>
              </w:rPr>
              <w:t>幼儿能</w:t>
            </w:r>
            <w:r>
              <w:rPr>
                <w:rFonts w:hint="eastAsia" w:ascii="宋体" w:hAnsi="宋体" w:cs="Arial"/>
                <w:kern w:val="0"/>
                <w:szCs w:val="21"/>
                <w:lang w:val="en-US" w:eastAsia="zh-CN"/>
              </w:rPr>
              <w:t>感知生物的多样性，观察生物之间的相同点和不同点。</w:t>
            </w:r>
          </w:p>
        </w:tc>
      </w:tr>
      <w:tr w14:paraId="36E9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631752D7">
            <w:pPr>
              <w:spacing w:line="360" w:lineRule="exact"/>
              <w:jc w:val="left"/>
              <w:rPr>
                <w:rFonts w:ascii="宋体" w:hAnsi="宋体" w:eastAsia="宋体" w:cs="宋体"/>
                <w:b/>
                <w:bCs/>
                <w:szCs w:val="21"/>
                <w:lang w:eastAsia="zh-Hans"/>
              </w:rPr>
            </w:pPr>
          </w:p>
        </w:tc>
        <w:tc>
          <w:tcPr>
            <w:tcW w:w="709" w:type="dxa"/>
            <w:vMerge w:val="continue"/>
            <w:vAlign w:val="center"/>
          </w:tcPr>
          <w:p w14:paraId="2C3EE37E">
            <w:pPr>
              <w:spacing w:line="360" w:lineRule="exact"/>
              <w:jc w:val="left"/>
              <w:rPr>
                <w:rFonts w:ascii="宋体" w:hAnsi="宋体" w:eastAsia="宋体" w:cs="宋体"/>
                <w:b/>
                <w:bCs/>
                <w:szCs w:val="21"/>
                <w:lang w:eastAsia="zh-Hans"/>
              </w:rPr>
            </w:pPr>
          </w:p>
        </w:tc>
        <w:tc>
          <w:tcPr>
            <w:tcW w:w="1134" w:type="dxa"/>
            <w:vAlign w:val="center"/>
          </w:tcPr>
          <w:p w14:paraId="2E5D6929">
            <w:pPr>
              <w:spacing w:line="360" w:lineRule="exact"/>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关注生活科技</w:t>
            </w:r>
          </w:p>
        </w:tc>
        <w:tc>
          <w:tcPr>
            <w:tcW w:w="6316" w:type="dxa"/>
          </w:tcPr>
          <w:p w14:paraId="122B2EEB">
            <w:pPr>
              <w:widowControl/>
              <w:spacing w:line="360" w:lineRule="exact"/>
              <w:jc w:val="left"/>
              <w:rPr>
                <w:rFonts w:hint="eastAsia" w:ascii="宋体" w:hAnsi="宋体" w:cs="Arial"/>
                <w:kern w:val="0"/>
                <w:szCs w:val="21"/>
                <w:lang w:val="en-US" w:eastAsia="zh-CN"/>
              </w:rPr>
            </w:pPr>
            <w:r>
              <w:rPr>
                <w:rFonts w:hint="eastAsia" w:ascii="宋体" w:hAnsi="宋体" w:cs="Arial"/>
                <w:kern w:val="0"/>
                <w:szCs w:val="21"/>
                <w:lang w:val="en-US" w:eastAsia="zh-CN"/>
              </w:rPr>
              <w:t>1.幼儿了解科技产品与人们日常生活的密切关系，发现科技产品的多种特性和功能。</w:t>
            </w:r>
          </w:p>
          <w:p w14:paraId="6CBF54C9">
            <w:pPr>
              <w:widowControl/>
              <w:spacing w:line="360" w:lineRule="exact"/>
              <w:jc w:val="left"/>
              <w:rPr>
                <w:rFonts w:hint="default" w:ascii="宋体" w:hAnsi="宋体" w:cs="Arial"/>
                <w:kern w:val="0"/>
                <w:szCs w:val="21"/>
                <w:lang w:val="en-US" w:eastAsia="zh-CN"/>
              </w:rPr>
            </w:pPr>
            <w:r>
              <w:rPr>
                <w:rFonts w:hint="eastAsia" w:ascii="宋体" w:hAnsi="宋体" w:cs="Arial"/>
                <w:kern w:val="0"/>
                <w:szCs w:val="21"/>
                <w:lang w:val="en-US" w:eastAsia="zh-CN"/>
              </w:rPr>
              <w:t>2.幼儿知道科技产品的使用方法和使用禁忌，了解这些产品如使用不当，容易发生危险。</w:t>
            </w:r>
          </w:p>
        </w:tc>
      </w:tr>
      <w:tr w14:paraId="6ADC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2645B2FB">
            <w:pPr>
              <w:spacing w:line="360" w:lineRule="exact"/>
              <w:jc w:val="left"/>
              <w:rPr>
                <w:rFonts w:ascii="宋体" w:hAnsi="宋体" w:eastAsia="宋体" w:cs="宋体"/>
                <w:b/>
                <w:bCs/>
                <w:szCs w:val="21"/>
                <w:lang w:eastAsia="zh-Hans"/>
              </w:rPr>
            </w:pPr>
          </w:p>
        </w:tc>
        <w:tc>
          <w:tcPr>
            <w:tcW w:w="709" w:type="dxa"/>
            <w:vMerge w:val="restart"/>
            <w:vAlign w:val="center"/>
          </w:tcPr>
          <w:p w14:paraId="6375C490">
            <w:pPr>
              <w:spacing w:line="360" w:lineRule="exact"/>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数学</w:t>
            </w:r>
          </w:p>
        </w:tc>
        <w:tc>
          <w:tcPr>
            <w:tcW w:w="1134" w:type="dxa"/>
            <w:vAlign w:val="center"/>
          </w:tcPr>
          <w:p w14:paraId="69E2EAD1">
            <w:pPr>
              <w:spacing w:line="360" w:lineRule="exact"/>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位置与方向</w:t>
            </w:r>
          </w:p>
        </w:tc>
        <w:tc>
          <w:tcPr>
            <w:tcW w:w="6316" w:type="dxa"/>
          </w:tcPr>
          <w:p w14:paraId="671976DC">
            <w:pPr>
              <w:widowControl/>
              <w:spacing w:line="360" w:lineRule="exact"/>
              <w:jc w:val="left"/>
              <w:rPr>
                <w:rFonts w:hint="eastAsia" w:ascii="宋体" w:hAnsi="宋体" w:cs="Arial"/>
                <w:kern w:val="0"/>
                <w:szCs w:val="21"/>
                <w:lang w:val="en-US" w:eastAsia="zh-CN"/>
              </w:rPr>
            </w:pPr>
            <w:r>
              <w:rPr>
                <w:rFonts w:hint="eastAsia" w:ascii="宋体" w:hAnsi="宋体" w:cs="Arial"/>
                <w:kern w:val="0"/>
                <w:szCs w:val="21"/>
                <w:lang w:val="en-US" w:eastAsia="zh-CN"/>
              </w:rPr>
              <w:t>1.幼儿能区分远近、中间、左边、右边等空间方位。</w:t>
            </w:r>
          </w:p>
          <w:p w14:paraId="646C6EA7">
            <w:pPr>
              <w:widowControl/>
              <w:spacing w:line="360" w:lineRule="exact"/>
              <w:jc w:val="left"/>
              <w:rPr>
                <w:rFonts w:hint="default" w:ascii="宋体" w:hAnsi="宋体" w:cs="Arial"/>
                <w:kern w:val="0"/>
                <w:szCs w:val="21"/>
                <w:lang w:val="en-US" w:eastAsia="zh-CN"/>
              </w:rPr>
            </w:pPr>
            <w:r>
              <w:rPr>
                <w:rFonts w:hint="eastAsia" w:ascii="宋体" w:hAnsi="宋体" w:cs="Arial"/>
                <w:kern w:val="0"/>
                <w:szCs w:val="21"/>
                <w:lang w:val="en-US" w:eastAsia="zh-CN"/>
              </w:rPr>
              <w:t>2.幼儿会用简单的方位语言描述位置。</w:t>
            </w:r>
          </w:p>
        </w:tc>
      </w:tr>
      <w:tr w14:paraId="0301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33658D95">
            <w:pPr>
              <w:spacing w:line="360" w:lineRule="exact"/>
              <w:jc w:val="left"/>
              <w:rPr>
                <w:rFonts w:ascii="宋体" w:hAnsi="宋体" w:eastAsia="宋体" w:cs="宋体"/>
                <w:b/>
                <w:bCs/>
                <w:szCs w:val="21"/>
                <w:lang w:eastAsia="zh-Hans"/>
              </w:rPr>
            </w:pPr>
          </w:p>
        </w:tc>
        <w:tc>
          <w:tcPr>
            <w:tcW w:w="709" w:type="dxa"/>
            <w:vMerge w:val="continue"/>
            <w:tcBorders/>
            <w:vAlign w:val="center"/>
          </w:tcPr>
          <w:p w14:paraId="7FCB1429">
            <w:pPr>
              <w:spacing w:line="360" w:lineRule="exact"/>
              <w:jc w:val="left"/>
              <w:rPr>
                <w:rFonts w:hint="eastAsia" w:ascii="宋体" w:hAnsi="宋体" w:eastAsia="宋体" w:cs="宋体"/>
                <w:b/>
                <w:bCs/>
                <w:szCs w:val="21"/>
                <w:lang w:val="en-US" w:eastAsia="zh-CN"/>
              </w:rPr>
            </w:pPr>
          </w:p>
        </w:tc>
        <w:tc>
          <w:tcPr>
            <w:tcW w:w="1134" w:type="dxa"/>
            <w:vAlign w:val="center"/>
          </w:tcPr>
          <w:p w14:paraId="0569569A">
            <w:pPr>
              <w:spacing w:line="360" w:lineRule="exact"/>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视觉图像与空间推理</w:t>
            </w:r>
          </w:p>
        </w:tc>
        <w:tc>
          <w:tcPr>
            <w:tcW w:w="6316" w:type="dxa"/>
          </w:tcPr>
          <w:p w14:paraId="1D6DB9E3">
            <w:pPr>
              <w:widowControl/>
              <w:spacing w:line="360" w:lineRule="exact"/>
              <w:jc w:val="left"/>
              <w:rPr>
                <w:rFonts w:hint="eastAsia" w:ascii="宋体" w:hAnsi="宋体" w:cs="Arial"/>
                <w:kern w:val="0"/>
                <w:szCs w:val="21"/>
                <w:lang w:val="en-US" w:eastAsia="zh-CN"/>
              </w:rPr>
            </w:pPr>
            <w:r>
              <w:rPr>
                <w:rFonts w:hint="eastAsia" w:ascii="宋体" w:hAnsi="宋体" w:cs="Arial"/>
                <w:kern w:val="0"/>
                <w:szCs w:val="21"/>
                <w:lang w:val="en-US" w:eastAsia="zh-CN"/>
              </w:rPr>
              <w:t>幼儿尝试用架空、围合的方法拼搭、建构。</w:t>
            </w:r>
          </w:p>
          <w:p w14:paraId="5469A0EC">
            <w:pPr>
              <w:widowControl/>
              <w:spacing w:line="360" w:lineRule="exact"/>
              <w:jc w:val="left"/>
              <w:rPr>
                <w:rFonts w:hint="default" w:ascii="宋体" w:hAnsi="宋体" w:cs="Arial"/>
                <w:kern w:val="0"/>
                <w:szCs w:val="21"/>
                <w:lang w:val="en-US" w:eastAsia="zh-CN"/>
              </w:rPr>
            </w:pPr>
            <w:r>
              <w:rPr>
                <w:rFonts w:hint="eastAsia" w:ascii="宋体" w:hAnsi="宋体" w:cs="Arial"/>
                <w:kern w:val="0"/>
                <w:szCs w:val="21"/>
                <w:lang w:val="en-US" w:eastAsia="zh-CN"/>
              </w:rPr>
              <w:t>幼儿能同时在水平或垂直方向上搭建积木。</w:t>
            </w:r>
          </w:p>
        </w:tc>
      </w:tr>
      <w:tr w14:paraId="7F08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3FF0DBDD">
            <w:pPr>
              <w:spacing w:line="360" w:lineRule="exact"/>
              <w:jc w:val="left"/>
              <w:rPr>
                <w:rFonts w:ascii="宋体" w:hAnsi="宋体" w:eastAsia="宋体" w:cs="宋体"/>
                <w:b/>
                <w:bCs/>
                <w:szCs w:val="21"/>
                <w:lang w:eastAsia="zh-Hans"/>
              </w:rPr>
            </w:pPr>
          </w:p>
        </w:tc>
        <w:tc>
          <w:tcPr>
            <w:tcW w:w="709" w:type="dxa"/>
            <w:vMerge w:val="restart"/>
            <w:vAlign w:val="center"/>
          </w:tcPr>
          <w:p w14:paraId="21F15EB3">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语言</w:t>
            </w:r>
          </w:p>
        </w:tc>
        <w:tc>
          <w:tcPr>
            <w:tcW w:w="1134" w:type="dxa"/>
            <w:vAlign w:val="center"/>
          </w:tcPr>
          <w:p w14:paraId="5FF17B5A">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倾听</w:t>
            </w:r>
          </w:p>
        </w:tc>
        <w:tc>
          <w:tcPr>
            <w:tcW w:w="6316" w:type="dxa"/>
          </w:tcPr>
          <w:p w14:paraId="1CABD783">
            <w:pPr>
              <w:widowControl/>
              <w:spacing w:line="360" w:lineRule="exact"/>
              <w:jc w:val="left"/>
              <w:rPr>
                <w:rFonts w:hint="default" w:ascii="宋体" w:hAnsi="宋体" w:cs="Arial"/>
                <w:kern w:val="0"/>
                <w:szCs w:val="21"/>
                <w:lang w:val="en-US" w:eastAsia="zh-CN"/>
              </w:rPr>
            </w:pPr>
            <w:r>
              <w:rPr>
                <w:rFonts w:hint="eastAsia" w:ascii="宋体" w:hAnsi="宋体" w:cs="Arial"/>
                <w:kern w:val="0"/>
                <w:szCs w:val="21"/>
                <w:lang w:val="en-US" w:eastAsia="zh-CN"/>
              </w:rPr>
              <w:t>幼儿能耐心倾听他人讲述的故事或发言。</w:t>
            </w:r>
          </w:p>
        </w:tc>
      </w:tr>
      <w:tr w14:paraId="6AD1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7BAF9158">
            <w:pPr>
              <w:spacing w:line="360" w:lineRule="exact"/>
              <w:jc w:val="left"/>
              <w:rPr>
                <w:rFonts w:ascii="宋体" w:hAnsi="宋体" w:eastAsia="宋体" w:cs="宋体"/>
                <w:b/>
                <w:bCs/>
                <w:szCs w:val="21"/>
                <w:lang w:eastAsia="zh-Hans"/>
              </w:rPr>
            </w:pPr>
          </w:p>
        </w:tc>
        <w:tc>
          <w:tcPr>
            <w:tcW w:w="709" w:type="dxa"/>
            <w:vMerge w:val="continue"/>
            <w:tcBorders/>
            <w:vAlign w:val="center"/>
          </w:tcPr>
          <w:p w14:paraId="578DA4F8">
            <w:pPr>
              <w:spacing w:line="360" w:lineRule="exact"/>
              <w:jc w:val="left"/>
              <w:rPr>
                <w:rFonts w:ascii="宋体" w:hAnsi="宋体" w:eastAsia="宋体" w:cs="宋体"/>
                <w:b/>
                <w:bCs/>
                <w:szCs w:val="21"/>
                <w:lang w:eastAsia="zh-Hans"/>
              </w:rPr>
            </w:pPr>
          </w:p>
        </w:tc>
        <w:tc>
          <w:tcPr>
            <w:tcW w:w="1134" w:type="dxa"/>
            <w:vAlign w:val="center"/>
          </w:tcPr>
          <w:p w14:paraId="38E70245">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理解</w:t>
            </w:r>
          </w:p>
        </w:tc>
        <w:tc>
          <w:tcPr>
            <w:tcW w:w="6316" w:type="dxa"/>
          </w:tcPr>
          <w:p w14:paraId="3FB434BE">
            <w:pPr>
              <w:widowControl/>
              <w:spacing w:line="360" w:lineRule="exact"/>
              <w:jc w:val="left"/>
              <w:rPr>
                <w:rFonts w:hint="eastAsia" w:ascii="宋体" w:hAnsi="宋体" w:cs="Arial"/>
                <w:kern w:val="0"/>
                <w:szCs w:val="21"/>
                <w:lang w:val="en-US" w:eastAsia="zh-Hans"/>
              </w:rPr>
            </w:pPr>
            <w:r>
              <w:rPr>
                <w:rFonts w:hint="eastAsia" w:ascii="宋体" w:hAnsi="宋体" w:cs="Arial"/>
                <w:kern w:val="0"/>
                <w:szCs w:val="21"/>
                <w:lang w:val="en-US" w:eastAsia="zh-Hans"/>
              </w:rPr>
              <w:t>幼儿能</w:t>
            </w:r>
            <w:r>
              <w:rPr>
                <w:rFonts w:hint="eastAsia" w:ascii="宋体" w:hAnsi="宋体" w:cs="Arial"/>
                <w:kern w:val="0"/>
                <w:szCs w:val="21"/>
                <w:lang w:val="en-US" w:eastAsia="zh-CN"/>
              </w:rPr>
              <w:t>理解他人话语中较长的句子，能根据自己的经验理解一些陌生的词汇</w:t>
            </w:r>
            <w:r>
              <w:rPr>
                <w:rFonts w:hint="eastAsia" w:ascii="宋体" w:hAnsi="宋体" w:cs="Arial"/>
                <w:kern w:val="0"/>
                <w:szCs w:val="21"/>
                <w:lang w:val="en-US" w:eastAsia="zh-Hans"/>
              </w:rPr>
              <w:t>。</w:t>
            </w:r>
          </w:p>
        </w:tc>
      </w:tr>
      <w:tr w14:paraId="78C6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5402C221">
            <w:pPr>
              <w:spacing w:line="360" w:lineRule="exact"/>
              <w:jc w:val="left"/>
              <w:rPr>
                <w:rFonts w:ascii="宋体" w:hAnsi="宋体" w:eastAsia="宋体" w:cs="宋体"/>
                <w:b/>
                <w:bCs/>
                <w:szCs w:val="21"/>
                <w:lang w:eastAsia="zh-Hans"/>
              </w:rPr>
            </w:pPr>
          </w:p>
        </w:tc>
        <w:tc>
          <w:tcPr>
            <w:tcW w:w="709" w:type="dxa"/>
            <w:vMerge w:val="continue"/>
            <w:tcBorders/>
            <w:vAlign w:val="center"/>
          </w:tcPr>
          <w:p w14:paraId="33637F32">
            <w:pPr>
              <w:spacing w:line="360" w:lineRule="exact"/>
              <w:jc w:val="left"/>
              <w:rPr>
                <w:rFonts w:ascii="宋体" w:hAnsi="宋体" w:eastAsia="宋体" w:cs="宋体"/>
                <w:b/>
                <w:bCs/>
                <w:szCs w:val="21"/>
                <w:lang w:eastAsia="zh-Hans"/>
              </w:rPr>
            </w:pPr>
          </w:p>
        </w:tc>
        <w:tc>
          <w:tcPr>
            <w:tcW w:w="1134" w:type="dxa"/>
            <w:vAlign w:val="center"/>
          </w:tcPr>
          <w:p w14:paraId="4359467A">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表达</w:t>
            </w:r>
          </w:p>
        </w:tc>
        <w:tc>
          <w:tcPr>
            <w:tcW w:w="6316" w:type="dxa"/>
          </w:tcPr>
          <w:p w14:paraId="4131068C">
            <w:pPr>
              <w:widowControl/>
              <w:spacing w:line="360" w:lineRule="exact"/>
              <w:jc w:val="left"/>
              <w:rPr>
                <w:rFonts w:hint="eastAsia" w:ascii="宋体" w:hAnsi="宋体" w:cs="Arial"/>
                <w:kern w:val="0"/>
                <w:szCs w:val="21"/>
                <w:lang w:val="en-US" w:eastAsia="zh-CN"/>
              </w:rPr>
            </w:pPr>
            <w:r>
              <w:rPr>
                <w:rFonts w:hint="eastAsia" w:ascii="宋体" w:hAnsi="宋体" w:cs="Arial"/>
                <w:kern w:val="0"/>
                <w:szCs w:val="21"/>
                <w:lang w:val="en-US" w:eastAsia="zh-CN"/>
              </w:rPr>
              <w:t>1.幼儿基本会说普通话，能较完整、连贯地讲述自己的所见所闻。</w:t>
            </w:r>
          </w:p>
          <w:p w14:paraId="0A4B1453">
            <w:pPr>
              <w:widowControl/>
              <w:spacing w:line="360" w:lineRule="exact"/>
              <w:jc w:val="left"/>
              <w:rPr>
                <w:rFonts w:hint="eastAsia" w:ascii="宋体" w:hAnsi="宋体" w:cs="Arial"/>
                <w:kern w:val="0"/>
                <w:szCs w:val="21"/>
                <w:lang w:val="en-US" w:eastAsia="zh-Hans"/>
              </w:rPr>
            </w:pPr>
            <w:r>
              <w:rPr>
                <w:rFonts w:hint="eastAsia" w:ascii="宋体" w:hAnsi="宋体" w:cs="Arial"/>
                <w:kern w:val="0"/>
                <w:szCs w:val="21"/>
                <w:lang w:val="en-US" w:eastAsia="zh-CN"/>
              </w:rPr>
              <w:t>2.幼儿敢在众人面前说话</w:t>
            </w:r>
            <w:r>
              <w:rPr>
                <w:rFonts w:hint="eastAsia" w:ascii="宋体" w:hAnsi="宋体" w:cs="Arial"/>
                <w:kern w:val="0"/>
                <w:szCs w:val="21"/>
                <w:lang w:val="en-US" w:eastAsia="zh-Hans"/>
              </w:rPr>
              <w:t>。</w:t>
            </w:r>
          </w:p>
        </w:tc>
      </w:tr>
      <w:tr w14:paraId="5000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7848A193">
            <w:pPr>
              <w:spacing w:line="360" w:lineRule="exact"/>
              <w:jc w:val="left"/>
              <w:rPr>
                <w:rFonts w:ascii="宋体" w:hAnsi="宋体" w:eastAsia="宋体" w:cs="宋体"/>
                <w:b/>
                <w:bCs/>
                <w:szCs w:val="21"/>
                <w:lang w:eastAsia="zh-Hans"/>
              </w:rPr>
            </w:pPr>
          </w:p>
        </w:tc>
        <w:tc>
          <w:tcPr>
            <w:tcW w:w="709" w:type="dxa"/>
            <w:vMerge w:val="continue"/>
            <w:tcBorders/>
            <w:vAlign w:val="center"/>
          </w:tcPr>
          <w:p w14:paraId="0918AA38">
            <w:pPr>
              <w:spacing w:line="360" w:lineRule="exact"/>
              <w:jc w:val="left"/>
              <w:rPr>
                <w:rFonts w:ascii="宋体" w:hAnsi="宋体" w:eastAsia="宋体" w:cs="宋体"/>
                <w:b/>
                <w:bCs/>
                <w:szCs w:val="21"/>
                <w:lang w:eastAsia="zh-Hans"/>
              </w:rPr>
            </w:pPr>
          </w:p>
        </w:tc>
        <w:tc>
          <w:tcPr>
            <w:tcW w:w="1134" w:type="dxa"/>
            <w:vAlign w:val="center"/>
          </w:tcPr>
          <w:p w14:paraId="2059C07E">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交流</w:t>
            </w:r>
          </w:p>
        </w:tc>
        <w:tc>
          <w:tcPr>
            <w:tcW w:w="6316" w:type="dxa"/>
          </w:tcPr>
          <w:p w14:paraId="322BA078">
            <w:pPr>
              <w:widowControl/>
              <w:spacing w:line="360" w:lineRule="exact"/>
              <w:jc w:val="left"/>
              <w:rPr>
                <w:rFonts w:hint="eastAsia" w:ascii="宋体" w:hAnsi="宋体" w:cs="Arial"/>
                <w:kern w:val="0"/>
                <w:szCs w:val="21"/>
                <w:lang w:val="en-US" w:eastAsia="zh-Hans"/>
              </w:rPr>
            </w:pPr>
            <w:r>
              <w:rPr>
                <w:rFonts w:hint="eastAsia" w:ascii="宋体" w:hAnsi="宋体" w:cs="Arial"/>
                <w:kern w:val="0"/>
                <w:szCs w:val="21"/>
                <w:lang w:val="en-US" w:eastAsia="zh-Hans"/>
              </w:rPr>
              <w:t>幼儿</w:t>
            </w:r>
            <w:r>
              <w:rPr>
                <w:rFonts w:hint="eastAsia" w:ascii="宋体" w:hAnsi="宋体" w:cs="Arial"/>
                <w:kern w:val="0"/>
                <w:szCs w:val="21"/>
                <w:lang w:val="en-US" w:eastAsia="zh-CN"/>
              </w:rPr>
              <w:t>愿意与他人交谈，喜欢谈论自己感兴趣的话题，能借助动作、姿势、表情等，辅助表达自己的观点</w:t>
            </w:r>
            <w:r>
              <w:rPr>
                <w:rFonts w:hint="eastAsia" w:ascii="宋体" w:hAnsi="宋体" w:cs="Arial"/>
                <w:kern w:val="0"/>
                <w:szCs w:val="21"/>
                <w:lang w:val="en-US" w:eastAsia="zh-Hans"/>
              </w:rPr>
              <w:t>。</w:t>
            </w:r>
          </w:p>
        </w:tc>
      </w:tr>
      <w:tr w14:paraId="38AF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1392D984">
            <w:pPr>
              <w:spacing w:line="360" w:lineRule="exact"/>
              <w:jc w:val="left"/>
              <w:rPr>
                <w:rFonts w:ascii="宋体" w:hAnsi="宋体" w:eastAsia="宋体" w:cs="宋体"/>
                <w:b/>
                <w:bCs/>
                <w:szCs w:val="21"/>
                <w:lang w:eastAsia="zh-Hans"/>
              </w:rPr>
            </w:pPr>
          </w:p>
        </w:tc>
        <w:tc>
          <w:tcPr>
            <w:tcW w:w="709" w:type="dxa"/>
            <w:vMerge w:val="continue"/>
            <w:tcBorders/>
            <w:vAlign w:val="center"/>
          </w:tcPr>
          <w:p w14:paraId="025277DC">
            <w:pPr>
              <w:spacing w:line="360" w:lineRule="exact"/>
              <w:jc w:val="left"/>
              <w:rPr>
                <w:rFonts w:ascii="宋体" w:hAnsi="宋体" w:eastAsia="宋体" w:cs="宋体"/>
                <w:b/>
                <w:bCs/>
                <w:szCs w:val="21"/>
                <w:lang w:eastAsia="zh-Hans"/>
              </w:rPr>
            </w:pPr>
          </w:p>
        </w:tc>
        <w:tc>
          <w:tcPr>
            <w:tcW w:w="1134" w:type="dxa"/>
            <w:vAlign w:val="center"/>
          </w:tcPr>
          <w:p w14:paraId="7B209596">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阅读</w:t>
            </w:r>
          </w:p>
        </w:tc>
        <w:tc>
          <w:tcPr>
            <w:tcW w:w="6316" w:type="dxa"/>
          </w:tcPr>
          <w:p w14:paraId="1240DD4A">
            <w:pPr>
              <w:widowControl/>
              <w:spacing w:line="360" w:lineRule="exact"/>
              <w:jc w:val="left"/>
              <w:rPr>
                <w:rFonts w:hint="eastAsia" w:ascii="宋体" w:hAnsi="宋体" w:cs="Arial"/>
                <w:kern w:val="0"/>
                <w:szCs w:val="21"/>
                <w:lang w:val="en-US" w:eastAsia="zh-Hans"/>
              </w:rPr>
            </w:pPr>
            <w:r>
              <w:rPr>
                <w:rFonts w:hint="eastAsia" w:ascii="宋体" w:hAnsi="宋体" w:cs="Arial"/>
                <w:kern w:val="0"/>
                <w:szCs w:val="21"/>
                <w:lang w:val="en-US" w:eastAsia="zh-Hans"/>
              </w:rPr>
              <w:t>幼儿</w:t>
            </w:r>
            <w:r>
              <w:rPr>
                <w:rFonts w:hint="eastAsia" w:ascii="宋体" w:hAnsi="宋体" w:cs="Arial"/>
                <w:kern w:val="0"/>
                <w:szCs w:val="21"/>
                <w:lang w:val="en-US" w:eastAsia="zh-CN"/>
              </w:rPr>
              <w:t>对生活中常见的标志、符号感兴趣，知道它们的含义</w:t>
            </w:r>
            <w:r>
              <w:rPr>
                <w:rFonts w:hint="eastAsia" w:ascii="宋体" w:hAnsi="宋体" w:cs="Arial"/>
                <w:kern w:val="0"/>
                <w:szCs w:val="21"/>
                <w:lang w:val="en-US" w:eastAsia="zh-Hans"/>
              </w:rPr>
              <w:t>。</w:t>
            </w:r>
          </w:p>
        </w:tc>
      </w:tr>
      <w:tr w14:paraId="280F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10B14D5C">
            <w:pPr>
              <w:spacing w:line="360" w:lineRule="exact"/>
              <w:jc w:val="left"/>
              <w:rPr>
                <w:rFonts w:ascii="宋体" w:hAnsi="宋体" w:eastAsia="宋体" w:cs="宋体"/>
                <w:b/>
                <w:bCs/>
                <w:szCs w:val="21"/>
                <w:lang w:eastAsia="zh-Hans"/>
              </w:rPr>
            </w:pPr>
          </w:p>
        </w:tc>
        <w:tc>
          <w:tcPr>
            <w:tcW w:w="709" w:type="dxa"/>
            <w:vMerge w:val="continue"/>
            <w:tcBorders/>
            <w:vAlign w:val="center"/>
          </w:tcPr>
          <w:p w14:paraId="74FEF7D2">
            <w:pPr>
              <w:spacing w:line="360" w:lineRule="exact"/>
              <w:jc w:val="left"/>
              <w:rPr>
                <w:rFonts w:ascii="宋体" w:hAnsi="宋体" w:eastAsia="宋体" w:cs="宋体"/>
                <w:b/>
                <w:bCs/>
                <w:szCs w:val="21"/>
                <w:lang w:eastAsia="zh-Hans"/>
              </w:rPr>
            </w:pPr>
          </w:p>
        </w:tc>
        <w:tc>
          <w:tcPr>
            <w:tcW w:w="1134" w:type="dxa"/>
            <w:vAlign w:val="center"/>
          </w:tcPr>
          <w:p w14:paraId="34F0EFFF">
            <w:pPr>
              <w:spacing w:line="360" w:lineRule="exact"/>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前书写</w:t>
            </w:r>
          </w:p>
        </w:tc>
        <w:tc>
          <w:tcPr>
            <w:tcW w:w="6316" w:type="dxa"/>
          </w:tcPr>
          <w:p w14:paraId="57A42517">
            <w:pPr>
              <w:widowControl/>
              <w:spacing w:line="360" w:lineRule="exact"/>
              <w:jc w:val="left"/>
              <w:rPr>
                <w:rFonts w:hint="default" w:ascii="宋体" w:hAnsi="宋体" w:cs="Arial" w:eastAsiaTheme="minorEastAsia"/>
                <w:kern w:val="0"/>
                <w:szCs w:val="21"/>
                <w:lang w:val="en-US" w:eastAsia="zh-CN"/>
              </w:rPr>
            </w:pPr>
            <w:r>
              <w:rPr>
                <w:rFonts w:hint="eastAsia" w:ascii="宋体" w:hAnsi="宋体" w:cs="Arial"/>
                <w:kern w:val="0"/>
                <w:szCs w:val="21"/>
                <w:lang w:val="en-US" w:eastAsia="zh-CN"/>
              </w:rPr>
              <w:t>幼儿愿意用图画和符号表达自己的愿望和想法。</w:t>
            </w:r>
          </w:p>
        </w:tc>
      </w:tr>
      <w:tr w14:paraId="0D2D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1B046EFE">
            <w:pPr>
              <w:spacing w:line="360" w:lineRule="exact"/>
              <w:jc w:val="left"/>
              <w:rPr>
                <w:rFonts w:ascii="宋体" w:hAnsi="宋体" w:eastAsia="宋体" w:cs="宋体"/>
                <w:b/>
                <w:bCs/>
                <w:szCs w:val="21"/>
                <w:lang w:eastAsia="zh-Hans"/>
              </w:rPr>
            </w:pPr>
          </w:p>
        </w:tc>
        <w:tc>
          <w:tcPr>
            <w:tcW w:w="709" w:type="dxa"/>
            <w:vMerge w:val="restart"/>
            <w:vAlign w:val="center"/>
          </w:tcPr>
          <w:p w14:paraId="23FFB90A">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社会</w:t>
            </w:r>
          </w:p>
        </w:tc>
        <w:tc>
          <w:tcPr>
            <w:tcW w:w="1134" w:type="dxa"/>
            <w:vAlign w:val="center"/>
          </w:tcPr>
          <w:p w14:paraId="12738DB6">
            <w:pPr>
              <w:spacing w:line="360" w:lineRule="exact"/>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社会认知</w:t>
            </w:r>
          </w:p>
        </w:tc>
        <w:tc>
          <w:tcPr>
            <w:tcW w:w="6316" w:type="dxa"/>
          </w:tcPr>
          <w:p w14:paraId="1BD4F02F">
            <w:pPr>
              <w:widowControl/>
              <w:spacing w:line="360" w:lineRule="exact"/>
              <w:jc w:val="left"/>
              <w:rPr>
                <w:rFonts w:hint="default" w:ascii="宋体" w:hAnsi="宋体" w:cs="Arial" w:eastAsiaTheme="minorEastAsia"/>
                <w:kern w:val="0"/>
                <w:szCs w:val="21"/>
                <w:lang w:val="en-US" w:eastAsia="zh-CN"/>
              </w:rPr>
            </w:pPr>
            <w:r>
              <w:rPr>
                <w:rFonts w:hint="eastAsia" w:ascii="宋体" w:hAnsi="宋体" w:cs="Arial"/>
                <w:kern w:val="0"/>
                <w:szCs w:val="21"/>
                <w:lang w:val="en-US" w:eastAsia="zh-CN"/>
              </w:rPr>
              <w:t>幼儿能说出自己家所在的省市区县名称，知道当地代表性的物产和景观。</w:t>
            </w:r>
          </w:p>
        </w:tc>
      </w:tr>
      <w:tr w14:paraId="41A6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72DEA9E9">
            <w:pPr>
              <w:spacing w:line="360" w:lineRule="exact"/>
              <w:jc w:val="left"/>
              <w:rPr>
                <w:rFonts w:ascii="宋体" w:hAnsi="宋体" w:eastAsia="宋体" w:cs="宋体"/>
                <w:b/>
                <w:bCs/>
                <w:szCs w:val="21"/>
                <w:lang w:eastAsia="zh-Hans"/>
              </w:rPr>
            </w:pPr>
          </w:p>
        </w:tc>
        <w:tc>
          <w:tcPr>
            <w:tcW w:w="709" w:type="dxa"/>
            <w:vMerge w:val="continue"/>
            <w:tcBorders/>
            <w:vAlign w:val="center"/>
          </w:tcPr>
          <w:p w14:paraId="7DFC0FF9">
            <w:pPr>
              <w:spacing w:line="360" w:lineRule="exact"/>
              <w:jc w:val="left"/>
              <w:rPr>
                <w:rFonts w:ascii="宋体" w:hAnsi="宋体" w:eastAsia="宋体" w:cs="宋体"/>
                <w:b/>
                <w:bCs/>
                <w:szCs w:val="21"/>
                <w:lang w:eastAsia="zh-Hans"/>
              </w:rPr>
            </w:pPr>
          </w:p>
        </w:tc>
        <w:tc>
          <w:tcPr>
            <w:tcW w:w="1134" w:type="dxa"/>
            <w:vAlign w:val="center"/>
          </w:tcPr>
          <w:p w14:paraId="369ADD53">
            <w:pPr>
              <w:spacing w:line="360" w:lineRule="exact"/>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规则意识</w:t>
            </w:r>
          </w:p>
        </w:tc>
        <w:tc>
          <w:tcPr>
            <w:tcW w:w="6316" w:type="dxa"/>
          </w:tcPr>
          <w:p w14:paraId="14D1BEBE">
            <w:pPr>
              <w:widowControl/>
              <w:spacing w:line="360" w:lineRule="exact"/>
              <w:jc w:val="left"/>
              <w:rPr>
                <w:rFonts w:hint="default" w:ascii="宋体" w:hAnsi="宋体" w:cs="Arial"/>
                <w:kern w:val="0"/>
                <w:szCs w:val="21"/>
                <w:lang w:val="en-US" w:eastAsia="zh-CN"/>
              </w:rPr>
            </w:pPr>
            <w:r>
              <w:rPr>
                <w:rFonts w:hint="eastAsia" w:ascii="宋体" w:hAnsi="宋体" w:cs="Arial"/>
                <w:kern w:val="0"/>
                <w:szCs w:val="21"/>
                <w:lang w:val="en-US" w:eastAsia="zh-CN"/>
              </w:rPr>
              <w:t>幼儿了解规则的意义，并能基本遵守。</w:t>
            </w:r>
          </w:p>
        </w:tc>
      </w:tr>
      <w:tr w14:paraId="7382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29" w:type="dxa"/>
            <w:vMerge w:val="continue"/>
          </w:tcPr>
          <w:p w14:paraId="5C7CECA2">
            <w:pPr>
              <w:spacing w:line="360" w:lineRule="exact"/>
              <w:jc w:val="left"/>
              <w:rPr>
                <w:rFonts w:ascii="宋体" w:hAnsi="宋体" w:eastAsia="宋体" w:cs="宋体"/>
                <w:b/>
                <w:bCs/>
                <w:szCs w:val="21"/>
                <w:lang w:eastAsia="zh-Hans"/>
              </w:rPr>
            </w:pPr>
          </w:p>
        </w:tc>
        <w:tc>
          <w:tcPr>
            <w:tcW w:w="709" w:type="dxa"/>
            <w:vMerge w:val="continue"/>
            <w:tcBorders/>
            <w:vAlign w:val="center"/>
          </w:tcPr>
          <w:p w14:paraId="244411DE">
            <w:pPr>
              <w:spacing w:line="360" w:lineRule="exact"/>
              <w:jc w:val="left"/>
              <w:rPr>
                <w:rFonts w:ascii="宋体" w:hAnsi="宋体" w:eastAsia="宋体" w:cs="宋体"/>
                <w:b/>
                <w:bCs/>
                <w:szCs w:val="21"/>
                <w:lang w:eastAsia="zh-Hans"/>
              </w:rPr>
            </w:pPr>
          </w:p>
        </w:tc>
        <w:tc>
          <w:tcPr>
            <w:tcW w:w="1134" w:type="dxa"/>
            <w:vAlign w:val="center"/>
          </w:tcPr>
          <w:p w14:paraId="1239E72F">
            <w:pPr>
              <w:spacing w:line="360" w:lineRule="exact"/>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社会归属感</w:t>
            </w:r>
          </w:p>
        </w:tc>
        <w:tc>
          <w:tcPr>
            <w:tcW w:w="6316" w:type="dxa"/>
          </w:tcPr>
          <w:p w14:paraId="2A6B9B70">
            <w:pPr>
              <w:widowControl/>
              <w:numPr>
                <w:ilvl w:val="0"/>
                <w:numId w:val="1"/>
              </w:numPr>
              <w:spacing w:line="360" w:lineRule="exact"/>
              <w:jc w:val="left"/>
              <w:rPr>
                <w:rFonts w:hint="eastAsia" w:ascii="宋体" w:hAnsi="宋体" w:cs="Arial"/>
                <w:kern w:val="0"/>
                <w:szCs w:val="21"/>
                <w:lang w:val="en-US" w:eastAsia="zh-CN"/>
              </w:rPr>
            </w:pPr>
            <w:r>
              <w:rPr>
                <w:rFonts w:hint="eastAsia" w:ascii="宋体" w:hAnsi="宋体" w:cs="Arial"/>
                <w:kern w:val="0"/>
                <w:szCs w:val="21"/>
                <w:lang w:val="en-US" w:eastAsia="zh-CN"/>
              </w:rPr>
              <w:t>幼儿喜欢自己所在的幼儿园和班级，能积极参加集体活动。</w:t>
            </w:r>
          </w:p>
          <w:p w14:paraId="186D174D">
            <w:pPr>
              <w:widowControl/>
              <w:numPr>
                <w:ilvl w:val="0"/>
                <w:numId w:val="1"/>
              </w:numPr>
              <w:spacing w:line="360" w:lineRule="exact"/>
              <w:jc w:val="left"/>
              <w:rPr>
                <w:rFonts w:hint="default" w:ascii="宋体" w:hAnsi="宋体" w:cs="Arial"/>
                <w:kern w:val="0"/>
                <w:szCs w:val="21"/>
                <w:lang w:val="en-US" w:eastAsia="zh-CN"/>
              </w:rPr>
            </w:pPr>
            <w:r>
              <w:rPr>
                <w:rFonts w:hint="eastAsia" w:ascii="宋体" w:hAnsi="宋体" w:cs="Arial"/>
                <w:kern w:val="0"/>
                <w:szCs w:val="21"/>
                <w:lang w:val="en-US" w:eastAsia="zh-CN"/>
              </w:rPr>
              <w:t>幼儿能为班级做一些力所能及的事，形成初步的集体意识。</w:t>
            </w:r>
          </w:p>
        </w:tc>
      </w:tr>
      <w:tr w14:paraId="5756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29" w:type="dxa"/>
            <w:vMerge w:val="continue"/>
          </w:tcPr>
          <w:p w14:paraId="166F56DC">
            <w:pPr>
              <w:spacing w:line="360" w:lineRule="exact"/>
              <w:jc w:val="left"/>
              <w:rPr>
                <w:rFonts w:ascii="宋体" w:hAnsi="宋体" w:eastAsia="宋体" w:cs="宋体"/>
                <w:b/>
                <w:bCs/>
                <w:szCs w:val="21"/>
                <w:lang w:eastAsia="zh-Hans"/>
              </w:rPr>
            </w:pPr>
          </w:p>
        </w:tc>
        <w:tc>
          <w:tcPr>
            <w:tcW w:w="709" w:type="dxa"/>
            <w:vMerge w:val="restart"/>
            <w:vAlign w:val="center"/>
          </w:tcPr>
          <w:p w14:paraId="06D56DAD">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美术</w:t>
            </w:r>
          </w:p>
        </w:tc>
        <w:tc>
          <w:tcPr>
            <w:tcW w:w="1134" w:type="dxa"/>
            <w:vAlign w:val="center"/>
          </w:tcPr>
          <w:p w14:paraId="439A9AAB">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感受体验</w:t>
            </w:r>
          </w:p>
        </w:tc>
        <w:tc>
          <w:tcPr>
            <w:tcW w:w="6316" w:type="dxa"/>
          </w:tcPr>
          <w:p w14:paraId="35EF5445">
            <w:pPr>
              <w:widowControl/>
              <w:numPr>
                <w:ilvl w:val="0"/>
                <w:numId w:val="2"/>
              </w:numPr>
              <w:spacing w:line="360" w:lineRule="exact"/>
              <w:jc w:val="left"/>
              <w:rPr>
                <w:rFonts w:hint="eastAsia" w:ascii="宋体" w:hAnsi="宋体" w:cs="Arial"/>
                <w:kern w:val="0"/>
                <w:szCs w:val="21"/>
                <w:lang w:val="en-US" w:eastAsia="zh-Hans"/>
              </w:rPr>
            </w:pPr>
            <w:r>
              <w:rPr>
                <w:rFonts w:hint="eastAsia" w:ascii="宋体" w:hAnsi="宋体" w:cs="Arial"/>
                <w:kern w:val="0"/>
                <w:szCs w:val="21"/>
                <w:lang w:val="en-US" w:eastAsia="zh-Hans"/>
              </w:rPr>
              <w:t>幼儿喜欢</w:t>
            </w:r>
            <w:r>
              <w:rPr>
                <w:rFonts w:hint="eastAsia" w:ascii="宋体" w:hAnsi="宋体" w:cs="Arial"/>
                <w:kern w:val="0"/>
                <w:szCs w:val="21"/>
                <w:lang w:val="en-US" w:eastAsia="zh-CN"/>
              </w:rPr>
              <w:t>自然界和生活中美的事物，能关注其色彩、形态、造型等特征</w:t>
            </w:r>
            <w:r>
              <w:rPr>
                <w:rFonts w:hint="eastAsia" w:ascii="宋体" w:hAnsi="宋体" w:cs="Arial"/>
                <w:kern w:val="0"/>
                <w:szCs w:val="21"/>
                <w:lang w:val="en-US" w:eastAsia="zh-Hans"/>
              </w:rPr>
              <w:t>。</w:t>
            </w:r>
          </w:p>
          <w:p w14:paraId="6B42E2CD">
            <w:pPr>
              <w:widowControl/>
              <w:numPr>
                <w:ilvl w:val="0"/>
                <w:numId w:val="2"/>
              </w:numPr>
              <w:spacing w:line="360" w:lineRule="exact"/>
              <w:jc w:val="left"/>
              <w:rPr>
                <w:rFonts w:hint="eastAsia" w:ascii="宋体" w:hAnsi="宋体" w:cs="Arial"/>
                <w:kern w:val="0"/>
                <w:szCs w:val="21"/>
                <w:lang w:val="en-US" w:eastAsia="zh-Hans"/>
              </w:rPr>
            </w:pPr>
            <w:r>
              <w:rPr>
                <w:rFonts w:hint="eastAsia" w:ascii="宋体" w:hAnsi="宋体" w:cs="Arial"/>
                <w:kern w:val="0"/>
                <w:szCs w:val="21"/>
                <w:lang w:val="en-US" w:eastAsia="zh-CN"/>
              </w:rPr>
              <w:t>幼儿能用语言、动作、表情等表达自己对美的事物的理解和感受。</w:t>
            </w:r>
          </w:p>
        </w:tc>
      </w:tr>
      <w:tr w14:paraId="1FCD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129" w:type="dxa"/>
            <w:vMerge w:val="continue"/>
          </w:tcPr>
          <w:p w14:paraId="081D1FF1">
            <w:pPr>
              <w:spacing w:line="360" w:lineRule="exact"/>
              <w:jc w:val="left"/>
              <w:rPr>
                <w:rFonts w:ascii="宋体" w:hAnsi="宋体" w:eastAsia="宋体" w:cs="宋体"/>
                <w:b/>
                <w:bCs/>
                <w:szCs w:val="21"/>
                <w:lang w:eastAsia="zh-Hans"/>
              </w:rPr>
            </w:pPr>
          </w:p>
        </w:tc>
        <w:tc>
          <w:tcPr>
            <w:tcW w:w="709" w:type="dxa"/>
            <w:vMerge w:val="continue"/>
            <w:vAlign w:val="center"/>
          </w:tcPr>
          <w:p w14:paraId="543BD0FD">
            <w:pPr>
              <w:spacing w:line="360" w:lineRule="exact"/>
              <w:jc w:val="left"/>
              <w:rPr>
                <w:rFonts w:ascii="宋体" w:hAnsi="宋体" w:eastAsia="宋体" w:cs="宋体"/>
                <w:b/>
                <w:bCs/>
                <w:szCs w:val="21"/>
                <w:lang w:eastAsia="zh-Hans"/>
              </w:rPr>
            </w:pPr>
          </w:p>
        </w:tc>
        <w:tc>
          <w:tcPr>
            <w:tcW w:w="1134" w:type="dxa"/>
            <w:vAlign w:val="center"/>
          </w:tcPr>
          <w:p w14:paraId="57C5B26C">
            <w:pPr>
              <w:spacing w:line="360" w:lineRule="exact"/>
              <w:jc w:val="left"/>
              <w:rPr>
                <w:rFonts w:ascii="宋体" w:hAnsi="宋体" w:eastAsia="宋体" w:cs="宋体"/>
                <w:b/>
                <w:bCs/>
                <w:szCs w:val="21"/>
                <w:lang w:eastAsia="zh-Hans"/>
              </w:rPr>
            </w:pPr>
            <w:r>
              <w:rPr>
                <w:rFonts w:hint="eastAsia" w:ascii="宋体" w:hAnsi="宋体" w:eastAsia="宋体" w:cs="宋体"/>
                <w:b/>
                <w:bCs/>
                <w:szCs w:val="21"/>
                <w:lang w:eastAsia="zh-Hans"/>
              </w:rPr>
              <w:t>想象创造</w:t>
            </w:r>
          </w:p>
        </w:tc>
        <w:tc>
          <w:tcPr>
            <w:tcW w:w="6316" w:type="dxa"/>
          </w:tcPr>
          <w:p w14:paraId="3422701C">
            <w:pPr>
              <w:widowControl/>
              <w:spacing w:line="360" w:lineRule="exact"/>
              <w:jc w:val="left"/>
              <w:rPr>
                <w:rFonts w:hint="eastAsia" w:ascii="宋体" w:hAnsi="宋体" w:cs="Arial"/>
                <w:kern w:val="0"/>
                <w:szCs w:val="21"/>
                <w:lang w:val="en-US" w:eastAsia="zh-Hans"/>
              </w:rPr>
            </w:pPr>
            <w:r>
              <w:rPr>
                <w:rFonts w:hint="eastAsia" w:ascii="宋体" w:hAnsi="宋体" w:cs="Arial"/>
                <w:kern w:val="0"/>
                <w:szCs w:val="21"/>
                <w:lang w:val="en-US" w:eastAsia="zh-Hans"/>
              </w:rPr>
              <w:t>幼儿能</w:t>
            </w:r>
            <w:r>
              <w:rPr>
                <w:rFonts w:hint="eastAsia" w:ascii="宋体" w:hAnsi="宋体" w:cs="Arial"/>
                <w:kern w:val="0"/>
                <w:szCs w:val="21"/>
                <w:lang w:val="en-US" w:eastAsia="zh-CN"/>
              </w:rPr>
              <w:t>结合生活场景进行大胆创想，用自己的方式进行独特的艺术表现</w:t>
            </w:r>
            <w:r>
              <w:rPr>
                <w:rFonts w:hint="eastAsia" w:ascii="宋体" w:hAnsi="宋体" w:cs="Arial"/>
                <w:kern w:val="0"/>
                <w:szCs w:val="21"/>
                <w:lang w:val="en-US" w:eastAsia="zh-Hans"/>
              </w:rPr>
              <w:t>。</w:t>
            </w:r>
          </w:p>
        </w:tc>
      </w:tr>
    </w:tbl>
    <w:p w14:paraId="455CF83E">
      <w:pPr>
        <w:rPr>
          <w:rFonts w:ascii="宋体" w:hAnsi="宋体" w:eastAsia="宋体"/>
          <w:b/>
          <w:bCs/>
        </w:rPr>
      </w:pPr>
    </w:p>
    <w:p w14:paraId="28B5884A">
      <w:pPr>
        <w:rPr>
          <w:rFonts w:ascii="宋体" w:hAnsi="宋体" w:eastAsia="宋体"/>
          <w:b/>
          <w:bCs/>
        </w:rPr>
      </w:pPr>
    </w:p>
    <w:p w14:paraId="2A29E6BB">
      <w:pPr>
        <w:numPr>
          <w:ilvl w:val="0"/>
          <w:numId w:val="3"/>
        </w:numPr>
        <w:jc w:val="both"/>
        <w:rPr>
          <w:rFonts w:hint="eastAsia" w:ascii="宋体" w:hAnsi="宋体" w:eastAsia="宋体"/>
          <w:b/>
          <w:bCs/>
          <w:lang w:val="en-US" w:eastAsia="zh-CN"/>
        </w:rPr>
      </w:pPr>
      <w:r>
        <w:rPr>
          <w:rFonts w:hint="eastAsia" w:ascii="宋体" w:hAnsi="宋体" w:eastAsia="宋体"/>
          <w:b/>
          <w:bCs/>
          <w:lang w:val="en-US" w:eastAsia="zh-CN"/>
        </w:rPr>
        <w:t>课程实施</w:t>
      </w:r>
    </w:p>
    <w:p w14:paraId="0F0A6460">
      <w:pPr>
        <w:numPr>
          <w:numId w:val="0"/>
        </w:numPr>
        <w:jc w:val="both"/>
        <w:rPr>
          <w:rFonts w:ascii="宋体" w:hAnsi="宋体" w:eastAsia="宋体"/>
          <w:b/>
          <w:bCs/>
        </w:rPr>
      </w:pPr>
      <w:r>
        <w:rPr>
          <w:rFonts w:hint="eastAsia" w:ascii="宋体" w:hAnsi="宋体" w:eastAsia="宋体"/>
          <w:b/>
          <w:bCs/>
          <w:lang w:eastAsia="zh-CN"/>
        </w:rPr>
        <w:t>（</w:t>
      </w:r>
      <w:r>
        <w:rPr>
          <w:rFonts w:hint="eastAsia" w:ascii="宋体" w:hAnsi="宋体" w:eastAsia="宋体"/>
          <w:b/>
          <w:bCs/>
          <w:lang w:val="en-US" w:eastAsia="zh-CN"/>
        </w:rPr>
        <w:t>一</w:t>
      </w:r>
      <w:r>
        <w:rPr>
          <w:rFonts w:hint="eastAsia" w:ascii="宋体" w:hAnsi="宋体" w:eastAsia="宋体"/>
          <w:b/>
          <w:bCs/>
          <w:lang w:eastAsia="zh-CN"/>
        </w:rPr>
        <w:t>）</w:t>
      </w:r>
      <w:r>
        <w:rPr>
          <w:rFonts w:hint="eastAsia" w:ascii="宋体" w:hAnsi="宋体" w:eastAsia="宋体"/>
          <w:b/>
          <w:bCs/>
        </w:rPr>
        <w:t>转角调查</w:t>
      </w:r>
      <w:r>
        <w:rPr>
          <w:rFonts w:hint="eastAsia" w:ascii="宋体" w:hAnsi="宋体" w:eastAsia="宋体"/>
          <w:b/>
          <w:bCs/>
          <w:lang w:val="en-US" w:eastAsia="zh-CN"/>
        </w:rPr>
        <w:t>是</w:t>
      </w:r>
      <w:r>
        <w:rPr>
          <w:rFonts w:hint="eastAsia" w:ascii="宋体" w:hAnsi="宋体" w:eastAsia="宋体"/>
          <w:b/>
          <w:bCs/>
        </w:rPr>
        <w:t>相识</w:t>
      </w:r>
    </w:p>
    <w:p w14:paraId="1CB978BD">
      <w:pPr>
        <w:ind w:firstLine="420" w:firstLineChars="200"/>
        <w:jc w:val="left"/>
        <w:rPr>
          <w:rFonts w:ascii="宋体" w:hAnsi="宋体" w:eastAsia="宋体" w:cs="Times New Roman"/>
        </w:rPr>
      </w:pPr>
      <w:bookmarkStart w:id="0" w:name="_Hlk90837454"/>
      <w:r>
        <w:rPr>
          <w:rFonts w:hint="eastAsia" w:ascii="宋体" w:hAnsi="宋体" w:eastAsia="宋体" w:cs="Times New Roman"/>
        </w:rPr>
        <w:t>孩子们想了解口袋公园，</w:t>
      </w:r>
      <w:r>
        <w:rPr>
          <w:rFonts w:hint="eastAsia" w:ascii="宋体" w:hAnsi="宋体" w:eastAsia="宋体" w:cs="Times New Roman"/>
          <w:lang w:val="en-US" w:eastAsia="zh-CN"/>
        </w:rPr>
        <w:t>那该如何寻找答案呢？通过</w:t>
      </w:r>
      <w:r>
        <w:rPr>
          <w:rFonts w:hint="eastAsia" w:ascii="宋体" w:hAnsi="宋体" w:eastAsia="宋体" w:cs="Times New Roman"/>
        </w:rPr>
        <w:t>讨论</w:t>
      </w:r>
      <w:r>
        <w:rPr>
          <w:rFonts w:hint="eastAsia" w:ascii="宋体" w:hAnsi="宋体" w:eastAsia="宋体" w:cs="Times New Roman"/>
          <w:lang w:val="en-US" w:eastAsia="zh-CN"/>
        </w:rPr>
        <w:t>孩子们主要提出</w:t>
      </w:r>
      <w:r>
        <w:rPr>
          <w:rFonts w:hint="eastAsia" w:ascii="宋体" w:hAnsi="宋体" w:eastAsia="宋体" w:cs="Times New Roman"/>
        </w:rPr>
        <w:t>两种方法</w:t>
      </w:r>
      <w:r>
        <w:rPr>
          <w:rFonts w:hint="eastAsia" w:ascii="宋体" w:hAnsi="宋体" w:eastAsia="宋体" w:cs="Times New Roman"/>
        </w:rPr>
        <w:t>：询问与查找资料。根据方法孩子们分别组成询问组和查找资料组，进行了分组探索。</w:t>
      </w:r>
    </w:p>
    <w:bookmarkEnd w:id="0"/>
    <w:p w14:paraId="1259B78A">
      <w:pPr>
        <w:ind w:firstLine="420" w:firstLineChars="200"/>
        <w:jc w:val="left"/>
        <w:rPr>
          <w:rFonts w:ascii="宋体" w:hAnsi="宋体" w:eastAsia="宋体" w:cs="Times New Roman"/>
        </w:rPr>
      </w:pPr>
      <w:r>
        <w:rPr>
          <w:rFonts w:hint="eastAsia" w:ascii="宋体" w:hAnsi="宋体" w:eastAsia="宋体" w:cs="Times New Roman"/>
        </w:rPr>
        <w:t>询问组的孩子们</w:t>
      </w:r>
      <w:r>
        <w:rPr>
          <w:rFonts w:hint="eastAsia" w:ascii="宋体" w:hAnsi="宋体" w:eastAsia="宋体" w:cs="Times New Roman"/>
          <w:lang w:val="en-US" w:eastAsia="zh-CN"/>
        </w:rPr>
        <w:t>在询问对象上议论纷纷</w:t>
      </w:r>
      <w:r>
        <w:rPr>
          <w:rFonts w:hint="eastAsia" w:ascii="宋体" w:hAnsi="宋体" w:eastAsia="宋体" w:cs="Times New Roman"/>
        </w:rPr>
        <w:t>，他们提出</w:t>
      </w:r>
      <w:r>
        <w:rPr>
          <w:rFonts w:hint="eastAsia" w:ascii="宋体" w:hAnsi="宋体" w:eastAsia="宋体" w:cs="Times New Roman"/>
          <w:lang w:val="en-US" w:eastAsia="zh-CN"/>
        </w:rPr>
        <w:t>应该</w:t>
      </w:r>
      <w:r>
        <w:rPr>
          <w:rFonts w:hint="eastAsia" w:ascii="宋体" w:hAnsi="宋体" w:eastAsia="宋体" w:cs="Times New Roman"/>
        </w:rPr>
        <w:t>像记者一样采访</w:t>
      </w:r>
      <w:r>
        <w:rPr>
          <w:rFonts w:hint="eastAsia" w:ascii="宋体" w:hAnsi="宋体" w:eastAsia="宋体" w:cs="Times New Roman"/>
          <w:lang w:val="en-US" w:eastAsia="zh-CN"/>
        </w:rPr>
        <w:t>不同的</w:t>
      </w:r>
      <w:r>
        <w:rPr>
          <w:rFonts w:hint="eastAsia" w:ascii="宋体" w:hAnsi="宋体" w:eastAsia="宋体" w:cs="Times New Roman"/>
        </w:rPr>
        <w:t>人，要想好</w:t>
      </w:r>
      <w:r>
        <w:rPr>
          <w:rFonts w:hint="eastAsia" w:ascii="宋体" w:hAnsi="宋体" w:eastAsia="宋体" w:cs="Times New Roman"/>
          <w:lang w:val="en-US" w:eastAsia="zh-CN"/>
        </w:rPr>
        <w:t>相关</w:t>
      </w:r>
      <w:r>
        <w:rPr>
          <w:rFonts w:hint="eastAsia" w:ascii="宋体" w:hAnsi="宋体" w:eastAsia="宋体" w:cs="Times New Roman"/>
        </w:rPr>
        <w:t>的问题，还要记录答案等，</w:t>
      </w:r>
      <w:r>
        <w:rPr>
          <w:rFonts w:hint="eastAsia" w:ascii="宋体" w:hAnsi="宋体" w:eastAsia="宋体" w:cs="Times New Roman"/>
          <w:lang w:val="en-US" w:eastAsia="zh-CN"/>
        </w:rPr>
        <w:t>准备好就开始自己的</w:t>
      </w:r>
      <w:r>
        <w:rPr>
          <w:rFonts w:hint="eastAsia" w:ascii="宋体" w:hAnsi="宋体" w:eastAsia="宋体" w:cs="Times New Roman"/>
        </w:rPr>
        <w:t>行动。</w:t>
      </w:r>
    </w:p>
    <w:p w14:paraId="16E2EA8C">
      <w:pPr>
        <w:ind w:firstLine="420" w:firstLineChars="200"/>
        <w:jc w:val="left"/>
        <w:rPr>
          <w:rFonts w:ascii="宋体" w:hAnsi="宋体" w:eastAsia="宋体" w:cs="Times New Roman"/>
        </w:rPr>
      </w:pPr>
      <w:r>
        <w:rPr>
          <w:rFonts w:hint="eastAsia" w:ascii="宋体" w:hAnsi="宋体" w:eastAsia="宋体" w:cs="Times New Roman"/>
          <w:lang w:val="en-US" w:eastAsia="zh-CN"/>
        </w:rPr>
        <w:t>他们中</w:t>
      </w:r>
      <w:r>
        <w:rPr>
          <w:rFonts w:hint="eastAsia" w:ascii="宋体" w:hAnsi="宋体" w:eastAsia="宋体" w:cs="Times New Roman"/>
        </w:rPr>
        <w:t>有的采访幼儿园里比我们大的哥哥姐姐，有的采访学识渊博的老师，有的采访园长妈妈，还有的采访生活经验丰富的门卫奶奶和食堂爷爷，他们一定能给我们进行解答。甚至有的孩子想到了回到现场，实地采访周围的居民，他们应该是最了解的。最后采访组带着讨论好采访时所要提的问题：1.你知道口袋公园吗？2.你觉得口袋公园里会有些什么呢？ 三三两两组队带着记录纸分头行动。</w:t>
      </w:r>
      <w:r>
        <w:rPr>
          <w:rFonts w:ascii="宋体" w:hAnsi="宋体" w:eastAsia="宋体" w:cs="Times New Roman"/>
        </w:rPr>
        <w:t xml:space="preserve"> </w:t>
      </w:r>
    </w:p>
    <w:p w14:paraId="1A4CC64B">
      <w:pPr>
        <w:ind w:firstLine="420" w:firstLineChars="200"/>
        <w:jc w:val="left"/>
        <w:rPr>
          <w:rFonts w:ascii="宋体" w:hAnsi="宋体" w:eastAsia="宋体" w:cs="Times New Roman"/>
        </w:rPr>
      </w:pPr>
      <w:r>
        <w:rPr>
          <w:rFonts w:hint="eastAsia" w:ascii="宋体" w:hAnsi="宋体" w:eastAsia="宋体"/>
        </w:rPr>
        <w:drawing>
          <wp:anchor distT="0" distB="0" distL="114300" distR="114300" simplePos="0" relativeHeight="251687936" behindDoc="0" locked="0" layoutInCell="1" allowOverlap="1">
            <wp:simplePos x="0" y="0"/>
            <wp:positionH relativeFrom="margin">
              <wp:posOffset>3435985</wp:posOffset>
            </wp:positionH>
            <wp:positionV relativeFrom="paragraph">
              <wp:posOffset>100965</wp:posOffset>
            </wp:positionV>
            <wp:extent cx="793750" cy="1058545"/>
            <wp:effectExtent l="0" t="0" r="6350"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3750" cy="1058545"/>
                    </a:xfrm>
                    <a:prstGeom prst="rect">
                      <a:avLst/>
                    </a:prstGeom>
                  </pic:spPr>
                </pic:pic>
              </a:graphicData>
            </a:graphic>
          </wp:anchor>
        </w:drawing>
      </w:r>
      <w:r>
        <w:rPr>
          <w:rFonts w:hint="eastAsia" w:ascii="宋体" w:hAnsi="宋体" w:eastAsia="宋体"/>
        </w:rPr>
        <w:drawing>
          <wp:anchor distT="0" distB="0" distL="114300" distR="114300" simplePos="0" relativeHeight="251685888" behindDoc="0" locked="0" layoutInCell="1" allowOverlap="1">
            <wp:simplePos x="0" y="0"/>
            <wp:positionH relativeFrom="margin">
              <wp:posOffset>121285</wp:posOffset>
            </wp:positionH>
            <wp:positionV relativeFrom="paragraph">
              <wp:posOffset>149860</wp:posOffset>
            </wp:positionV>
            <wp:extent cx="1445895" cy="917575"/>
            <wp:effectExtent l="0" t="0" r="1905"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5895" cy="917575"/>
                    </a:xfrm>
                    <a:prstGeom prst="rect">
                      <a:avLst/>
                    </a:prstGeom>
                  </pic:spPr>
                </pic:pic>
              </a:graphicData>
            </a:graphic>
          </wp:anchor>
        </w:drawing>
      </w:r>
    </w:p>
    <w:p w14:paraId="0E5FDF06">
      <w:pPr>
        <w:ind w:firstLine="420" w:firstLineChars="200"/>
        <w:jc w:val="left"/>
        <w:rPr>
          <w:rFonts w:ascii="宋体" w:hAnsi="宋体" w:eastAsia="宋体" w:cs="Times New Roman"/>
        </w:rPr>
      </w:pPr>
      <w:r>
        <w:rPr>
          <w:rFonts w:hint="eastAsia" w:ascii="宋体" w:hAnsi="宋体" w:eastAsia="宋体"/>
        </w:rPr>
        <w:drawing>
          <wp:anchor distT="0" distB="0" distL="114300" distR="114300" simplePos="0" relativeHeight="251686912" behindDoc="0" locked="0" layoutInCell="1" allowOverlap="1">
            <wp:simplePos x="0" y="0"/>
            <wp:positionH relativeFrom="margin">
              <wp:posOffset>1797685</wp:posOffset>
            </wp:positionH>
            <wp:positionV relativeFrom="paragraph">
              <wp:posOffset>31115</wp:posOffset>
            </wp:positionV>
            <wp:extent cx="1445895" cy="878205"/>
            <wp:effectExtent l="0" t="0" r="1905" b="1079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5895" cy="878205"/>
                    </a:xfrm>
                    <a:prstGeom prst="rect">
                      <a:avLst/>
                    </a:prstGeom>
                  </pic:spPr>
                </pic:pic>
              </a:graphicData>
            </a:graphic>
          </wp:anchor>
        </w:drawing>
      </w:r>
    </w:p>
    <w:p w14:paraId="0EFBB05D">
      <w:pPr>
        <w:ind w:firstLine="420" w:firstLineChars="200"/>
        <w:jc w:val="left"/>
        <w:rPr>
          <w:rFonts w:ascii="宋体" w:hAnsi="宋体" w:eastAsia="宋体" w:cs="Times New Roman"/>
        </w:rPr>
      </w:pPr>
    </w:p>
    <w:p w14:paraId="68A9A8B0">
      <w:pPr>
        <w:ind w:firstLine="420" w:firstLineChars="200"/>
        <w:jc w:val="left"/>
        <w:rPr>
          <w:rFonts w:ascii="宋体" w:hAnsi="宋体" w:eastAsia="宋体" w:cs="Times New Roman"/>
        </w:rPr>
      </w:pPr>
    </w:p>
    <w:p w14:paraId="4FB95E06">
      <w:pPr>
        <w:ind w:firstLine="420" w:firstLineChars="200"/>
        <w:jc w:val="left"/>
        <w:rPr>
          <w:rFonts w:ascii="宋体" w:hAnsi="宋体" w:eastAsia="宋体" w:cs="Times New Roman"/>
        </w:rPr>
      </w:pPr>
    </w:p>
    <w:p w14:paraId="1558F036">
      <w:pPr>
        <w:ind w:firstLine="420" w:firstLineChars="200"/>
        <w:jc w:val="left"/>
        <w:rPr>
          <w:rFonts w:ascii="宋体" w:hAnsi="宋体" w:eastAsia="宋体" w:cs="Times New Roman"/>
        </w:rPr>
      </w:pPr>
      <w:r>
        <w:rPr>
          <w:rFonts w:hint="eastAsia" w:ascii="宋体" w:hAnsi="宋体" w:eastAsia="宋体"/>
        </w:rPr>
        <w:drawing>
          <wp:anchor distT="0" distB="0" distL="114300" distR="114300" simplePos="0" relativeHeight="251684864" behindDoc="0" locked="0" layoutInCell="1" allowOverlap="1">
            <wp:simplePos x="0" y="0"/>
            <wp:positionH relativeFrom="margin">
              <wp:posOffset>3423285</wp:posOffset>
            </wp:positionH>
            <wp:positionV relativeFrom="paragraph">
              <wp:posOffset>194310</wp:posOffset>
            </wp:positionV>
            <wp:extent cx="1445895" cy="942975"/>
            <wp:effectExtent l="0" t="0" r="1905" b="952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5895" cy="942975"/>
                    </a:xfrm>
                    <a:prstGeom prst="rect">
                      <a:avLst/>
                    </a:prstGeom>
                  </pic:spPr>
                </pic:pic>
              </a:graphicData>
            </a:graphic>
          </wp:anchor>
        </w:drawing>
      </w:r>
      <w:r>
        <w:rPr>
          <w:rFonts w:hint="eastAsia" w:ascii="宋体" w:hAnsi="宋体" w:eastAsia="宋体"/>
        </w:rPr>
        <w:drawing>
          <wp:anchor distT="0" distB="0" distL="114300" distR="114300" simplePos="0" relativeHeight="251683840" behindDoc="0" locked="0" layoutInCell="1" allowOverlap="1">
            <wp:simplePos x="0" y="0"/>
            <wp:positionH relativeFrom="margin">
              <wp:posOffset>85725</wp:posOffset>
            </wp:positionH>
            <wp:positionV relativeFrom="paragraph">
              <wp:posOffset>183515</wp:posOffset>
            </wp:positionV>
            <wp:extent cx="1445895" cy="863600"/>
            <wp:effectExtent l="0" t="0" r="190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5895" cy="863600"/>
                    </a:xfrm>
                    <a:prstGeom prst="rect">
                      <a:avLst/>
                    </a:prstGeom>
                  </pic:spPr>
                </pic:pic>
              </a:graphicData>
            </a:graphic>
          </wp:anchor>
        </w:drawing>
      </w:r>
    </w:p>
    <w:p w14:paraId="10040DE7">
      <w:pPr>
        <w:ind w:firstLine="420" w:firstLineChars="200"/>
        <w:jc w:val="left"/>
        <w:rPr>
          <w:rFonts w:ascii="宋体" w:hAnsi="宋体" w:eastAsia="宋体" w:cs="Times New Roman"/>
        </w:rPr>
      </w:pPr>
      <w:r>
        <w:rPr>
          <w:rFonts w:hint="eastAsia" w:ascii="宋体" w:hAnsi="宋体" w:eastAsia="宋体"/>
        </w:rPr>
        <w:drawing>
          <wp:anchor distT="0" distB="0" distL="114300" distR="114300" simplePos="0" relativeHeight="251682816" behindDoc="0" locked="0" layoutInCell="1" allowOverlap="1">
            <wp:simplePos x="0" y="0"/>
            <wp:positionH relativeFrom="margin">
              <wp:posOffset>1754505</wp:posOffset>
            </wp:positionH>
            <wp:positionV relativeFrom="paragraph">
              <wp:posOffset>67310</wp:posOffset>
            </wp:positionV>
            <wp:extent cx="1445895" cy="963930"/>
            <wp:effectExtent l="0" t="0" r="1905" b="127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5895" cy="963930"/>
                    </a:xfrm>
                    <a:prstGeom prst="rect">
                      <a:avLst/>
                    </a:prstGeom>
                  </pic:spPr>
                </pic:pic>
              </a:graphicData>
            </a:graphic>
          </wp:anchor>
        </w:drawing>
      </w:r>
    </w:p>
    <w:p w14:paraId="069618EF">
      <w:pPr>
        <w:ind w:firstLine="420" w:firstLineChars="200"/>
        <w:jc w:val="left"/>
        <w:rPr>
          <w:rFonts w:ascii="宋体" w:hAnsi="宋体" w:eastAsia="宋体" w:cs="Times New Roman"/>
        </w:rPr>
      </w:pPr>
    </w:p>
    <w:p w14:paraId="47473D46">
      <w:pPr>
        <w:ind w:firstLine="420" w:firstLineChars="200"/>
        <w:jc w:val="left"/>
        <w:rPr>
          <w:rFonts w:ascii="宋体" w:hAnsi="宋体" w:eastAsia="宋体" w:cs="Times New Roman"/>
        </w:rPr>
      </w:pPr>
    </w:p>
    <w:p w14:paraId="130685F7">
      <w:pPr>
        <w:ind w:firstLine="420" w:firstLineChars="200"/>
        <w:jc w:val="left"/>
        <w:rPr>
          <w:rFonts w:ascii="宋体" w:hAnsi="宋体" w:eastAsia="宋体" w:cs="Times New Roman"/>
        </w:rPr>
      </w:pPr>
    </w:p>
    <w:p w14:paraId="7C4E1EE8">
      <w:pPr>
        <w:ind w:firstLine="420" w:firstLineChars="200"/>
        <w:jc w:val="left"/>
        <w:rPr>
          <w:rFonts w:ascii="宋体" w:hAnsi="宋体" w:eastAsia="宋体" w:cs="Times New Roman"/>
        </w:rPr>
      </w:pPr>
    </w:p>
    <w:p w14:paraId="5C04A3BD">
      <w:pPr>
        <w:ind w:firstLine="420" w:firstLineChars="200"/>
        <w:jc w:val="left"/>
        <w:rPr>
          <w:rFonts w:ascii="宋体" w:hAnsi="宋体" w:eastAsia="宋体" w:cs="Times New Roman"/>
        </w:rPr>
      </w:pPr>
    </w:p>
    <w:p w14:paraId="390A746F">
      <w:pPr>
        <w:jc w:val="left"/>
        <w:rPr>
          <w:rFonts w:ascii="宋体" w:hAnsi="宋体" w:eastAsia="宋体" w:cs="Times New Roman"/>
        </w:rPr>
      </w:pPr>
    </w:p>
    <w:p w14:paraId="612199F1">
      <w:pPr>
        <w:ind w:firstLine="420" w:firstLineChars="200"/>
        <w:jc w:val="left"/>
        <w:rPr>
          <w:rFonts w:ascii="宋体" w:hAnsi="宋体" w:eastAsia="宋体" w:cs="Times New Roman"/>
        </w:rPr>
      </w:pPr>
      <w:r>
        <w:rPr>
          <w:rFonts w:hint="eastAsia" w:ascii="宋体" w:hAnsi="宋体" w:eastAsia="宋体" w:cs="Times New Roman"/>
        </w:rPr>
        <w:t>查找资料组：有的孩子回家后利用各种电子产品（手机、iPad、电脑等）进行调查，大家将问题“什么是口袋公园”告诉家长，家长协助孩子利用电子产品查找并记录自己调查的结果。有的孩子家里书籍比较多，还有杨昕语说自己家附近有个图书馆，可以去那里找一找资料，他们希望能从杂志书籍中找到相关内容。</w:t>
      </w:r>
    </w:p>
    <w:p w14:paraId="611BA7A9">
      <w:pPr>
        <w:ind w:firstLine="420" w:firstLineChars="200"/>
        <w:jc w:val="left"/>
        <w:rPr>
          <w:rFonts w:ascii="宋体" w:hAnsi="宋体" w:eastAsia="宋体" w:cs="Times New Roman"/>
        </w:rPr>
      </w:pPr>
    </w:p>
    <w:p w14:paraId="7CFBFAEC">
      <w:pPr>
        <w:ind w:firstLine="420" w:firstLineChars="200"/>
        <w:jc w:val="left"/>
        <w:rPr>
          <w:rFonts w:ascii="宋体" w:hAnsi="宋体" w:eastAsia="宋体" w:cs="Times New Roman"/>
        </w:rPr>
      </w:pPr>
    </w:p>
    <w:p w14:paraId="69D62B97">
      <w:pPr>
        <w:ind w:firstLine="420" w:firstLineChars="200"/>
        <w:jc w:val="left"/>
        <w:rPr>
          <w:rFonts w:ascii="宋体" w:hAnsi="宋体" w:eastAsia="宋体" w:cs="Times New Roman"/>
        </w:rPr>
      </w:pPr>
    </w:p>
    <w:p w14:paraId="5853236F">
      <w:pPr>
        <w:ind w:firstLine="420" w:firstLineChars="200"/>
        <w:jc w:val="left"/>
        <w:rPr>
          <w:rFonts w:ascii="宋体" w:hAnsi="宋体" w:eastAsia="宋体" w:cs="Times New Roman"/>
        </w:rPr>
      </w:pPr>
      <w:r>
        <w:rPr>
          <w:rFonts w:hint="eastAsia" w:ascii="宋体" w:hAnsi="宋体" w:eastAsia="宋体" w:cs="宋体"/>
          <w:szCs w:val="21"/>
        </w:rPr>
        <w:drawing>
          <wp:anchor distT="0" distB="0" distL="114300" distR="114300" simplePos="0" relativeHeight="251691008" behindDoc="0" locked="0" layoutInCell="1" allowOverlap="1">
            <wp:simplePos x="0" y="0"/>
            <wp:positionH relativeFrom="margin">
              <wp:posOffset>3194685</wp:posOffset>
            </wp:positionH>
            <wp:positionV relativeFrom="paragraph">
              <wp:posOffset>-522605</wp:posOffset>
            </wp:positionV>
            <wp:extent cx="1410970" cy="1058545"/>
            <wp:effectExtent l="0" t="0" r="8255" b="1143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410970" cy="1058545"/>
                    </a:xfrm>
                    <a:prstGeom prst="rect">
                      <a:avLst/>
                    </a:prstGeom>
                  </pic:spPr>
                </pic:pic>
              </a:graphicData>
            </a:graphic>
          </wp:anchor>
        </w:drawing>
      </w:r>
      <w:r>
        <w:rPr>
          <w:rFonts w:hint="eastAsia" w:ascii="宋体" w:hAnsi="宋体" w:eastAsia="宋体" w:cs="宋体"/>
          <w:szCs w:val="21"/>
        </w:rPr>
        <w:drawing>
          <wp:anchor distT="0" distB="0" distL="114300" distR="114300" simplePos="0" relativeHeight="251688960" behindDoc="0" locked="0" layoutInCell="1" allowOverlap="1">
            <wp:simplePos x="0" y="0"/>
            <wp:positionH relativeFrom="margin">
              <wp:posOffset>1734820</wp:posOffset>
            </wp:positionH>
            <wp:positionV relativeFrom="paragraph">
              <wp:posOffset>-332740</wp:posOffset>
            </wp:positionV>
            <wp:extent cx="1285240" cy="963930"/>
            <wp:effectExtent l="0" t="0" r="10160" b="127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5240" cy="963930"/>
                    </a:xfrm>
                    <a:prstGeom prst="rect">
                      <a:avLst/>
                    </a:prstGeom>
                  </pic:spPr>
                </pic:pic>
              </a:graphicData>
            </a:graphic>
          </wp:anchor>
        </w:drawing>
      </w:r>
      <w:r>
        <w:rPr>
          <w:rFonts w:hint="eastAsia" w:ascii="宋体" w:hAnsi="宋体" w:eastAsia="宋体" w:cs="宋体"/>
          <w:szCs w:val="21"/>
        </w:rPr>
        <w:drawing>
          <wp:anchor distT="0" distB="0" distL="114300" distR="114300" simplePos="0" relativeHeight="251689984" behindDoc="0" locked="0" layoutInCell="1" allowOverlap="1">
            <wp:simplePos x="0" y="0"/>
            <wp:positionH relativeFrom="margin">
              <wp:posOffset>144145</wp:posOffset>
            </wp:positionH>
            <wp:positionV relativeFrom="paragraph">
              <wp:posOffset>-300990</wp:posOffset>
            </wp:positionV>
            <wp:extent cx="1151255" cy="863600"/>
            <wp:effectExtent l="0" t="0" r="444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1255" cy="863600"/>
                    </a:xfrm>
                    <a:prstGeom prst="rect">
                      <a:avLst/>
                    </a:prstGeom>
                  </pic:spPr>
                </pic:pic>
              </a:graphicData>
            </a:graphic>
          </wp:anchor>
        </w:drawing>
      </w:r>
    </w:p>
    <w:p w14:paraId="08834287">
      <w:pPr>
        <w:ind w:firstLine="420" w:firstLineChars="200"/>
        <w:jc w:val="left"/>
        <w:rPr>
          <w:rFonts w:ascii="宋体" w:hAnsi="宋体" w:eastAsia="宋体" w:cs="Times New Roman"/>
        </w:rPr>
      </w:pPr>
    </w:p>
    <w:p w14:paraId="2E9BE96B">
      <w:pPr>
        <w:ind w:firstLine="420" w:firstLineChars="200"/>
        <w:jc w:val="left"/>
        <w:rPr>
          <w:rFonts w:ascii="宋体" w:hAnsi="宋体" w:eastAsia="宋体" w:cs="Times New Roman"/>
        </w:rPr>
      </w:pPr>
    </w:p>
    <w:p w14:paraId="2E568670">
      <w:pPr>
        <w:ind w:firstLine="420" w:firstLineChars="200"/>
        <w:jc w:val="left"/>
        <w:rPr>
          <w:rFonts w:ascii="宋体" w:hAnsi="宋体" w:eastAsia="宋体" w:cs="Times New Roman"/>
        </w:rPr>
      </w:pPr>
    </w:p>
    <w:p w14:paraId="487044FD">
      <w:pPr>
        <w:ind w:firstLine="420" w:firstLineChars="200"/>
        <w:jc w:val="left"/>
        <w:rPr>
          <w:rFonts w:ascii="宋体" w:hAnsi="宋体" w:eastAsia="宋体" w:cs="Times New Roman"/>
        </w:rPr>
      </w:pPr>
    </w:p>
    <w:p w14:paraId="161370A2">
      <w:pPr>
        <w:ind w:firstLine="420" w:firstLineChars="200"/>
        <w:jc w:val="left"/>
        <w:rPr>
          <w:rFonts w:ascii="宋体" w:hAnsi="宋体" w:eastAsia="宋体" w:cs="Times New Roman"/>
        </w:rPr>
      </w:pPr>
      <w:r>
        <w:rPr>
          <w:rFonts w:hint="eastAsia" w:ascii="宋体" w:hAnsi="宋体" w:eastAsia="宋体" w:cs="Times New Roman"/>
        </w:rPr>
        <w:t>根据大家的选择，孩子纷纷开始行动，在行动后我们进行了交流。</w:t>
      </w:r>
    </w:p>
    <w:p w14:paraId="02D4BEB6">
      <w:pPr>
        <w:ind w:firstLine="420" w:firstLineChars="200"/>
        <w:jc w:val="left"/>
        <w:rPr>
          <w:rFonts w:ascii="宋体" w:hAnsi="宋体" w:eastAsia="宋体" w:cs="Times New Roman"/>
        </w:rPr>
      </w:pPr>
      <w:r>
        <w:rPr>
          <w:rFonts w:hint="eastAsia" w:ascii="宋体" w:hAnsi="宋体" w:eastAsia="宋体"/>
        </w:rPr>
        <w:drawing>
          <wp:anchor distT="0" distB="0" distL="114300" distR="114300" simplePos="0" relativeHeight="251694080" behindDoc="0" locked="0" layoutInCell="1" allowOverlap="1">
            <wp:simplePos x="0" y="0"/>
            <wp:positionH relativeFrom="column">
              <wp:posOffset>1969135</wp:posOffset>
            </wp:positionH>
            <wp:positionV relativeFrom="paragraph">
              <wp:posOffset>55880</wp:posOffset>
            </wp:positionV>
            <wp:extent cx="1445895" cy="1084580"/>
            <wp:effectExtent l="0" t="0" r="1905" b="762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5895" cy="1084580"/>
                    </a:xfrm>
                    <a:prstGeom prst="rect">
                      <a:avLst/>
                    </a:prstGeom>
                  </pic:spPr>
                </pic:pic>
              </a:graphicData>
            </a:graphic>
          </wp:anchor>
        </w:drawing>
      </w:r>
      <w:r>
        <w:rPr>
          <w:rFonts w:hint="eastAsia" w:ascii="宋体" w:hAnsi="宋体" w:eastAsia="宋体"/>
        </w:rPr>
        <w:drawing>
          <wp:anchor distT="0" distB="0" distL="114300" distR="114300" simplePos="0" relativeHeight="251693056" behindDoc="0" locked="0" layoutInCell="1" allowOverlap="1">
            <wp:simplePos x="0" y="0"/>
            <wp:positionH relativeFrom="margin">
              <wp:posOffset>300990</wp:posOffset>
            </wp:positionH>
            <wp:positionV relativeFrom="paragraph">
              <wp:posOffset>75565</wp:posOffset>
            </wp:positionV>
            <wp:extent cx="1445895" cy="1084580"/>
            <wp:effectExtent l="0" t="0" r="1905" b="762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5895" cy="1084580"/>
                    </a:xfrm>
                    <a:prstGeom prst="rect">
                      <a:avLst/>
                    </a:prstGeom>
                  </pic:spPr>
                </pic:pic>
              </a:graphicData>
            </a:graphic>
          </wp:anchor>
        </w:drawing>
      </w:r>
    </w:p>
    <w:p w14:paraId="36A50703">
      <w:pPr>
        <w:ind w:firstLine="420" w:firstLineChars="200"/>
        <w:jc w:val="left"/>
        <w:rPr>
          <w:rFonts w:ascii="宋体" w:hAnsi="宋体" w:eastAsia="宋体" w:cs="Times New Roman"/>
        </w:rPr>
      </w:pPr>
    </w:p>
    <w:p w14:paraId="740ACF16">
      <w:pPr>
        <w:ind w:firstLine="420" w:firstLineChars="200"/>
        <w:jc w:val="left"/>
        <w:rPr>
          <w:rFonts w:ascii="宋体" w:hAnsi="宋体" w:eastAsia="宋体" w:cs="Times New Roman"/>
        </w:rPr>
      </w:pPr>
    </w:p>
    <w:p w14:paraId="5DB77D65">
      <w:pPr>
        <w:ind w:firstLine="420" w:firstLineChars="200"/>
        <w:jc w:val="left"/>
        <w:rPr>
          <w:rFonts w:ascii="宋体" w:hAnsi="宋体" w:eastAsia="宋体" w:cs="Times New Roman"/>
        </w:rPr>
      </w:pPr>
    </w:p>
    <w:p w14:paraId="63527603">
      <w:pPr>
        <w:ind w:firstLine="420" w:firstLineChars="200"/>
        <w:jc w:val="left"/>
        <w:rPr>
          <w:rFonts w:ascii="宋体" w:hAnsi="宋体" w:eastAsia="宋体" w:cs="Times New Roman"/>
        </w:rPr>
      </w:pPr>
    </w:p>
    <w:p w14:paraId="6D8647A0">
      <w:pPr>
        <w:jc w:val="left"/>
        <w:rPr>
          <w:rFonts w:ascii="宋体" w:hAnsi="宋体" w:eastAsia="宋体" w:cs="Times New Roman"/>
        </w:rPr>
      </w:pPr>
    </w:p>
    <w:p w14:paraId="5376AC9A">
      <w:pPr>
        <w:ind w:firstLine="420" w:firstLineChars="200"/>
        <w:jc w:val="left"/>
        <w:rPr>
          <w:rFonts w:ascii="宋体" w:hAnsi="宋体" w:eastAsia="宋体" w:cs="Times New Roman"/>
        </w:rPr>
      </w:pPr>
    </w:p>
    <w:p w14:paraId="0AC863F2">
      <w:pPr>
        <w:ind w:firstLine="420" w:firstLineChars="200"/>
        <w:jc w:val="left"/>
        <w:rPr>
          <w:rFonts w:ascii="宋体" w:hAnsi="宋体" w:eastAsia="宋体" w:cs="Times New Roman"/>
        </w:rPr>
      </w:pPr>
      <w:r>
        <w:rPr>
          <w:rFonts w:hint="eastAsia" w:ascii="宋体" w:hAnsi="宋体" w:eastAsia="宋体" w:cs="Times New Roman"/>
        </w:rPr>
        <w:t>我们一起把幼儿收集的信息进行了分析统计：</w:t>
      </w:r>
    </w:p>
    <w:p w14:paraId="44AEDFC7">
      <w:pPr>
        <w:ind w:firstLine="420" w:firstLineChars="200"/>
        <w:jc w:val="left"/>
        <w:rPr>
          <w:rFonts w:ascii="宋体" w:hAnsi="宋体" w:eastAsia="宋体" w:cs="Times New Roman"/>
        </w:rPr>
      </w:pPr>
      <w:r>
        <w:rPr>
          <w:rFonts w:hint="eastAsia" w:ascii="宋体" w:hAnsi="宋体" w:eastAsia="宋体" w:cs="Times New Roman"/>
        </w:rPr>
        <w:t>采访组：采访</w:t>
      </w:r>
      <w:r>
        <w:rPr>
          <w:rFonts w:ascii="宋体" w:hAnsi="宋体" w:eastAsia="宋体" w:cs="Times New Roman"/>
        </w:rPr>
        <w:t>37个人后得知</w:t>
      </w:r>
      <w:r>
        <w:rPr>
          <w:rFonts w:hint="eastAsia" w:ascii="宋体" w:hAnsi="宋体" w:eastAsia="宋体" w:cs="Times New Roman"/>
        </w:rPr>
        <w:t>，</w:t>
      </w:r>
      <w:r>
        <w:rPr>
          <w:rFonts w:ascii="宋体" w:hAnsi="宋体" w:eastAsia="宋体" w:cs="Times New Roman"/>
        </w:rPr>
        <w:t>大家对于“口袋公园”比较陌生，35个人第一次听说，1个人知道名称，不知道是什么样的。1个人只是听说过，在园内采访了一圈，发现大家都不知道，得知这个信息，孩子们没有放弃，反而有了强烈的探索欲望：大家都不知道！我们知道了，是不是就可以告诉大家了？</w:t>
      </w:r>
      <w:r>
        <w:rPr>
          <w:rFonts w:hint="eastAsia" w:ascii="宋体" w:hAnsi="宋体" w:eastAsia="宋体" w:cs="Times New Roman"/>
        </w:rPr>
        <w:t>而去实地采访的孩子，在和几位爷爷奶奶的交流中得知，口袋公园是社区取得名字，里面有什么大概就是看到的这些花花草草，至于为什么得名却不是很清楚。</w:t>
      </w:r>
    </w:p>
    <w:p w14:paraId="03CBBD39">
      <w:pPr>
        <w:ind w:firstLine="420" w:firstLineChars="200"/>
        <w:jc w:val="left"/>
        <w:rPr>
          <w:rFonts w:ascii="宋体" w:hAnsi="宋体" w:eastAsia="宋体" w:cs="Times New Roman"/>
        </w:rPr>
      </w:pPr>
      <w:r>
        <w:rPr>
          <w:rFonts w:hint="eastAsia" w:ascii="宋体" w:hAnsi="宋体" w:eastAsia="宋体"/>
        </w:rPr>
        <w:drawing>
          <wp:anchor distT="0" distB="0" distL="114300" distR="114300" simplePos="0" relativeHeight="251692032" behindDoc="0" locked="0" layoutInCell="1" allowOverlap="1">
            <wp:simplePos x="0" y="0"/>
            <wp:positionH relativeFrom="margin">
              <wp:posOffset>1066165</wp:posOffset>
            </wp:positionH>
            <wp:positionV relativeFrom="paragraph">
              <wp:posOffset>172720</wp:posOffset>
            </wp:positionV>
            <wp:extent cx="1142365" cy="1758950"/>
            <wp:effectExtent l="0" t="0" r="635" b="635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2365" cy="1758950"/>
                    </a:xfrm>
                    <a:prstGeom prst="rect">
                      <a:avLst/>
                    </a:prstGeom>
                  </pic:spPr>
                </pic:pic>
              </a:graphicData>
            </a:graphic>
          </wp:anchor>
        </w:drawing>
      </w:r>
    </w:p>
    <w:p w14:paraId="3A26E4B6">
      <w:pPr>
        <w:ind w:firstLine="420" w:firstLineChars="200"/>
        <w:jc w:val="left"/>
        <w:rPr>
          <w:rFonts w:ascii="宋体" w:hAnsi="宋体" w:eastAsia="宋体" w:cs="Times New Roman"/>
        </w:rPr>
      </w:pPr>
      <w:r>
        <w:rPr>
          <w:rFonts w:hint="eastAsia" w:ascii="宋体" w:hAnsi="宋体" w:eastAsia="宋体" w:cs="Times New Roman"/>
        </w:rPr>
        <w:drawing>
          <wp:anchor distT="0" distB="0" distL="114300" distR="114300" simplePos="0" relativeHeight="251659264" behindDoc="0" locked="0" layoutInCell="1" allowOverlap="1">
            <wp:simplePos x="0" y="0"/>
            <wp:positionH relativeFrom="column">
              <wp:posOffset>3056255</wp:posOffset>
            </wp:positionH>
            <wp:positionV relativeFrom="paragraph">
              <wp:posOffset>7620</wp:posOffset>
            </wp:positionV>
            <wp:extent cx="1543050" cy="1683385"/>
            <wp:effectExtent l="0" t="0" r="0" b="0"/>
            <wp:wrapThrough wrapText="bothSides">
              <wp:wrapPolygon>
                <wp:start x="0" y="0"/>
                <wp:lineTo x="0" y="21266"/>
                <wp:lineTo x="21333" y="21266"/>
                <wp:lineTo x="21333"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3050" cy="1683655"/>
                    </a:xfrm>
                    <a:prstGeom prst="rect">
                      <a:avLst/>
                    </a:prstGeom>
                  </pic:spPr>
                </pic:pic>
              </a:graphicData>
            </a:graphic>
          </wp:anchor>
        </w:drawing>
      </w:r>
    </w:p>
    <w:p w14:paraId="0120EC05">
      <w:pPr>
        <w:ind w:firstLine="420" w:firstLineChars="200"/>
        <w:jc w:val="left"/>
        <w:rPr>
          <w:rFonts w:ascii="宋体" w:hAnsi="宋体" w:eastAsia="宋体" w:cs="Times New Roman"/>
        </w:rPr>
      </w:pPr>
    </w:p>
    <w:p w14:paraId="670B1D62">
      <w:pPr>
        <w:ind w:firstLine="420" w:firstLineChars="200"/>
        <w:jc w:val="left"/>
        <w:rPr>
          <w:rFonts w:ascii="宋体" w:hAnsi="宋体" w:eastAsia="宋体" w:cs="Times New Roman"/>
        </w:rPr>
      </w:pPr>
    </w:p>
    <w:p w14:paraId="307320D4">
      <w:pPr>
        <w:ind w:firstLine="420" w:firstLineChars="200"/>
        <w:jc w:val="left"/>
        <w:rPr>
          <w:rFonts w:ascii="宋体" w:hAnsi="宋体" w:eastAsia="宋体" w:cs="Times New Roman"/>
        </w:rPr>
      </w:pPr>
    </w:p>
    <w:p w14:paraId="4BBF3D5B">
      <w:pPr>
        <w:ind w:firstLine="420" w:firstLineChars="200"/>
        <w:jc w:val="left"/>
        <w:rPr>
          <w:rFonts w:ascii="宋体" w:hAnsi="宋体" w:eastAsia="宋体" w:cs="Times New Roman"/>
        </w:rPr>
      </w:pPr>
    </w:p>
    <w:p w14:paraId="02A1ABD2">
      <w:pPr>
        <w:ind w:firstLine="420" w:firstLineChars="200"/>
        <w:jc w:val="left"/>
        <w:rPr>
          <w:rFonts w:ascii="宋体" w:hAnsi="宋体" w:eastAsia="宋体" w:cs="Times New Roman"/>
        </w:rPr>
      </w:pPr>
    </w:p>
    <w:p w14:paraId="0F495003">
      <w:pPr>
        <w:ind w:firstLine="420" w:firstLineChars="200"/>
        <w:jc w:val="left"/>
        <w:rPr>
          <w:rFonts w:ascii="宋体" w:hAnsi="宋体" w:eastAsia="宋体" w:cs="Times New Roman"/>
        </w:rPr>
      </w:pPr>
    </w:p>
    <w:p w14:paraId="0A8F49D4">
      <w:pPr>
        <w:ind w:firstLine="420" w:firstLineChars="200"/>
        <w:jc w:val="left"/>
        <w:rPr>
          <w:rFonts w:ascii="宋体" w:hAnsi="宋体" w:eastAsia="宋体" w:cs="Times New Roman"/>
        </w:rPr>
      </w:pPr>
    </w:p>
    <w:p w14:paraId="3610001D">
      <w:pPr>
        <w:ind w:firstLine="420" w:firstLineChars="200"/>
        <w:jc w:val="left"/>
        <w:rPr>
          <w:rFonts w:ascii="宋体" w:hAnsi="宋体" w:eastAsia="宋体" w:cs="Times New Roman"/>
        </w:rPr>
      </w:pPr>
    </w:p>
    <w:p w14:paraId="1EE137EC">
      <w:pPr>
        <w:ind w:firstLine="420" w:firstLineChars="200"/>
        <w:jc w:val="left"/>
        <w:rPr>
          <w:rFonts w:ascii="宋体" w:hAnsi="宋体" w:eastAsia="宋体" w:cs="Times New Roman"/>
        </w:rPr>
      </w:pPr>
    </w:p>
    <w:p w14:paraId="412B14FA">
      <w:pPr>
        <w:ind w:firstLine="420" w:firstLineChars="200"/>
        <w:jc w:val="left"/>
        <w:rPr>
          <w:rFonts w:ascii="宋体" w:hAnsi="宋体" w:eastAsia="宋体" w:cs="Times New Roman"/>
        </w:rPr>
      </w:pPr>
      <w:r>
        <w:rPr>
          <w:rFonts w:hint="eastAsia" w:ascii="宋体" w:hAnsi="宋体" w:eastAsia="宋体" w:cs="Times New Roman"/>
        </w:rPr>
        <w:t>而另一边的资料查找组的书籍查阅同样毫无收获，但是网络查找的孩子却收获满满，网络上有口袋公园的名词解释，孩子们通过自己的记录跟大家专业的解释了什么是口袋公园，口袋公园里面会有些什么东西呢？大家终于揭开了口袋公园的第一层面纱。原来口袋公园也称袖珍公园，指规模很小的城市开放空间，常呈斑块状散落或隐藏在城市结构中，为当地居民服务。口袋公园是对较小地块进行绿化种植，再配置座椅等便民服务设施。城市中的各种小型绿地、小公园、街心花园、社区小型运动场所等都是身边常见的口袋公园。</w:t>
      </w:r>
    </w:p>
    <w:p w14:paraId="2CD09629">
      <w:pPr>
        <w:ind w:firstLine="420" w:firstLineChars="200"/>
        <w:jc w:val="left"/>
        <w:rPr>
          <w:rFonts w:ascii="宋体" w:hAnsi="宋体" w:eastAsia="宋体" w:cs="Times New Roman"/>
        </w:rPr>
      </w:pPr>
      <w:r>
        <w:rPr>
          <w:rFonts w:hint="eastAsia" w:ascii="宋体" w:hAnsi="宋体" w:eastAsia="宋体"/>
        </w:rPr>
        <w:drawing>
          <wp:anchor distT="0" distB="0" distL="114300" distR="114300" simplePos="0" relativeHeight="251669504" behindDoc="0" locked="0" layoutInCell="1" allowOverlap="1">
            <wp:simplePos x="0" y="0"/>
            <wp:positionH relativeFrom="margin">
              <wp:posOffset>387985</wp:posOffset>
            </wp:positionH>
            <wp:positionV relativeFrom="paragraph">
              <wp:posOffset>-92710</wp:posOffset>
            </wp:positionV>
            <wp:extent cx="1231900" cy="1642745"/>
            <wp:effectExtent l="4445"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233189" cy="1644252"/>
                    </a:xfrm>
                    <a:prstGeom prst="rect">
                      <a:avLst/>
                    </a:prstGeom>
                  </pic:spPr>
                </pic:pic>
              </a:graphicData>
            </a:graphic>
          </wp:anchor>
        </w:drawing>
      </w:r>
      <w:r>
        <w:rPr>
          <w:rFonts w:hint="eastAsia" w:ascii="宋体" w:hAnsi="宋体" w:eastAsia="宋体"/>
        </w:rPr>
        <w:drawing>
          <wp:anchor distT="0" distB="0" distL="114300" distR="114300" simplePos="0" relativeHeight="251670528" behindDoc="0" locked="0" layoutInCell="1" allowOverlap="1">
            <wp:simplePos x="0" y="0"/>
            <wp:positionH relativeFrom="margin">
              <wp:posOffset>2236470</wp:posOffset>
            </wp:positionH>
            <wp:positionV relativeFrom="paragraph">
              <wp:posOffset>-119380</wp:posOffset>
            </wp:positionV>
            <wp:extent cx="1231900" cy="1642745"/>
            <wp:effectExtent l="4445"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231901" cy="1642534"/>
                    </a:xfrm>
                    <a:prstGeom prst="rect">
                      <a:avLst/>
                    </a:prstGeom>
                  </pic:spPr>
                </pic:pic>
              </a:graphicData>
            </a:graphic>
          </wp:anchor>
        </w:drawing>
      </w:r>
    </w:p>
    <w:p w14:paraId="591D667B">
      <w:pPr>
        <w:spacing w:line="360" w:lineRule="exact"/>
        <w:ind w:firstLine="420" w:firstLineChars="200"/>
        <w:jc w:val="left"/>
        <w:rPr>
          <w:rFonts w:ascii="宋体" w:hAnsi="宋体" w:eastAsia="宋体" w:cs="宋体"/>
          <w:szCs w:val="21"/>
        </w:rPr>
      </w:pPr>
    </w:p>
    <w:p w14:paraId="57F15061">
      <w:pPr>
        <w:spacing w:line="360" w:lineRule="exact"/>
        <w:ind w:firstLine="420" w:firstLineChars="200"/>
        <w:jc w:val="left"/>
        <w:rPr>
          <w:rFonts w:ascii="宋体" w:hAnsi="宋体" w:eastAsia="宋体" w:cs="宋体"/>
          <w:szCs w:val="21"/>
        </w:rPr>
      </w:pPr>
    </w:p>
    <w:p w14:paraId="5FA56EF4">
      <w:pPr>
        <w:spacing w:line="360" w:lineRule="exact"/>
        <w:ind w:firstLine="420" w:firstLineChars="200"/>
        <w:jc w:val="left"/>
        <w:rPr>
          <w:rFonts w:ascii="宋体" w:hAnsi="宋体" w:eastAsia="宋体" w:cs="宋体"/>
          <w:szCs w:val="21"/>
        </w:rPr>
      </w:pPr>
    </w:p>
    <w:p w14:paraId="689E7F0C">
      <w:pPr>
        <w:spacing w:line="360" w:lineRule="exact"/>
        <w:ind w:firstLine="420" w:firstLineChars="200"/>
        <w:jc w:val="left"/>
        <w:rPr>
          <w:rFonts w:ascii="宋体" w:hAnsi="宋体" w:eastAsia="宋体" w:cs="宋体"/>
          <w:szCs w:val="21"/>
        </w:rPr>
      </w:pPr>
    </w:p>
    <w:p w14:paraId="237CEB98">
      <w:pPr>
        <w:spacing w:line="360" w:lineRule="exact"/>
        <w:ind w:firstLine="420" w:firstLineChars="200"/>
        <w:jc w:val="left"/>
        <w:rPr>
          <w:rFonts w:ascii="宋体" w:hAnsi="宋体" w:eastAsia="宋体" w:cs="宋体"/>
          <w:szCs w:val="21"/>
        </w:rPr>
      </w:pPr>
    </w:p>
    <w:p w14:paraId="0A66DFD8">
      <w:pPr>
        <w:spacing w:line="360" w:lineRule="exact"/>
        <w:ind w:firstLine="420" w:firstLineChars="200"/>
        <w:jc w:val="left"/>
        <w:rPr>
          <w:rFonts w:ascii="宋体" w:hAnsi="宋体" w:eastAsia="宋体" w:cs="宋体"/>
          <w:szCs w:val="21"/>
        </w:rPr>
      </w:pPr>
    </w:p>
    <w:p w14:paraId="27A608BC">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经过孩子们的调查，我们开展了信息发布会，梳理孩子们的已有认知，我们得出以下结论：</w:t>
      </w:r>
    </w:p>
    <w:p w14:paraId="27A9CEAB">
      <w:pPr>
        <w:spacing w:line="360" w:lineRule="exact"/>
        <w:ind w:firstLine="420" w:firstLineChars="200"/>
        <w:jc w:val="left"/>
        <w:rPr>
          <w:rFonts w:ascii="宋体" w:hAnsi="宋体" w:eastAsia="宋体" w:cs="宋体"/>
          <w:szCs w:val="21"/>
        </w:rPr>
      </w:pPr>
      <w:r>
        <w:rPr>
          <w:rFonts w:hint="eastAsia" w:ascii="宋体" w:hAnsi="宋体" w:eastAsia="宋体"/>
        </w:rPr>
        <w:drawing>
          <wp:anchor distT="0" distB="0" distL="114300" distR="114300" simplePos="0" relativeHeight="251671552" behindDoc="0" locked="0" layoutInCell="1" allowOverlap="1">
            <wp:simplePos x="0" y="0"/>
            <wp:positionH relativeFrom="page">
              <wp:posOffset>2273300</wp:posOffset>
            </wp:positionH>
            <wp:positionV relativeFrom="paragraph">
              <wp:posOffset>80010</wp:posOffset>
            </wp:positionV>
            <wp:extent cx="2240280" cy="2625090"/>
            <wp:effectExtent l="0" t="0" r="7620" b="381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0280" cy="2625090"/>
                    </a:xfrm>
                    <a:prstGeom prst="rect">
                      <a:avLst/>
                    </a:prstGeom>
                  </pic:spPr>
                </pic:pic>
              </a:graphicData>
            </a:graphic>
          </wp:anchor>
        </w:drawing>
      </w:r>
    </w:p>
    <w:p w14:paraId="386A3CB4">
      <w:pPr>
        <w:spacing w:line="360" w:lineRule="exact"/>
        <w:ind w:firstLine="420" w:firstLineChars="200"/>
        <w:jc w:val="left"/>
        <w:rPr>
          <w:rFonts w:ascii="宋体" w:hAnsi="宋体" w:eastAsia="宋体" w:cs="宋体"/>
          <w:szCs w:val="21"/>
        </w:rPr>
      </w:pPr>
    </w:p>
    <w:p w14:paraId="5EA7A346">
      <w:pPr>
        <w:spacing w:line="360" w:lineRule="exact"/>
        <w:ind w:firstLine="420" w:firstLineChars="200"/>
        <w:jc w:val="left"/>
        <w:rPr>
          <w:rFonts w:ascii="宋体" w:hAnsi="宋体" w:eastAsia="宋体" w:cs="宋体"/>
          <w:szCs w:val="21"/>
        </w:rPr>
      </w:pPr>
    </w:p>
    <w:p w14:paraId="602FA51F">
      <w:pPr>
        <w:spacing w:line="360" w:lineRule="exact"/>
        <w:ind w:firstLine="420" w:firstLineChars="200"/>
        <w:jc w:val="left"/>
        <w:rPr>
          <w:rFonts w:ascii="宋体" w:hAnsi="宋体" w:eastAsia="宋体" w:cs="宋体"/>
          <w:szCs w:val="21"/>
        </w:rPr>
      </w:pPr>
    </w:p>
    <w:p w14:paraId="1EDE774C">
      <w:pPr>
        <w:spacing w:line="360" w:lineRule="exact"/>
        <w:ind w:firstLine="420" w:firstLineChars="200"/>
        <w:jc w:val="left"/>
        <w:rPr>
          <w:rFonts w:ascii="宋体" w:hAnsi="宋体" w:eastAsia="宋体" w:cs="宋体"/>
          <w:szCs w:val="21"/>
        </w:rPr>
      </w:pPr>
    </w:p>
    <w:p w14:paraId="57935AB3">
      <w:pPr>
        <w:spacing w:line="360" w:lineRule="exact"/>
        <w:ind w:firstLine="420" w:firstLineChars="200"/>
        <w:jc w:val="left"/>
        <w:rPr>
          <w:rFonts w:ascii="宋体" w:hAnsi="宋体" w:eastAsia="宋体" w:cs="宋体"/>
          <w:szCs w:val="21"/>
        </w:rPr>
      </w:pPr>
    </w:p>
    <w:p w14:paraId="4B0B78CB">
      <w:pPr>
        <w:spacing w:line="360" w:lineRule="exact"/>
        <w:ind w:firstLine="420" w:firstLineChars="200"/>
        <w:jc w:val="left"/>
        <w:rPr>
          <w:rFonts w:ascii="宋体" w:hAnsi="宋体" w:eastAsia="宋体" w:cs="宋体"/>
          <w:szCs w:val="21"/>
        </w:rPr>
      </w:pPr>
    </w:p>
    <w:p w14:paraId="1225CF94">
      <w:pPr>
        <w:spacing w:line="360" w:lineRule="exact"/>
        <w:ind w:firstLine="420" w:firstLineChars="200"/>
        <w:jc w:val="left"/>
        <w:rPr>
          <w:rFonts w:ascii="宋体" w:hAnsi="宋体" w:eastAsia="宋体" w:cs="宋体"/>
          <w:szCs w:val="21"/>
        </w:rPr>
      </w:pPr>
    </w:p>
    <w:p w14:paraId="4F990D59">
      <w:pPr>
        <w:spacing w:line="360" w:lineRule="exact"/>
        <w:ind w:firstLine="420" w:firstLineChars="200"/>
        <w:jc w:val="left"/>
        <w:rPr>
          <w:rFonts w:ascii="宋体" w:hAnsi="宋体" w:eastAsia="宋体" w:cs="宋体"/>
          <w:szCs w:val="21"/>
        </w:rPr>
      </w:pPr>
    </w:p>
    <w:p w14:paraId="3DA1EC18">
      <w:pPr>
        <w:spacing w:line="360" w:lineRule="exact"/>
        <w:ind w:firstLine="420" w:firstLineChars="200"/>
        <w:jc w:val="left"/>
        <w:rPr>
          <w:rFonts w:ascii="宋体" w:hAnsi="宋体" w:eastAsia="宋体" w:cs="宋体"/>
          <w:szCs w:val="21"/>
        </w:rPr>
      </w:pPr>
    </w:p>
    <w:p w14:paraId="07EB299E">
      <w:pPr>
        <w:spacing w:line="360" w:lineRule="exact"/>
        <w:ind w:firstLine="420" w:firstLineChars="200"/>
        <w:jc w:val="left"/>
        <w:rPr>
          <w:rFonts w:ascii="宋体" w:hAnsi="宋体" w:eastAsia="宋体" w:cs="宋体"/>
          <w:szCs w:val="21"/>
        </w:rPr>
      </w:pPr>
    </w:p>
    <w:p w14:paraId="7030A121">
      <w:pPr>
        <w:spacing w:line="360" w:lineRule="exact"/>
        <w:ind w:firstLine="420" w:firstLineChars="200"/>
        <w:jc w:val="left"/>
        <w:rPr>
          <w:rFonts w:ascii="宋体" w:hAnsi="宋体" w:eastAsia="宋体" w:cs="宋体"/>
          <w:szCs w:val="21"/>
        </w:rPr>
      </w:pPr>
    </w:p>
    <w:p w14:paraId="2604B51A">
      <w:pPr>
        <w:numPr>
          <w:ilvl w:val="0"/>
          <w:numId w:val="4"/>
        </w:numPr>
        <w:spacing w:line="360" w:lineRule="exact"/>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什么事口袋公园？里面有什么？</w:t>
      </w:r>
    </w:p>
    <w:p w14:paraId="6570A436">
      <w:pPr>
        <w:numPr>
          <w:numId w:val="0"/>
        </w:numPr>
        <w:spacing w:line="36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口袋公园是指面积较小的公园，里面主要包含</w:t>
      </w:r>
      <w:r>
        <w:rPr>
          <w:rFonts w:hint="eastAsia" w:ascii="宋体" w:hAnsi="宋体" w:eastAsia="宋体" w:cs="宋体"/>
          <w:szCs w:val="21"/>
        </w:rPr>
        <w:t>座椅、儿童游乐设施、健身器材、小型绿植</w:t>
      </w:r>
      <w:r>
        <w:rPr>
          <w:rFonts w:hint="eastAsia" w:ascii="宋体" w:hAnsi="宋体" w:eastAsia="宋体" w:cs="宋体"/>
          <w:szCs w:val="21"/>
          <w:lang w:val="en-US" w:eastAsia="zh-CN"/>
        </w:rPr>
        <w:t>等。</w:t>
      </w:r>
    </w:p>
    <w:p w14:paraId="11E34F85">
      <w:pPr>
        <w:numPr>
          <w:ilvl w:val="0"/>
          <w:numId w:val="4"/>
        </w:numPr>
        <w:spacing w:line="360" w:lineRule="exact"/>
        <w:ind w:firstLine="420" w:firstLineChars="200"/>
        <w:jc w:val="left"/>
        <w:rPr>
          <w:rFonts w:hint="eastAsia" w:ascii="宋体" w:hAnsi="宋体" w:eastAsia="宋体" w:cs="宋体"/>
          <w:szCs w:val="21"/>
        </w:rPr>
      </w:pPr>
      <w:r>
        <w:rPr>
          <w:rFonts w:hint="eastAsia" w:ascii="宋体" w:hAnsi="宋体" w:eastAsia="宋体" w:cs="宋体"/>
          <w:szCs w:val="21"/>
          <w:lang w:val="en-US" w:eastAsia="zh-CN"/>
        </w:rPr>
        <w:t>口袋公园在哪里？</w:t>
      </w:r>
    </w:p>
    <w:p w14:paraId="37B93089">
      <w:pPr>
        <w:numPr>
          <w:numId w:val="0"/>
        </w:numPr>
        <w:spacing w:line="360" w:lineRule="exact"/>
        <w:jc w:val="left"/>
        <w:rPr>
          <w:rFonts w:hint="default" w:ascii="宋体" w:hAnsi="宋体" w:eastAsia="宋体" w:cs="宋体"/>
          <w:szCs w:val="21"/>
          <w:lang w:val="en-US"/>
        </w:rPr>
      </w:pPr>
      <w:r>
        <w:rPr>
          <w:rFonts w:hint="eastAsia" w:ascii="宋体" w:hAnsi="宋体" w:eastAsia="宋体" w:cs="宋体"/>
          <w:szCs w:val="21"/>
          <w:lang w:val="en-US" w:eastAsia="zh-CN"/>
        </w:rPr>
        <w:t>小区里的口袋公园主要在路边或者居民楼中间。</w:t>
      </w:r>
    </w:p>
    <w:p w14:paraId="2C474525">
      <w:pPr>
        <w:numPr>
          <w:ilvl w:val="0"/>
          <w:numId w:val="4"/>
        </w:numPr>
        <w:spacing w:line="360" w:lineRule="exact"/>
        <w:ind w:firstLine="420" w:firstLineChars="200"/>
        <w:jc w:val="left"/>
        <w:rPr>
          <w:rFonts w:hint="eastAsia" w:ascii="宋体" w:hAnsi="宋体" w:eastAsia="宋体" w:cs="宋体"/>
          <w:szCs w:val="21"/>
        </w:rPr>
      </w:pPr>
      <w:r>
        <w:rPr>
          <w:rFonts w:hint="eastAsia" w:ascii="宋体" w:hAnsi="宋体" w:eastAsia="宋体" w:cs="宋体"/>
          <w:szCs w:val="21"/>
          <w:lang w:val="en-US" w:eastAsia="zh-CN"/>
        </w:rPr>
        <w:t>口袋公园可以做什么？</w:t>
      </w:r>
    </w:p>
    <w:p w14:paraId="1479E1A2">
      <w:pPr>
        <w:numPr>
          <w:numId w:val="0"/>
        </w:numPr>
        <w:spacing w:line="360" w:lineRule="exact"/>
        <w:jc w:val="left"/>
        <w:rPr>
          <w:rFonts w:hint="eastAsia" w:ascii="宋体" w:hAnsi="宋体" w:eastAsia="宋体" w:cs="宋体"/>
          <w:szCs w:val="21"/>
        </w:rPr>
      </w:pPr>
      <w:r>
        <w:rPr>
          <w:rFonts w:hint="eastAsia" w:ascii="宋体" w:hAnsi="宋体" w:eastAsia="宋体" w:cs="宋体"/>
          <w:szCs w:val="21"/>
        </w:rPr>
        <w:t>日常</w:t>
      </w:r>
      <w:r>
        <w:rPr>
          <w:rFonts w:hint="eastAsia" w:ascii="宋体" w:hAnsi="宋体" w:eastAsia="宋体" w:cs="宋体"/>
          <w:szCs w:val="21"/>
          <w:lang w:val="en-US" w:eastAsia="zh-CN"/>
        </w:rPr>
        <w:t>居民可以在里面</w:t>
      </w:r>
      <w:r>
        <w:rPr>
          <w:rFonts w:hint="eastAsia" w:ascii="宋体" w:hAnsi="宋体" w:eastAsia="宋体" w:cs="宋体"/>
          <w:szCs w:val="21"/>
        </w:rPr>
        <w:t>散步、休息、</w:t>
      </w:r>
      <w:r>
        <w:rPr>
          <w:rFonts w:hint="eastAsia" w:ascii="宋体" w:hAnsi="宋体" w:eastAsia="宋体" w:cs="宋体"/>
          <w:szCs w:val="21"/>
          <w:lang w:val="en-US" w:eastAsia="zh-CN"/>
        </w:rPr>
        <w:t>游戏互动</w:t>
      </w:r>
      <w:r>
        <w:rPr>
          <w:rFonts w:hint="eastAsia" w:ascii="宋体" w:hAnsi="宋体" w:eastAsia="宋体" w:cs="宋体"/>
          <w:szCs w:val="21"/>
        </w:rPr>
        <w:t>等。</w:t>
      </w:r>
    </w:p>
    <w:p w14:paraId="0C904CBD">
      <w:pPr>
        <w:numPr>
          <w:ilvl w:val="0"/>
          <w:numId w:val="4"/>
        </w:numPr>
        <w:spacing w:line="360" w:lineRule="exact"/>
        <w:ind w:firstLine="420" w:firstLineChars="200"/>
        <w:jc w:val="left"/>
        <w:rPr>
          <w:rFonts w:hint="eastAsia" w:ascii="宋体" w:hAnsi="宋体" w:eastAsia="宋体" w:cs="宋体"/>
          <w:szCs w:val="21"/>
        </w:rPr>
      </w:pPr>
      <w:r>
        <w:rPr>
          <w:rFonts w:hint="eastAsia" w:ascii="宋体" w:hAnsi="宋体" w:eastAsia="宋体" w:cs="宋体"/>
          <w:szCs w:val="21"/>
          <w:lang w:val="en-US" w:eastAsia="zh-CN"/>
        </w:rPr>
        <w:t>口袋公园谁管理？</w:t>
      </w:r>
    </w:p>
    <w:p w14:paraId="63A83E28">
      <w:pPr>
        <w:spacing w:line="360" w:lineRule="exact"/>
        <w:jc w:val="left"/>
        <w:rPr>
          <w:rFonts w:ascii="宋体" w:hAnsi="宋体" w:eastAsia="宋体" w:cs="宋体"/>
          <w:szCs w:val="21"/>
        </w:rPr>
      </w:pPr>
      <w:r>
        <w:rPr>
          <w:rFonts w:hint="eastAsia" w:ascii="宋体" w:hAnsi="宋体" w:eastAsia="宋体" w:cs="宋体"/>
          <w:szCs w:val="21"/>
          <w:lang w:val="en-US" w:eastAsia="zh-CN"/>
        </w:rPr>
        <w:t>口袋公园主要由绿化养护员、小区居民来管理，有一位娟娟奶奶经常会在这里。</w:t>
      </w:r>
    </w:p>
    <w:p w14:paraId="4865615E">
      <w:pPr>
        <w:spacing w:line="360" w:lineRule="exact"/>
        <w:ind w:firstLine="420" w:firstLineChars="200"/>
        <w:jc w:val="left"/>
        <w:rPr>
          <w:rFonts w:ascii="宋体" w:hAnsi="宋体" w:eastAsia="宋体" w:cs="Times New Roman"/>
        </w:rPr>
      </w:pPr>
      <w:r>
        <w:rPr>
          <w:rFonts w:hint="eastAsia" w:ascii="宋体" w:hAnsi="宋体" w:eastAsia="宋体" w:cs="宋体"/>
          <w:szCs w:val="21"/>
        </w:rPr>
        <w:t>【我们的思考】</w:t>
      </w:r>
      <w:r>
        <w:rPr>
          <w:rFonts w:hint="eastAsia" w:ascii="宋体" w:hAnsi="宋体" w:eastAsia="宋体" w:cs="Times New Roman"/>
          <w:lang w:val="en-US" w:eastAsia="zh-CN"/>
        </w:rPr>
        <w:t>在分组、实践汇总信息的</w:t>
      </w:r>
      <w:r>
        <w:rPr>
          <w:rFonts w:hint="eastAsia" w:ascii="宋体" w:hAnsi="宋体" w:eastAsia="宋体" w:cs="Times New Roman"/>
        </w:rPr>
        <w:t>过程中，有的孩子通过自己的方式找到了答案，有的孩子通过自己的方式没有找到答案，结果并不重要，重要的是孩子在解决问题中自己主动思考的过程，自主去探索的过程，这个过程是难能可贵的，也是我们需要支持孩子去培养的一个多思维感知的能力。</w:t>
      </w:r>
    </w:p>
    <w:p w14:paraId="74552F02">
      <w:pPr>
        <w:jc w:val="both"/>
        <w:rPr>
          <w:rFonts w:ascii="宋体" w:hAnsi="宋体" w:eastAsia="宋体"/>
          <w:b/>
          <w:bCs/>
        </w:rPr>
      </w:pPr>
      <w:r>
        <w:rPr>
          <w:rFonts w:hint="eastAsia" w:ascii="宋体" w:hAnsi="宋体" w:eastAsia="宋体"/>
          <w:b/>
          <w:bCs/>
          <w:lang w:eastAsia="zh-CN"/>
        </w:rPr>
        <w:t>（</w:t>
      </w:r>
      <w:r>
        <w:rPr>
          <w:rFonts w:hint="eastAsia" w:ascii="宋体" w:hAnsi="宋体" w:eastAsia="宋体"/>
          <w:b/>
          <w:bCs/>
          <w:lang w:val="en-US" w:eastAsia="zh-CN"/>
        </w:rPr>
        <w:t>二</w:t>
      </w:r>
      <w:r>
        <w:rPr>
          <w:rFonts w:hint="eastAsia" w:ascii="宋体" w:hAnsi="宋体" w:eastAsia="宋体"/>
          <w:b/>
          <w:bCs/>
          <w:lang w:eastAsia="zh-CN"/>
        </w:rPr>
        <w:t>）</w:t>
      </w:r>
      <w:r>
        <w:rPr>
          <w:rFonts w:hint="eastAsia" w:ascii="宋体" w:hAnsi="宋体" w:eastAsia="宋体"/>
          <w:b/>
          <w:bCs/>
        </w:rPr>
        <w:t>转角记录</w:t>
      </w:r>
      <w:r>
        <w:rPr>
          <w:rFonts w:hint="eastAsia" w:ascii="宋体" w:hAnsi="宋体" w:eastAsia="宋体"/>
          <w:b/>
          <w:bCs/>
          <w:lang w:val="en-US" w:eastAsia="zh-CN"/>
        </w:rPr>
        <w:t>是</w:t>
      </w:r>
      <w:r>
        <w:rPr>
          <w:rFonts w:hint="eastAsia" w:ascii="宋体" w:hAnsi="宋体" w:eastAsia="宋体"/>
          <w:b/>
          <w:bCs/>
        </w:rPr>
        <w:t>相知</w:t>
      </w:r>
    </w:p>
    <w:p w14:paraId="02F95418">
      <w:pPr>
        <w:ind w:firstLine="420" w:firstLineChars="200"/>
        <w:jc w:val="left"/>
        <w:rPr>
          <w:rFonts w:ascii="宋体" w:hAnsi="宋体" w:eastAsia="宋体" w:cs="Times New Roman"/>
        </w:rPr>
      </w:pPr>
      <w:r>
        <w:rPr>
          <w:rFonts w:hint="eastAsia" w:ascii="宋体" w:hAnsi="宋体" w:eastAsia="宋体" w:cs="Times New Roman"/>
        </w:rPr>
        <w:t>在初步了解口袋公园后，孩子们发现原来口袋公园里面不仅仅只是我们遇见的那个小花园，有草地、运动器械等场地也可以是口袋公园。于是住在本小区的佑佑说到，我家楼下面有一块草地，旁边还有一些可以运动的器械，那这个是不是也属于口袋公园呢？小朋友纷纷表示认同，同时同小区的其他小朋友也纷纷提出在小区里也发现很多口袋公园，于是不在本小区的小朋友们表示半信半疑，大家提出要一起去看一看，同时也去辨认一下是否是口袋公园，于是一场新探究便开启了……</w:t>
      </w:r>
    </w:p>
    <w:p w14:paraId="321BD3A4">
      <w:pPr>
        <w:ind w:firstLine="440"/>
        <w:rPr>
          <w:rFonts w:ascii="宋体" w:hAnsi="宋体" w:eastAsia="宋体"/>
        </w:rPr>
      </w:pPr>
      <w:r>
        <w:rPr>
          <w:rFonts w:hint="eastAsia" w:ascii="宋体" w:hAnsi="宋体" w:eastAsia="宋体"/>
          <w:b/>
          <w:bCs/>
        </w:rPr>
        <w:t>1.探索前的准备</w:t>
      </w:r>
    </w:p>
    <w:p w14:paraId="709319E3">
      <w:pPr>
        <w:ind w:firstLine="440"/>
        <w:rPr>
          <w:rFonts w:ascii="宋体" w:hAnsi="宋体" w:eastAsia="宋体"/>
        </w:rPr>
      </w:pPr>
      <w:r>
        <w:rPr>
          <w:rFonts w:hint="eastAsia" w:ascii="宋体" w:hAnsi="宋体" w:eastAsia="宋体"/>
          <w:b/>
          <w:bCs/>
        </w:rPr>
        <w:t>线路选择：</w:t>
      </w:r>
      <w:r>
        <w:rPr>
          <w:rFonts w:hint="eastAsia" w:ascii="宋体" w:hAnsi="宋体" w:eastAsia="宋体"/>
        </w:rPr>
        <w:t>由于新龙小区较大，幼儿人数较多，于是我们根据主干道将小区分为三大块，孩子们根据的意愿选择探索的路线。</w:t>
      </w:r>
    </w:p>
    <w:p w14:paraId="56550C1B">
      <w:pPr>
        <w:ind w:firstLine="440"/>
        <w:rPr>
          <w:rFonts w:ascii="宋体" w:hAnsi="宋体" w:eastAsia="宋体"/>
        </w:rPr>
      </w:pPr>
      <w:r>
        <w:rPr>
          <w:rFonts w:hint="eastAsia" w:ascii="宋体" w:hAnsi="宋体" w:eastAsia="宋体"/>
        </w:rPr>
        <w:drawing>
          <wp:anchor distT="0" distB="0" distL="114300" distR="114300" simplePos="0" relativeHeight="251672576" behindDoc="0" locked="0" layoutInCell="1" allowOverlap="1">
            <wp:simplePos x="0" y="0"/>
            <wp:positionH relativeFrom="margin">
              <wp:posOffset>3265805</wp:posOffset>
            </wp:positionH>
            <wp:positionV relativeFrom="paragraph">
              <wp:posOffset>22860</wp:posOffset>
            </wp:positionV>
            <wp:extent cx="1659255" cy="12446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9255" cy="1244600"/>
                    </a:xfrm>
                    <a:prstGeom prst="rect">
                      <a:avLst/>
                    </a:prstGeom>
                  </pic:spPr>
                </pic:pic>
              </a:graphicData>
            </a:graphic>
          </wp:anchor>
        </w:drawing>
      </w:r>
      <w:r>
        <w:rPr>
          <w:rFonts w:hint="eastAsia" w:ascii="宋体" w:hAnsi="宋体" w:eastAsia="宋体"/>
        </w:rPr>
        <w:drawing>
          <wp:anchor distT="0" distB="0" distL="114300" distR="114300" simplePos="0" relativeHeight="251673600" behindDoc="0" locked="0" layoutInCell="1" allowOverlap="1">
            <wp:simplePos x="0" y="0"/>
            <wp:positionH relativeFrom="margin">
              <wp:posOffset>1045210</wp:posOffset>
            </wp:positionH>
            <wp:positionV relativeFrom="paragraph">
              <wp:posOffset>23495</wp:posOffset>
            </wp:positionV>
            <wp:extent cx="1676400" cy="1257300"/>
            <wp:effectExtent l="0" t="0" r="635"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anchor>
        </w:drawing>
      </w:r>
    </w:p>
    <w:p w14:paraId="17BE3E5B">
      <w:pPr>
        <w:ind w:firstLine="440"/>
        <w:rPr>
          <w:rFonts w:ascii="宋体" w:hAnsi="宋体" w:eastAsia="宋体"/>
        </w:rPr>
      </w:pPr>
    </w:p>
    <w:p w14:paraId="786AD4AA">
      <w:pPr>
        <w:ind w:firstLine="440"/>
        <w:rPr>
          <w:rFonts w:ascii="宋体" w:hAnsi="宋体" w:eastAsia="宋体"/>
        </w:rPr>
      </w:pPr>
    </w:p>
    <w:p w14:paraId="356D7306">
      <w:pPr>
        <w:ind w:firstLine="440"/>
        <w:rPr>
          <w:rFonts w:ascii="宋体" w:hAnsi="宋体" w:eastAsia="宋体"/>
        </w:rPr>
      </w:pPr>
    </w:p>
    <w:p w14:paraId="42E26AFF">
      <w:pPr>
        <w:ind w:firstLine="440"/>
        <w:rPr>
          <w:rFonts w:ascii="宋体" w:hAnsi="宋体" w:eastAsia="宋体"/>
        </w:rPr>
      </w:pPr>
    </w:p>
    <w:p w14:paraId="032F8CDC">
      <w:pPr>
        <w:ind w:firstLine="440"/>
        <w:rPr>
          <w:rFonts w:ascii="宋体" w:hAnsi="宋体" w:eastAsia="宋体"/>
        </w:rPr>
      </w:pPr>
    </w:p>
    <w:p w14:paraId="523B8DB1">
      <w:pPr>
        <w:ind w:firstLine="440"/>
        <w:rPr>
          <w:rFonts w:ascii="宋体" w:hAnsi="宋体" w:eastAsia="宋体"/>
        </w:rPr>
      </w:pPr>
    </w:p>
    <w:p w14:paraId="51B79ADD">
      <w:pPr>
        <w:ind w:firstLine="440"/>
        <w:rPr>
          <w:rFonts w:ascii="宋体" w:hAnsi="宋体" w:eastAsia="宋体"/>
        </w:rPr>
      </w:pPr>
      <w:r>
        <w:rPr>
          <w:rFonts w:hint="eastAsia" w:ascii="宋体" w:hAnsi="宋体" w:eastAsia="宋体"/>
          <w:b/>
          <w:bCs/>
        </w:rPr>
        <w:t>工具准备：</w:t>
      </w:r>
      <w:r>
        <w:rPr>
          <w:rFonts w:hint="eastAsia" w:ascii="宋体" w:hAnsi="宋体" w:eastAsia="宋体"/>
        </w:rPr>
        <w:t>摄像的带好了手机、iPad、相机、电话手表和拍立得，录音的带好了自己的记录笔，而画笔记录的相对比较复杂一些，需要大概了解记录纸中每个格子所代表的意思，大家所需要搜集的信息和填写相应的位置，</w:t>
      </w:r>
      <w:r>
        <w:rPr>
          <w:rFonts w:hint="eastAsia" w:ascii="宋体" w:hAnsi="宋体" w:eastAsia="宋体"/>
          <w:lang w:val="en-US" w:eastAsia="zh-CN"/>
        </w:rPr>
        <w:t>然后利用自己的方式来记录</w:t>
      </w:r>
      <w:r>
        <w:rPr>
          <w:rFonts w:hint="eastAsia" w:ascii="宋体" w:hAnsi="宋体" w:eastAsia="宋体"/>
        </w:rPr>
        <w:t>。</w:t>
      </w:r>
    </w:p>
    <w:p w14:paraId="0BBCFFC8">
      <w:pPr>
        <w:ind w:firstLine="440"/>
        <w:rPr>
          <w:rFonts w:ascii="宋体" w:hAnsi="宋体" w:eastAsia="宋体"/>
        </w:rPr>
      </w:pPr>
      <w:r>
        <w:rPr>
          <w:rFonts w:hint="eastAsia" w:ascii="宋体" w:hAnsi="宋体" w:eastAsia="宋体"/>
          <w:b/>
          <w:bCs/>
        </w:rPr>
        <w:drawing>
          <wp:anchor distT="0" distB="0" distL="114300" distR="114300" simplePos="0" relativeHeight="251660288" behindDoc="0" locked="0" layoutInCell="1" allowOverlap="1">
            <wp:simplePos x="0" y="0"/>
            <wp:positionH relativeFrom="column">
              <wp:posOffset>1148715</wp:posOffset>
            </wp:positionH>
            <wp:positionV relativeFrom="paragraph">
              <wp:posOffset>156845</wp:posOffset>
            </wp:positionV>
            <wp:extent cx="2345690" cy="1492250"/>
            <wp:effectExtent l="0" t="0" r="0" b="0"/>
            <wp:wrapThrough wrapText="bothSides">
              <wp:wrapPolygon>
                <wp:start x="0" y="0"/>
                <wp:lineTo x="0" y="21232"/>
                <wp:lineTo x="21401" y="21232"/>
                <wp:lineTo x="21401"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345690" cy="1492250"/>
                    </a:xfrm>
                    <a:prstGeom prst="rect">
                      <a:avLst/>
                    </a:prstGeom>
                  </pic:spPr>
                </pic:pic>
              </a:graphicData>
            </a:graphic>
          </wp:anchor>
        </w:drawing>
      </w:r>
    </w:p>
    <w:p w14:paraId="6CAD59EB">
      <w:pPr>
        <w:ind w:firstLine="440"/>
        <w:rPr>
          <w:rFonts w:ascii="宋体" w:hAnsi="宋体" w:eastAsia="宋体"/>
        </w:rPr>
      </w:pPr>
    </w:p>
    <w:p w14:paraId="515F8A66">
      <w:pPr>
        <w:ind w:firstLine="440"/>
        <w:rPr>
          <w:rFonts w:ascii="宋体" w:hAnsi="宋体" w:eastAsia="宋体"/>
        </w:rPr>
      </w:pPr>
    </w:p>
    <w:p w14:paraId="594D58F9">
      <w:pPr>
        <w:ind w:firstLine="440"/>
        <w:rPr>
          <w:rFonts w:ascii="宋体" w:hAnsi="宋体" w:eastAsia="宋体"/>
        </w:rPr>
      </w:pPr>
    </w:p>
    <w:p w14:paraId="075B3435">
      <w:pPr>
        <w:ind w:firstLine="440"/>
        <w:rPr>
          <w:rFonts w:ascii="宋体" w:hAnsi="宋体" w:eastAsia="宋体"/>
        </w:rPr>
      </w:pPr>
    </w:p>
    <w:p w14:paraId="50EE905F">
      <w:pPr>
        <w:ind w:firstLine="440"/>
        <w:rPr>
          <w:rFonts w:ascii="宋体" w:hAnsi="宋体" w:eastAsia="宋体"/>
        </w:rPr>
      </w:pPr>
    </w:p>
    <w:p w14:paraId="6B257269">
      <w:pPr>
        <w:ind w:firstLine="440"/>
        <w:rPr>
          <w:rFonts w:ascii="宋体" w:hAnsi="宋体" w:eastAsia="宋体"/>
        </w:rPr>
      </w:pPr>
    </w:p>
    <w:p w14:paraId="16A3278C">
      <w:pPr>
        <w:rPr>
          <w:rFonts w:ascii="宋体" w:hAnsi="宋体" w:eastAsia="宋体"/>
        </w:rPr>
      </w:pPr>
    </w:p>
    <w:p w14:paraId="0C30F403">
      <w:pPr>
        <w:ind w:firstLine="422" w:firstLineChars="200"/>
        <w:rPr>
          <w:rFonts w:ascii="宋体" w:hAnsi="宋体" w:eastAsia="宋体"/>
          <w:b/>
          <w:bCs/>
        </w:rPr>
      </w:pPr>
      <w:r>
        <w:rPr>
          <w:rFonts w:hint="eastAsia" w:ascii="宋体" w:hAnsi="宋体" w:eastAsia="宋体"/>
          <w:b/>
          <w:bCs/>
        </w:rPr>
        <w:t>2.实地探索</w:t>
      </w:r>
    </w:p>
    <w:p w14:paraId="4D0DDBE0">
      <w:pPr>
        <w:ind w:firstLine="420" w:firstLineChars="200"/>
        <w:rPr>
          <w:rFonts w:hint="eastAsia" w:ascii="宋体" w:hAnsi="宋体" w:eastAsia="宋体"/>
        </w:rPr>
      </w:pPr>
      <w:r>
        <w:rPr>
          <w:rFonts w:hint="eastAsia" w:ascii="宋体" w:hAnsi="宋体" w:eastAsia="宋体"/>
        </w:rPr>
        <w:t>大家拿着各自的工具分三路进行实地探索，一路上寻找自己理解的口袋公园园，找到了就停下来，有的进行拍摄，有的进行绘画，有的进行录音等等，大家熟练的使用自己的工具进行记录，在记录的同时还</w:t>
      </w:r>
      <w:r>
        <w:rPr>
          <w:rFonts w:hint="eastAsia" w:ascii="宋体" w:hAnsi="宋体" w:eastAsia="宋体"/>
          <w:lang w:val="en-US" w:eastAsia="zh-CN"/>
        </w:rPr>
        <w:t>要辨析</w:t>
      </w:r>
      <w:r>
        <w:rPr>
          <w:rFonts w:hint="eastAsia" w:ascii="宋体" w:hAnsi="宋体" w:eastAsia="宋体"/>
        </w:rPr>
        <w:t>该口袋公园的位置。</w:t>
      </w:r>
    </w:p>
    <w:p w14:paraId="0E0BEA9D">
      <w:pPr>
        <w:ind w:firstLine="420" w:firstLineChars="200"/>
        <w:rPr>
          <w:rFonts w:hint="default" w:ascii="宋体" w:hAnsi="宋体" w:eastAsia="宋体"/>
          <w:lang w:val="en-US" w:eastAsia="zh-CN"/>
        </w:rPr>
      </w:pPr>
      <w:r>
        <w:rPr>
          <w:rFonts w:hint="eastAsia" w:ascii="宋体" w:hAnsi="宋体" w:eastAsia="宋体"/>
          <w:lang w:val="en-US" w:eastAsia="zh-CN"/>
        </w:rPr>
        <w:t>可是小区这么大该怎么辨认口袋公园的位置并记录呢？有的小朋友说可以把来时走的路画下来，有的小朋友则表示要把周围的建筑物画下来，有的小朋友发现了居民楼外墙上有数字，大家知道了这个数字表示几栋，不光要知道位置在哪里还要看一看里面有什么。</w:t>
      </w:r>
    </w:p>
    <w:p w14:paraId="27B8F07A">
      <w:pPr>
        <w:rPr>
          <w:rFonts w:ascii="宋体" w:hAnsi="宋体" w:eastAsia="宋体"/>
        </w:rPr>
      </w:pPr>
      <w:r>
        <w:rPr>
          <w:rFonts w:hint="eastAsia" w:ascii="宋体" w:hAnsi="宋体" w:eastAsia="宋体"/>
        </w:rPr>
        <w:drawing>
          <wp:anchor distT="0" distB="0" distL="114300" distR="114300" simplePos="0" relativeHeight="251662336" behindDoc="0" locked="0" layoutInCell="1" allowOverlap="1">
            <wp:simplePos x="0" y="0"/>
            <wp:positionH relativeFrom="margin">
              <wp:posOffset>4150360</wp:posOffset>
            </wp:positionH>
            <wp:positionV relativeFrom="paragraph">
              <wp:posOffset>17780</wp:posOffset>
            </wp:positionV>
            <wp:extent cx="1895475" cy="1263650"/>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pic:spPr>
                </pic:pic>
              </a:graphicData>
            </a:graphic>
          </wp:anchor>
        </w:drawing>
      </w:r>
      <w:r>
        <w:rPr>
          <w:rFonts w:hint="eastAsia" w:ascii="宋体" w:hAnsi="宋体" w:eastAsia="宋体"/>
        </w:rPr>
        <w:drawing>
          <wp:anchor distT="0" distB="0" distL="114300" distR="114300" simplePos="0" relativeHeight="251664384" behindDoc="0" locked="0" layoutInCell="1" allowOverlap="1">
            <wp:simplePos x="0" y="0"/>
            <wp:positionH relativeFrom="margin">
              <wp:posOffset>2105660</wp:posOffset>
            </wp:positionH>
            <wp:positionV relativeFrom="paragraph">
              <wp:posOffset>15240</wp:posOffset>
            </wp:positionV>
            <wp:extent cx="1922780" cy="1281430"/>
            <wp:effectExtent l="0" t="0" r="127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2780" cy="1281430"/>
                    </a:xfrm>
                    <a:prstGeom prst="rect">
                      <a:avLst/>
                    </a:prstGeom>
                  </pic:spPr>
                </pic:pic>
              </a:graphicData>
            </a:graphic>
          </wp:anchor>
        </w:drawing>
      </w:r>
      <w:r>
        <w:rPr>
          <w:rFonts w:hint="eastAsia" w:ascii="宋体" w:hAnsi="宋体" w:eastAsia="宋体"/>
        </w:rPr>
        <w:drawing>
          <wp:anchor distT="0" distB="0" distL="114300" distR="114300" simplePos="0" relativeHeight="251663360" behindDoc="0" locked="0" layoutInCell="1" allowOverlap="1">
            <wp:simplePos x="0" y="0"/>
            <wp:positionH relativeFrom="column">
              <wp:posOffset>15875</wp:posOffset>
            </wp:positionH>
            <wp:positionV relativeFrom="paragraph">
              <wp:posOffset>27940</wp:posOffset>
            </wp:positionV>
            <wp:extent cx="1941830" cy="1294765"/>
            <wp:effectExtent l="0" t="0" r="1270"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2147" cy="1294765"/>
                    </a:xfrm>
                    <a:prstGeom prst="rect">
                      <a:avLst/>
                    </a:prstGeom>
                  </pic:spPr>
                </pic:pic>
              </a:graphicData>
            </a:graphic>
          </wp:anchor>
        </w:drawing>
      </w:r>
    </w:p>
    <w:p w14:paraId="7CEE3276">
      <w:pPr>
        <w:ind w:firstLine="1050" w:firstLineChars="500"/>
        <w:rPr>
          <w:rFonts w:ascii="宋体" w:hAnsi="宋体" w:eastAsia="宋体"/>
        </w:rPr>
      </w:pPr>
      <w:r>
        <w:rPr>
          <w:rFonts w:ascii="宋体" w:hAnsi="宋体" w:eastAsia="宋体"/>
        </w:rPr>
        <w:t xml:space="preserve">   </w:t>
      </w:r>
    </w:p>
    <w:p w14:paraId="5912D745">
      <w:pPr>
        <w:ind w:firstLine="420" w:firstLineChars="200"/>
        <w:rPr>
          <w:rFonts w:ascii="宋体" w:hAnsi="宋体" w:eastAsia="宋体"/>
        </w:rPr>
      </w:pPr>
    </w:p>
    <w:p w14:paraId="42D95C64">
      <w:pPr>
        <w:ind w:firstLine="420" w:firstLineChars="200"/>
        <w:rPr>
          <w:rFonts w:ascii="宋体" w:hAnsi="宋体" w:eastAsia="宋体"/>
        </w:rPr>
      </w:pPr>
    </w:p>
    <w:p w14:paraId="27BA3881">
      <w:pPr>
        <w:ind w:firstLine="420" w:firstLineChars="200"/>
        <w:rPr>
          <w:rFonts w:ascii="宋体" w:hAnsi="宋体" w:eastAsia="宋体"/>
        </w:rPr>
      </w:pPr>
    </w:p>
    <w:p w14:paraId="2E166DFA">
      <w:pPr>
        <w:ind w:firstLine="420" w:firstLineChars="200"/>
        <w:rPr>
          <w:rFonts w:ascii="宋体" w:hAnsi="宋体" w:eastAsia="宋体"/>
        </w:rPr>
      </w:pPr>
    </w:p>
    <w:p w14:paraId="2D85E3BE">
      <w:pPr>
        <w:rPr>
          <w:rFonts w:ascii="宋体" w:hAnsi="宋体" w:eastAsia="宋体"/>
        </w:rPr>
      </w:pPr>
    </w:p>
    <w:p w14:paraId="5FFD7464">
      <w:pPr>
        <w:ind w:firstLine="420" w:firstLineChars="200"/>
        <w:rPr>
          <w:rFonts w:ascii="宋体" w:hAnsi="宋体" w:eastAsia="宋体"/>
        </w:rPr>
      </w:pPr>
    </w:p>
    <w:p w14:paraId="047EB449">
      <w:pPr>
        <w:ind w:firstLine="420" w:firstLineChars="200"/>
        <w:rPr>
          <w:rFonts w:ascii="宋体" w:hAnsi="宋体" w:eastAsia="宋体"/>
        </w:rPr>
      </w:pPr>
      <w:r>
        <w:rPr>
          <w:rFonts w:hint="eastAsia" w:ascii="宋体" w:hAnsi="宋体" w:eastAsia="宋体"/>
        </w:rPr>
        <w:drawing>
          <wp:anchor distT="0" distB="0" distL="114300" distR="114300" simplePos="0" relativeHeight="251696128" behindDoc="0" locked="0" layoutInCell="1" allowOverlap="1">
            <wp:simplePos x="0" y="0"/>
            <wp:positionH relativeFrom="margin">
              <wp:posOffset>4097020</wp:posOffset>
            </wp:positionH>
            <wp:positionV relativeFrom="paragraph">
              <wp:posOffset>-165735</wp:posOffset>
            </wp:positionV>
            <wp:extent cx="1166495" cy="1555750"/>
            <wp:effectExtent l="0" t="4127"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169786" cy="1560132"/>
                    </a:xfrm>
                    <a:prstGeom prst="rect">
                      <a:avLst/>
                    </a:prstGeom>
                  </pic:spPr>
                </pic:pic>
              </a:graphicData>
            </a:graphic>
          </wp:anchor>
        </w:drawing>
      </w:r>
      <w:r>
        <w:rPr>
          <w:rFonts w:hint="eastAsia" w:ascii="宋体" w:hAnsi="宋体" w:eastAsia="宋体"/>
        </w:rPr>
        <w:drawing>
          <wp:anchor distT="0" distB="0" distL="114300" distR="114300" simplePos="0" relativeHeight="251661312" behindDoc="0" locked="0" layoutInCell="1" allowOverlap="1">
            <wp:simplePos x="0" y="0"/>
            <wp:positionH relativeFrom="margin">
              <wp:posOffset>2105660</wp:posOffset>
            </wp:positionH>
            <wp:positionV relativeFrom="paragraph">
              <wp:posOffset>20320</wp:posOffset>
            </wp:positionV>
            <wp:extent cx="1543050" cy="1157605"/>
            <wp:effectExtent l="0" t="0" r="0" b="50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4294" cy="1158221"/>
                    </a:xfrm>
                    <a:prstGeom prst="rect">
                      <a:avLst/>
                    </a:prstGeom>
                  </pic:spPr>
                </pic:pic>
              </a:graphicData>
            </a:graphic>
          </wp:anchor>
        </w:drawing>
      </w:r>
      <w:r>
        <w:rPr>
          <w:rFonts w:hint="eastAsia" w:ascii="宋体" w:hAnsi="宋体" w:eastAsia="宋体"/>
        </w:rPr>
        <w:drawing>
          <wp:anchor distT="0" distB="0" distL="114300" distR="114300" simplePos="0" relativeHeight="251665408" behindDoc="0" locked="0" layoutInCell="1" allowOverlap="1">
            <wp:simplePos x="0" y="0"/>
            <wp:positionH relativeFrom="margin">
              <wp:posOffset>85725</wp:posOffset>
            </wp:positionH>
            <wp:positionV relativeFrom="paragraph">
              <wp:posOffset>20320</wp:posOffset>
            </wp:positionV>
            <wp:extent cx="1762125" cy="1174750"/>
            <wp:effectExtent l="0" t="0" r="9525" b="63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2125" cy="1174750"/>
                    </a:xfrm>
                    <a:prstGeom prst="rect">
                      <a:avLst/>
                    </a:prstGeom>
                  </pic:spPr>
                </pic:pic>
              </a:graphicData>
            </a:graphic>
          </wp:anchor>
        </w:drawing>
      </w:r>
    </w:p>
    <w:p w14:paraId="0BD71A35">
      <w:pPr>
        <w:rPr>
          <w:rFonts w:ascii="宋体" w:hAnsi="宋体" w:eastAsia="宋体"/>
        </w:rPr>
      </w:pPr>
    </w:p>
    <w:p w14:paraId="6B5E65F4">
      <w:pPr>
        <w:rPr>
          <w:rFonts w:hint="eastAsia" w:ascii="宋体" w:hAnsi="宋体" w:eastAsia="宋体"/>
          <w:lang w:eastAsia="zh-CN"/>
        </w:rPr>
      </w:pPr>
    </w:p>
    <w:p w14:paraId="18850228">
      <w:pPr>
        <w:rPr>
          <w:rFonts w:hint="eastAsia" w:ascii="宋体" w:hAnsi="宋体" w:eastAsia="宋体"/>
          <w:lang w:eastAsia="zh-CN"/>
        </w:rPr>
      </w:pPr>
    </w:p>
    <w:p w14:paraId="561513E2">
      <w:pPr>
        <w:rPr>
          <w:rFonts w:ascii="宋体" w:hAnsi="宋体" w:eastAsia="宋体"/>
        </w:rPr>
      </w:pPr>
    </w:p>
    <w:p w14:paraId="590E4234">
      <w:pPr>
        <w:spacing w:line="360" w:lineRule="exact"/>
        <w:ind w:firstLine="420" w:firstLineChars="200"/>
        <w:jc w:val="left"/>
        <w:rPr>
          <w:rFonts w:hint="eastAsia" w:ascii="宋体" w:hAnsi="宋体" w:eastAsia="宋体" w:cs="宋体"/>
          <w:szCs w:val="21"/>
        </w:rPr>
      </w:pPr>
    </w:p>
    <w:p w14:paraId="01A89A86">
      <w:pPr>
        <w:spacing w:line="360" w:lineRule="exact"/>
        <w:ind w:firstLine="420" w:firstLineChars="200"/>
        <w:jc w:val="left"/>
        <w:rPr>
          <w:rFonts w:ascii="宋体" w:hAnsi="宋体" w:eastAsia="宋体" w:cs="宋体"/>
          <w:szCs w:val="21"/>
        </w:rPr>
      </w:pPr>
      <w:r>
        <w:rPr>
          <w:rFonts w:hint="eastAsia" w:ascii="宋体" w:hAnsi="宋体" w:eastAsia="宋体" w:cs="宋体"/>
          <w:szCs w:val="21"/>
        </w:rPr>
        <w:drawing>
          <wp:anchor distT="0" distB="0" distL="114300" distR="114300" simplePos="0" relativeHeight="251675648" behindDoc="0" locked="0" layoutInCell="1" allowOverlap="1">
            <wp:simplePos x="0" y="0"/>
            <wp:positionH relativeFrom="margin">
              <wp:posOffset>4629785</wp:posOffset>
            </wp:positionH>
            <wp:positionV relativeFrom="paragraph">
              <wp:posOffset>491490</wp:posOffset>
            </wp:positionV>
            <wp:extent cx="1327150" cy="1769745"/>
            <wp:effectExtent l="0" t="0" r="6350"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7150" cy="1769745"/>
                    </a:xfrm>
                    <a:prstGeom prst="rect">
                      <a:avLst/>
                    </a:prstGeom>
                  </pic:spPr>
                </pic:pic>
              </a:graphicData>
            </a:graphic>
          </wp:anchor>
        </w:drawing>
      </w:r>
      <w:r>
        <w:rPr>
          <w:rFonts w:hint="eastAsia" w:ascii="宋体" w:hAnsi="宋体" w:eastAsia="宋体" w:cs="宋体"/>
          <w:szCs w:val="21"/>
        </w:rPr>
        <w:t>在探索后，我们进行了分享交流，大家就自己的记录进行描述，</w:t>
      </w:r>
      <w:r>
        <w:rPr>
          <w:rFonts w:hint="eastAsia" w:ascii="宋体" w:hAnsi="宋体" w:eastAsia="宋体" w:cs="宋体"/>
          <w:szCs w:val="21"/>
          <w:lang w:val="en-US" w:eastAsia="zh-CN"/>
        </w:rPr>
        <w:t>借助描述</w:t>
      </w:r>
      <w:r>
        <w:rPr>
          <w:rFonts w:hint="eastAsia" w:ascii="宋体" w:hAnsi="宋体" w:eastAsia="宋体" w:cs="宋体"/>
          <w:szCs w:val="21"/>
        </w:rPr>
        <w:t>其他的小朋友</w:t>
      </w:r>
      <w:r>
        <w:rPr>
          <w:rFonts w:hint="eastAsia" w:ascii="宋体" w:hAnsi="宋体" w:eastAsia="宋体" w:cs="宋体"/>
          <w:szCs w:val="21"/>
          <w:lang w:val="en-US" w:eastAsia="zh-CN"/>
        </w:rPr>
        <w:t>同步</w:t>
      </w:r>
      <w:r>
        <w:rPr>
          <w:rFonts w:hint="eastAsia" w:ascii="宋体" w:hAnsi="宋体" w:eastAsia="宋体" w:cs="宋体"/>
          <w:szCs w:val="21"/>
        </w:rPr>
        <w:t>来判断是否是口袋公园，</w:t>
      </w:r>
      <w:r>
        <w:rPr>
          <w:rFonts w:hint="eastAsia" w:ascii="宋体" w:hAnsi="宋体" w:eastAsia="宋体" w:cs="宋体"/>
          <w:szCs w:val="21"/>
          <w:lang w:val="en-US" w:eastAsia="zh-CN"/>
        </w:rPr>
        <w:t>然后在</w:t>
      </w:r>
      <w:r>
        <w:rPr>
          <w:rFonts w:hint="eastAsia" w:ascii="宋体" w:hAnsi="宋体" w:eastAsia="宋体" w:cs="宋体"/>
          <w:szCs w:val="21"/>
        </w:rPr>
        <w:t>小区平面图</w:t>
      </w:r>
      <w:r>
        <w:rPr>
          <w:rFonts w:hint="eastAsia" w:ascii="宋体" w:hAnsi="宋体" w:eastAsia="宋体" w:cs="宋体"/>
          <w:szCs w:val="21"/>
          <w:lang w:val="en-US" w:eastAsia="zh-CN"/>
        </w:rPr>
        <w:t>中进行标注</w:t>
      </w:r>
      <w:r>
        <w:rPr>
          <w:rFonts w:hint="eastAsia" w:ascii="宋体" w:hAnsi="宋体" w:eastAsia="宋体" w:cs="宋体"/>
          <w:szCs w:val="21"/>
        </w:rPr>
        <w:t>，大家一边记录，一边统计着小区里口袋公园的数量。</w:t>
      </w:r>
    </w:p>
    <w:p w14:paraId="3C3CBCDA">
      <w:pPr>
        <w:spacing w:line="360" w:lineRule="exact"/>
        <w:ind w:firstLine="420" w:firstLineChars="200"/>
        <w:jc w:val="left"/>
        <w:rPr>
          <w:rFonts w:ascii="宋体" w:hAnsi="宋体" w:eastAsia="宋体" w:cs="宋体"/>
          <w:szCs w:val="21"/>
        </w:rPr>
      </w:pPr>
      <w:r>
        <w:rPr>
          <w:rFonts w:hint="eastAsia" w:ascii="宋体" w:hAnsi="宋体" w:eastAsia="宋体" w:cs="宋体"/>
          <w:szCs w:val="21"/>
        </w:rPr>
        <w:drawing>
          <wp:anchor distT="0" distB="0" distL="114300" distR="114300" simplePos="0" relativeHeight="251677696" behindDoc="0" locked="0" layoutInCell="1" allowOverlap="1">
            <wp:simplePos x="0" y="0"/>
            <wp:positionH relativeFrom="margin">
              <wp:posOffset>2866390</wp:posOffset>
            </wp:positionH>
            <wp:positionV relativeFrom="paragraph">
              <wp:posOffset>210820</wp:posOffset>
            </wp:positionV>
            <wp:extent cx="1506855" cy="1130300"/>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6855" cy="1130300"/>
                    </a:xfrm>
                    <a:prstGeom prst="rect">
                      <a:avLst/>
                    </a:prstGeom>
                  </pic:spPr>
                </pic:pic>
              </a:graphicData>
            </a:graphic>
          </wp:anchor>
        </w:drawing>
      </w:r>
      <w:r>
        <w:rPr>
          <w:rFonts w:hint="eastAsia" w:ascii="宋体" w:hAnsi="宋体" w:eastAsia="宋体" w:cs="宋体"/>
          <w:szCs w:val="21"/>
        </w:rPr>
        <w:drawing>
          <wp:anchor distT="0" distB="0" distL="114300" distR="114300" simplePos="0" relativeHeight="251674624" behindDoc="0" locked="0" layoutInCell="1" allowOverlap="1">
            <wp:simplePos x="0" y="0"/>
            <wp:positionH relativeFrom="margin">
              <wp:posOffset>-472440</wp:posOffset>
            </wp:positionH>
            <wp:positionV relativeFrom="paragraph">
              <wp:posOffset>223520</wp:posOffset>
            </wp:positionV>
            <wp:extent cx="1532255" cy="114935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32255" cy="1149350"/>
                    </a:xfrm>
                    <a:prstGeom prst="rect">
                      <a:avLst/>
                    </a:prstGeom>
                  </pic:spPr>
                </pic:pic>
              </a:graphicData>
            </a:graphic>
          </wp:anchor>
        </w:drawing>
      </w:r>
    </w:p>
    <w:p w14:paraId="0125DD8D">
      <w:pPr>
        <w:spacing w:line="360" w:lineRule="exact"/>
        <w:ind w:firstLine="420" w:firstLineChars="200"/>
        <w:jc w:val="left"/>
        <w:rPr>
          <w:rFonts w:ascii="宋体" w:hAnsi="宋体" w:eastAsia="宋体" w:cs="宋体"/>
          <w:szCs w:val="21"/>
        </w:rPr>
      </w:pPr>
      <w:r>
        <w:rPr>
          <w:rFonts w:hint="eastAsia" w:ascii="宋体" w:hAnsi="宋体" w:eastAsia="宋体" w:cs="宋体"/>
          <w:szCs w:val="21"/>
        </w:rPr>
        <w:drawing>
          <wp:anchor distT="0" distB="0" distL="114300" distR="114300" simplePos="0" relativeHeight="251676672" behindDoc="0" locked="0" layoutInCell="1" allowOverlap="1">
            <wp:simplePos x="0" y="0"/>
            <wp:positionH relativeFrom="margin">
              <wp:posOffset>1197610</wp:posOffset>
            </wp:positionH>
            <wp:positionV relativeFrom="paragraph">
              <wp:posOffset>7620</wp:posOffset>
            </wp:positionV>
            <wp:extent cx="1515110" cy="1136650"/>
            <wp:effectExtent l="0" t="0" r="8890" b="698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15255" cy="1136441"/>
                    </a:xfrm>
                    <a:prstGeom prst="rect">
                      <a:avLst/>
                    </a:prstGeom>
                  </pic:spPr>
                </pic:pic>
              </a:graphicData>
            </a:graphic>
          </wp:anchor>
        </w:drawing>
      </w:r>
    </w:p>
    <w:p w14:paraId="24B12DCF">
      <w:pPr>
        <w:spacing w:line="360" w:lineRule="exact"/>
        <w:ind w:firstLine="420" w:firstLineChars="200"/>
        <w:jc w:val="left"/>
        <w:rPr>
          <w:rFonts w:ascii="宋体" w:hAnsi="宋体" w:eastAsia="宋体" w:cs="宋体"/>
          <w:szCs w:val="21"/>
        </w:rPr>
      </w:pPr>
    </w:p>
    <w:p w14:paraId="3C3731E5">
      <w:pPr>
        <w:spacing w:line="360" w:lineRule="exact"/>
        <w:ind w:firstLine="420" w:firstLineChars="200"/>
        <w:jc w:val="left"/>
        <w:rPr>
          <w:rFonts w:ascii="宋体" w:hAnsi="宋体" w:eastAsia="宋体" w:cs="宋体"/>
          <w:szCs w:val="21"/>
        </w:rPr>
      </w:pPr>
    </w:p>
    <w:p w14:paraId="2C81FF6A">
      <w:pPr>
        <w:spacing w:line="360" w:lineRule="exact"/>
        <w:ind w:firstLine="420" w:firstLineChars="200"/>
        <w:jc w:val="left"/>
        <w:rPr>
          <w:rFonts w:ascii="宋体" w:hAnsi="宋体" w:eastAsia="宋体" w:cs="宋体"/>
          <w:szCs w:val="21"/>
        </w:rPr>
      </w:pPr>
    </w:p>
    <w:p w14:paraId="12303FCE">
      <w:pPr>
        <w:spacing w:line="360" w:lineRule="exact"/>
        <w:ind w:firstLine="420" w:firstLineChars="200"/>
        <w:jc w:val="left"/>
        <w:rPr>
          <w:rFonts w:ascii="宋体" w:hAnsi="宋体" w:eastAsia="宋体" w:cs="宋体"/>
          <w:szCs w:val="21"/>
        </w:rPr>
      </w:pPr>
    </w:p>
    <w:p w14:paraId="30EBAC6E">
      <w:pPr>
        <w:spacing w:line="360" w:lineRule="exact"/>
        <w:ind w:firstLine="420" w:firstLineChars="200"/>
        <w:jc w:val="left"/>
        <w:rPr>
          <w:rFonts w:hint="eastAsia" w:ascii="宋体" w:hAnsi="宋体" w:eastAsia="宋体" w:cs="宋体"/>
          <w:szCs w:val="21"/>
        </w:rPr>
      </w:pPr>
    </w:p>
    <w:p w14:paraId="600C8173">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【我们的思考】</w:t>
      </w:r>
    </w:p>
    <w:p w14:paraId="5ACEFAC8">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1）在外出寻找</w:t>
      </w:r>
      <w:r>
        <w:rPr>
          <w:rFonts w:hint="eastAsia" w:ascii="宋体" w:hAnsi="宋体" w:eastAsia="宋体" w:cs="宋体"/>
          <w:szCs w:val="21"/>
          <w:lang w:val="en-US" w:eastAsia="zh-CN"/>
        </w:rPr>
        <w:t>的过程中</w:t>
      </w:r>
      <w:r>
        <w:rPr>
          <w:rFonts w:ascii="宋体" w:hAnsi="宋体" w:eastAsia="宋体" w:cs="宋体"/>
          <w:szCs w:val="21"/>
        </w:rPr>
        <w:t>，</w:t>
      </w:r>
      <w:r>
        <w:rPr>
          <w:rFonts w:hint="eastAsia" w:ascii="宋体" w:hAnsi="宋体" w:eastAsia="宋体" w:cs="宋体"/>
          <w:szCs w:val="21"/>
          <w:lang w:val="en-US" w:eastAsia="zh-CN"/>
        </w:rPr>
        <w:t>当孩子们</w:t>
      </w:r>
      <w:r>
        <w:rPr>
          <w:rFonts w:ascii="宋体" w:hAnsi="宋体" w:eastAsia="宋体" w:cs="宋体"/>
          <w:szCs w:val="21"/>
        </w:rPr>
        <w:t>不能马上辨认出</w:t>
      </w:r>
      <w:r>
        <w:rPr>
          <w:rFonts w:hint="eastAsia" w:ascii="宋体" w:hAnsi="宋体" w:eastAsia="宋体" w:cs="宋体"/>
          <w:szCs w:val="21"/>
          <w:lang w:val="en-US" w:eastAsia="zh-CN"/>
        </w:rPr>
        <w:t>口袋公园时</w:t>
      </w:r>
      <w:r>
        <w:rPr>
          <w:rFonts w:ascii="宋体" w:hAnsi="宋体" w:eastAsia="宋体" w:cs="宋体"/>
          <w:szCs w:val="21"/>
        </w:rPr>
        <w:t>，</w:t>
      </w:r>
      <w:r>
        <w:rPr>
          <w:rFonts w:hint="eastAsia" w:ascii="宋体" w:hAnsi="宋体" w:eastAsia="宋体" w:cs="宋体"/>
          <w:szCs w:val="21"/>
          <w:lang w:val="en-US" w:eastAsia="zh-CN"/>
        </w:rPr>
        <w:t>能主动</w:t>
      </w:r>
      <w:r>
        <w:rPr>
          <w:rFonts w:ascii="宋体" w:hAnsi="宋体" w:eastAsia="宋体" w:cs="宋体"/>
          <w:szCs w:val="21"/>
        </w:rPr>
        <w:t>跟身边的人交流或者向老师提问来获得信息。</w:t>
      </w:r>
    </w:p>
    <w:p w14:paraId="5177BAF9">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2）本次搜寻记录活动是孩子们第一次户外独立记录，活动开始之前我们只简单地交流了一下</w:t>
      </w:r>
      <w:r>
        <w:rPr>
          <w:rFonts w:hint="eastAsia" w:ascii="宋体" w:hAnsi="宋体" w:eastAsia="宋体" w:cs="宋体"/>
          <w:szCs w:val="21"/>
        </w:rPr>
        <w:t>需要记录的内容</w:t>
      </w:r>
      <w:r>
        <w:rPr>
          <w:rFonts w:ascii="宋体" w:hAnsi="宋体" w:eastAsia="宋体" w:cs="宋体"/>
          <w:szCs w:val="21"/>
        </w:rPr>
        <w:t>，至于使用什么方法，怎么记录并没有明确的要求。在实际操作过程中孩子们呈现的</w:t>
      </w:r>
      <w:r>
        <w:rPr>
          <w:rFonts w:hint="eastAsia" w:ascii="宋体" w:hAnsi="宋体" w:eastAsia="宋体" w:cs="宋体"/>
          <w:szCs w:val="21"/>
          <w:lang w:val="en-US" w:eastAsia="zh-CN"/>
        </w:rPr>
        <w:t>记录</w:t>
      </w:r>
      <w:r>
        <w:rPr>
          <w:rFonts w:ascii="宋体" w:hAnsi="宋体" w:eastAsia="宋体" w:cs="宋体"/>
          <w:szCs w:val="21"/>
        </w:rPr>
        <w:t>方式各有“特色”</w:t>
      </w:r>
      <w:r>
        <w:rPr>
          <w:rFonts w:hint="eastAsia" w:ascii="宋体" w:hAnsi="宋体" w:eastAsia="宋体" w:cs="宋体"/>
          <w:szCs w:val="21"/>
          <w:lang w:eastAsia="zh-CN"/>
        </w:rPr>
        <w:t>，</w:t>
      </w:r>
      <w:r>
        <w:rPr>
          <w:rFonts w:ascii="宋体" w:hAnsi="宋体" w:eastAsia="宋体" w:cs="宋体"/>
          <w:szCs w:val="21"/>
        </w:rPr>
        <w:t>有的使用箭头，有的使用楼号，有的两者结合，有的是用周围的一些物体如路灯，也有记录不完整甚至不会记录的</w:t>
      </w:r>
      <w:r>
        <w:rPr>
          <w:rFonts w:hint="eastAsia" w:ascii="宋体" w:hAnsi="宋体" w:eastAsia="宋体" w:cs="宋体"/>
          <w:szCs w:val="21"/>
          <w:lang w:eastAsia="zh-CN"/>
        </w:rPr>
        <w:t>，</w:t>
      </w:r>
      <w:r>
        <w:rPr>
          <w:rFonts w:hint="eastAsia" w:ascii="宋体" w:hAnsi="宋体" w:eastAsia="宋体" w:cs="宋体"/>
          <w:szCs w:val="21"/>
          <w:lang w:val="en-US" w:eastAsia="zh-CN"/>
        </w:rPr>
        <w:t>让我们看到了孩子多元的记录方式和思维方式</w:t>
      </w:r>
      <w:r>
        <w:rPr>
          <w:rFonts w:ascii="宋体" w:hAnsi="宋体" w:eastAsia="宋体" w:cs="宋体"/>
          <w:szCs w:val="21"/>
        </w:rPr>
        <w:t>。</w:t>
      </w:r>
      <w:r>
        <w:rPr>
          <w:rFonts w:hint="eastAsia" w:ascii="宋体" w:hAnsi="宋体" w:eastAsia="宋体" w:cs="宋体"/>
          <w:szCs w:val="21"/>
          <w:lang w:val="en-US" w:eastAsia="zh-CN"/>
        </w:rPr>
        <w:t>在介绍的时候</w:t>
      </w:r>
      <w:r>
        <w:rPr>
          <w:rFonts w:ascii="宋体" w:hAnsi="宋体" w:eastAsia="宋体" w:cs="宋体"/>
          <w:szCs w:val="21"/>
        </w:rPr>
        <w:t>个别幼儿</w:t>
      </w:r>
      <w:r>
        <w:rPr>
          <w:rFonts w:hint="eastAsia" w:ascii="宋体" w:hAnsi="宋体" w:eastAsia="宋体" w:cs="宋体"/>
          <w:szCs w:val="21"/>
          <w:lang w:val="en-US" w:eastAsia="zh-CN"/>
        </w:rPr>
        <w:t>能</w:t>
      </w:r>
      <w:r>
        <w:rPr>
          <w:rFonts w:ascii="宋体" w:hAnsi="宋体" w:eastAsia="宋体" w:cs="宋体"/>
          <w:szCs w:val="21"/>
        </w:rPr>
        <w:t>用旁边、前面、后面等位置词具体描述口袋公园的方位。</w:t>
      </w:r>
    </w:p>
    <w:p w14:paraId="794CC702">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3）孩子在记录的过程中根据生活经验，无形中感知了数字的含义（楼号）并给我们带来的便捷就是能快速锁定口袋花园的位置，所以体会到数字在我们生活中的运用与有趣。</w:t>
      </w:r>
    </w:p>
    <w:p w14:paraId="117B8ECA">
      <w:pPr>
        <w:jc w:val="both"/>
        <w:rPr>
          <w:rFonts w:ascii="宋体" w:hAnsi="宋体" w:eastAsia="宋体"/>
          <w:b/>
          <w:bCs/>
        </w:rPr>
      </w:pPr>
      <w:r>
        <w:rPr>
          <w:rFonts w:hint="eastAsia" w:ascii="宋体" w:hAnsi="宋体" w:eastAsia="宋体"/>
          <w:b/>
          <w:bCs/>
          <w:lang w:eastAsia="zh-CN"/>
        </w:rPr>
        <w:t>（</w:t>
      </w:r>
      <w:r>
        <w:rPr>
          <w:rFonts w:hint="eastAsia" w:ascii="宋体" w:hAnsi="宋体" w:eastAsia="宋体"/>
          <w:b/>
          <w:bCs/>
          <w:lang w:val="en-US" w:eastAsia="zh-CN"/>
        </w:rPr>
        <w:t>三</w:t>
      </w:r>
      <w:r>
        <w:rPr>
          <w:rFonts w:hint="eastAsia" w:ascii="宋体" w:hAnsi="宋体" w:eastAsia="宋体"/>
          <w:b/>
          <w:bCs/>
          <w:lang w:eastAsia="zh-CN"/>
        </w:rPr>
        <w:t>）</w:t>
      </w:r>
      <w:r>
        <w:rPr>
          <w:rFonts w:ascii="宋体" w:hAnsi="宋体" w:eastAsia="宋体"/>
          <w:b/>
          <w:bCs/>
        </w:rPr>
        <w:t>转角分享</w:t>
      </w:r>
      <w:r>
        <w:rPr>
          <w:rFonts w:hint="eastAsia" w:ascii="宋体" w:hAnsi="宋体" w:eastAsia="宋体"/>
          <w:b/>
          <w:bCs/>
          <w:lang w:val="en-US" w:eastAsia="zh-CN"/>
        </w:rPr>
        <w:t>是</w:t>
      </w:r>
      <w:r>
        <w:rPr>
          <w:rFonts w:ascii="宋体" w:hAnsi="宋体" w:eastAsia="宋体"/>
          <w:b/>
          <w:bCs/>
        </w:rPr>
        <w:t>相传</w:t>
      </w:r>
    </w:p>
    <w:p w14:paraId="4C21A6FC">
      <w:pPr>
        <w:spacing w:line="360" w:lineRule="exact"/>
        <w:ind w:firstLine="420" w:firstLineChars="200"/>
        <w:jc w:val="left"/>
        <w:rPr>
          <w:rFonts w:ascii="宋体" w:hAnsi="宋体" w:eastAsia="宋体" w:cs="宋体"/>
          <w:szCs w:val="21"/>
        </w:rPr>
      </w:pPr>
      <w:r>
        <w:rPr>
          <w:rFonts w:hint="eastAsia" w:ascii="宋体" w:hAnsi="宋体" w:eastAsia="宋体" w:cs="宋体"/>
          <w:szCs w:val="21"/>
          <w:lang w:val="en-US" w:eastAsia="zh-CN"/>
        </w:rPr>
        <w:t>在梳理判断的时候有些口袋公园也引起了孩子们的争议，</w:t>
      </w:r>
      <w:r>
        <w:rPr>
          <w:rFonts w:hint="eastAsia" w:ascii="宋体" w:hAnsi="宋体" w:eastAsia="宋体" w:cs="宋体"/>
          <w:szCs w:val="21"/>
        </w:rPr>
        <w:t>石睿</w:t>
      </w:r>
      <w:r>
        <w:rPr>
          <w:rFonts w:hint="eastAsia" w:ascii="宋体" w:hAnsi="宋体" w:eastAsia="宋体" w:cs="宋体"/>
          <w:szCs w:val="21"/>
          <w:lang w:val="en-US" w:eastAsia="zh-CN"/>
        </w:rPr>
        <w:t>发现了</w:t>
      </w:r>
      <w:r>
        <w:rPr>
          <w:rFonts w:hint="eastAsia" w:ascii="宋体" w:hAnsi="宋体" w:eastAsia="宋体" w:cs="宋体"/>
          <w:szCs w:val="21"/>
        </w:rPr>
        <w:t>一</w:t>
      </w:r>
      <w:r>
        <w:rPr>
          <w:rFonts w:hint="eastAsia" w:ascii="宋体" w:hAnsi="宋体" w:eastAsia="宋体" w:cs="宋体"/>
          <w:szCs w:val="21"/>
          <w:lang w:val="en-US" w:eastAsia="zh-CN"/>
        </w:rPr>
        <w:t>块</w:t>
      </w:r>
      <w:r>
        <w:rPr>
          <w:rFonts w:hint="eastAsia" w:ascii="宋体" w:hAnsi="宋体" w:eastAsia="宋体" w:cs="宋体"/>
          <w:szCs w:val="21"/>
        </w:rPr>
        <w:t>长有杂草的绿地</w:t>
      </w:r>
      <w:r>
        <w:rPr>
          <w:rFonts w:hint="eastAsia" w:ascii="宋体" w:hAnsi="宋体" w:eastAsia="宋体" w:cs="宋体"/>
          <w:szCs w:val="21"/>
          <w:lang w:eastAsia="zh-CN"/>
        </w:rPr>
        <w:t>，</w:t>
      </w:r>
      <w:r>
        <w:rPr>
          <w:rFonts w:hint="eastAsia" w:ascii="宋体" w:hAnsi="宋体" w:eastAsia="宋体" w:cs="宋体"/>
          <w:szCs w:val="21"/>
          <w:lang w:val="en-US" w:eastAsia="zh-CN"/>
        </w:rPr>
        <w:t>他</w:t>
      </w:r>
      <w:r>
        <w:rPr>
          <w:rFonts w:hint="eastAsia" w:ascii="宋体" w:hAnsi="宋体" w:eastAsia="宋体" w:cs="宋体"/>
          <w:szCs w:val="21"/>
        </w:rPr>
        <w:t>说道：“这也是口袋公园。”季然立马说到：“不是的，这就是一块草地。”其他的小朋友也议论纷纷。</w:t>
      </w:r>
    </w:p>
    <w:p w14:paraId="420FF5F3">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正方观点：1.这是一块绿地，所以是口袋公园。</w:t>
      </w:r>
    </w:p>
    <w:p w14:paraId="795B5466">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rPr>
        <w:t xml:space="preserve">         </w:t>
      </w:r>
      <w:r>
        <w:rPr>
          <w:rFonts w:hint="eastAsia" w:ascii="宋体" w:hAnsi="宋体" w:eastAsia="宋体" w:cs="宋体"/>
          <w:szCs w:val="21"/>
        </w:rPr>
        <w:t>2.这是口袋公园，只是没人打扫，如果打理一下就可以了。</w:t>
      </w:r>
    </w:p>
    <w:p w14:paraId="3FC1C730">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rPr>
        <w:t xml:space="preserve">         </w:t>
      </w:r>
      <w:r>
        <w:rPr>
          <w:rFonts w:hint="eastAsia" w:ascii="宋体" w:hAnsi="宋体" w:eastAsia="宋体" w:cs="宋体"/>
          <w:szCs w:val="21"/>
        </w:rPr>
        <w:t>3.因为现在是秋天，草会枯萎，等到春天的时候就又长出来啦！</w:t>
      </w:r>
    </w:p>
    <w:p w14:paraId="08035947">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反方观点：1.里面都是一些枯草和凋谢的花，不是口袋公园。</w:t>
      </w:r>
    </w:p>
    <w:p w14:paraId="0384AE4C">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rPr>
        <w:t xml:space="preserve">         </w:t>
      </w:r>
      <w:r>
        <w:rPr>
          <w:rFonts w:hint="eastAsia" w:ascii="宋体" w:hAnsi="宋体" w:eastAsia="宋体" w:cs="宋体"/>
          <w:szCs w:val="21"/>
        </w:rPr>
        <w:t>2.不是，里面还有一些垃圾，没有什么可以欣赏的。</w:t>
      </w:r>
    </w:p>
    <w:p w14:paraId="141F4140">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两方争执不下，谁的观点是正确的呢？我们邀请了社区工作人员</w:t>
      </w:r>
      <w:r>
        <w:rPr>
          <w:rFonts w:hint="eastAsia" w:ascii="宋体" w:hAnsi="宋体" w:eastAsia="宋体" w:cs="宋体"/>
          <w:szCs w:val="21"/>
          <w:lang w:val="en-US" w:eastAsia="zh-CN"/>
        </w:rPr>
        <w:t>为大家解惑</w:t>
      </w:r>
      <w:r>
        <w:rPr>
          <w:rFonts w:hint="eastAsia" w:ascii="宋体" w:hAnsi="宋体" w:eastAsia="宋体" w:cs="宋体"/>
          <w:szCs w:val="21"/>
        </w:rPr>
        <w:t>。</w:t>
      </w:r>
      <w:r>
        <w:rPr>
          <w:rFonts w:hint="eastAsia" w:ascii="宋体" w:hAnsi="宋体" w:eastAsia="宋体" w:cs="宋体"/>
          <w:szCs w:val="21"/>
          <w:lang w:val="en-US" w:eastAsia="zh-CN"/>
        </w:rPr>
        <w:t>原来</w:t>
      </w:r>
      <w:r>
        <w:rPr>
          <w:rFonts w:hint="eastAsia" w:ascii="宋体" w:hAnsi="宋体" w:eastAsia="宋体" w:cs="宋体"/>
          <w:szCs w:val="21"/>
        </w:rPr>
        <w:t>这本来是一块小绿地，而小绿地是属于口袋公园的一种，</w:t>
      </w:r>
      <w:r>
        <w:rPr>
          <w:rFonts w:hint="eastAsia" w:ascii="宋体" w:hAnsi="宋体" w:eastAsia="宋体" w:cs="宋体"/>
          <w:szCs w:val="21"/>
          <w:lang w:val="en-US" w:eastAsia="zh-CN"/>
        </w:rPr>
        <w:t>但</w:t>
      </w:r>
      <w:r>
        <w:rPr>
          <w:rFonts w:hint="eastAsia" w:ascii="宋体" w:hAnsi="宋体" w:eastAsia="宋体" w:cs="宋体"/>
          <w:szCs w:val="21"/>
        </w:rPr>
        <w:t>现在长满杂草，</w:t>
      </w:r>
      <w:r>
        <w:rPr>
          <w:rFonts w:hint="eastAsia" w:ascii="宋体" w:hAnsi="宋体" w:eastAsia="宋体" w:cs="宋体"/>
          <w:szCs w:val="21"/>
          <w:lang w:val="en-US" w:eastAsia="zh-CN"/>
        </w:rPr>
        <w:t>不时还会出现</w:t>
      </w:r>
      <w:r>
        <w:rPr>
          <w:rFonts w:hint="eastAsia" w:ascii="宋体" w:hAnsi="宋体" w:eastAsia="宋体" w:cs="宋体"/>
          <w:szCs w:val="21"/>
        </w:rPr>
        <w:t>杂物，失去了口袋公园的功能价值，不能算一个完整的口袋公园了。</w:t>
      </w:r>
    </w:p>
    <w:p w14:paraId="0E16EB1A">
      <w:pPr>
        <w:spacing w:line="360" w:lineRule="exact"/>
        <w:ind w:firstLine="420" w:firstLineChars="200"/>
        <w:jc w:val="left"/>
        <w:rPr>
          <w:rFonts w:hint="eastAsia" w:ascii="宋体" w:hAnsi="宋体" w:eastAsia="宋体" w:cs="宋体"/>
          <w:szCs w:val="21"/>
        </w:rPr>
      </w:pPr>
      <w:r>
        <w:rPr>
          <w:rFonts w:hint="eastAsia" w:ascii="宋体" w:hAnsi="宋体" w:eastAsia="宋体" w:cs="宋体"/>
          <w:szCs w:val="21"/>
        </w:rPr>
        <w:t>孩子们听完纷纷疑惑：“没有人管理吗？”“如果我们把它清理干净，是不是就好了？”于是社区人员又和大家分享了小区里口袋公园管理和实施的一个困难，也和大家科普了为什么小区里要设置口袋公园这一特殊的场地，它</w:t>
      </w:r>
      <w:r>
        <w:rPr>
          <w:rFonts w:hint="eastAsia" w:ascii="宋体" w:hAnsi="宋体" w:eastAsia="宋体" w:cs="宋体"/>
          <w:szCs w:val="21"/>
          <w:lang w:val="en-US" w:eastAsia="zh-CN"/>
        </w:rPr>
        <w:t>存在</w:t>
      </w:r>
      <w:r>
        <w:rPr>
          <w:rFonts w:hint="eastAsia" w:ascii="宋体" w:hAnsi="宋体" w:eastAsia="宋体" w:cs="宋体"/>
          <w:szCs w:val="21"/>
        </w:rPr>
        <w:t>的意义。</w:t>
      </w:r>
    </w:p>
    <w:p w14:paraId="64A84008">
      <w:pPr>
        <w:spacing w:line="360" w:lineRule="exact"/>
        <w:ind w:firstLine="420" w:firstLineChars="200"/>
        <w:jc w:val="left"/>
        <w:rPr>
          <w:rFonts w:hint="eastAsia" w:ascii="宋体" w:hAnsi="宋体" w:eastAsia="宋体" w:cs="宋体"/>
          <w:szCs w:val="21"/>
        </w:rPr>
      </w:pPr>
    </w:p>
    <w:p w14:paraId="2045F66D">
      <w:pPr>
        <w:spacing w:line="360" w:lineRule="exact"/>
        <w:ind w:firstLine="420" w:firstLineChars="200"/>
        <w:jc w:val="left"/>
        <w:rPr>
          <w:rFonts w:ascii="宋体" w:hAnsi="宋体" w:eastAsia="宋体" w:cs="宋体"/>
          <w:szCs w:val="21"/>
        </w:rPr>
      </w:pPr>
      <w:r>
        <w:rPr>
          <w:rFonts w:hint="eastAsia" w:ascii="宋体" w:hAnsi="宋体" w:eastAsia="宋体" w:cs="宋体"/>
          <w:szCs w:val="21"/>
        </w:rPr>
        <w:drawing>
          <wp:anchor distT="0" distB="0" distL="114300" distR="114300" simplePos="0" relativeHeight="251701248" behindDoc="0" locked="0" layoutInCell="1" allowOverlap="1">
            <wp:simplePos x="0" y="0"/>
            <wp:positionH relativeFrom="margin">
              <wp:posOffset>3337560</wp:posOffset>
            </wp:positionH>
            <wp:positionV relativeFrom="paragraph">
              <wp:posOffset>0</wp:posOffset>
            </wp:positionV>
            <wp:extent cx="1506855" cy="1129665"/>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6855" cy="1129665"/>
                    </a:xfrm>
                    <a:prstGeom prst="rect">
                      <a:avLst/>
                    </a:prstGeom>
                  </pic:spPr>
                </pic:pic>
              </a:graphicData>
            </a:graphic>
          </wp:anchor>
        </w:drawing>
      </w:r>
      <w:r>
        <w:rPr>
          <w:rFonts w:hint="eastAsia" w:ascii="宋体" w:hAnsi="宋体" w:eastAsia="宋体" w:cs="宋体"/>
          <w:szCs w:val="21"/>
        </w:rPr>
        <w:drawing>
          <wp:anchor distT="0" distB="0" distL="114300" distR="114300" simplePos="0" relativeHeight="251700224" behindDoc="0" locked="0" layoutInCell="1" allowOverlap="1">
            <wp:simplePos x="0" y="0"/>
            <wp:positionH relativeFrom="margin">
              <wp:posOffset>1667510</wp:posOffset>
            </wp:positionH>
            <wp:positionV relativeFrom="paragraph">
              <wp:posOffset>25400</wp:posOffset>
            </wp:positionV>
            <wp:extent cx="1515110" cy="1136015"/>
            <wp:effectExtent l="0" t="0" r="8890" b="698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5110" cy="1136015"/>
                    </a:xfrm>
                    <a:prstGeom prst="rect">
                      <a:avLst/>
                    </a:prstGeom>
                  </pic:spPr>
                </pic:pic>
              </a:graphicData>
            </a:graphic>
          </wp:anchor>
        </w:drawing>
      </w:r>
      <w:r>
        <w:rPr>
          <w:rFonts w:hint="eastAsia" w:ascii="宋体" w:hAnsi="宋体" w:eastAsia="宋体" w:cs="宋体"/>
          <w:szCs w:val="21"/>
        </w:rPr>
        <w:drawing>
          <wp:anchor distT="0" distB="0" distL="114300" distR="114300" simplePos="0" relativeHeight="251699200" behindDoc="0" locked="0" layoutInCell="1" allowOverlap="1">
            <wp:simplePos x="0" y="0"/>
            <wp:positionH relativeFrom="margin">
              <wp:posOffset>-2540</wp:posOffset>
            </wp:positionH>
            <wp:positionV relativeFrom="paragraph">
              <wp:posOffset>12700</wp:posOffset>
            </wp:positionV>
            <wp:extent cx="1532255" cy="114935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32255" cy="1149191"/>
                    </a:xfrm>
                    <a:prstGeom prst="rect">
                      <a:avLst/>
                    </a:prstGeom>
                  </pic:spPr>
                </pic:pic>
              </a:graphicData>
            </a:graphic>
          </wp:anchor>
        </w:drawing>
      </w:r>
    </w:p>
    <w:p w14:paraId="4C612B5B">
      <w:pPr>
        <w:spacing w:line="360" w:lineRule="exact"/>
        <w:ind w:firstLine="422" w:firstLineChars="200"/>
        <w:jc w:val="left"/>
        <w:rPr>
          <w:rFonts w:hint="eastAsia" w:ascii="宋体" w:hAnsi="宋体" w:eastAsia="宋体" w:cs="宋体"/>
          <w:b/>
          <w:bCs/>
          <w:szCs w:val="21"/>
        </w:rPr>
      </w:pPr>
    </w:p>
    <w:p w14:paraId="46C92F27">
      <w:pPr>
        <w:spacing w:line="360" w:lineRule="exact"/>
        <w:ind w:firstLine="422" w:firstLineChars="200"/>
        <w:jc w:val="left"/>
        <w:rPr>
          <w:rFonts w:ascii="宋体" w:hAnsi="宋体" w:eastAsia="宋体" w:cs="宋体"/>
          <w:b/>
          <w:bCs/>
          <w:szCs w:val="21"/>
        </w:rPr>
      </w:pPr>
      <w:r>
        <w:rPr>
          <w:rFonts w:hint="eastAsia" w:ascii="宋体" w:hAnsi="宋体" w:eastAsia="宋体" w:cs="宋体"/>
          <w:b/>
          <w:bCs/>
          <w:szCs w:val="21"/>
        </w:rPr>
        <w:t>【我们的思考】</w:t>
      </w:r>
    </w:p>
    <w:p w14:paraId="380801AB">
      <w:pPr>
        <w:spacing w:line="360" w:lineRule="exact"/>
        <w:ind w:firstLine="420" w:firstLineChars="200"/>
        <w:jc w:val="left"/>
        <w:rPr>
          <w:rFonts w:hint="eastAsia" w:ascii="宋体" w:hAnsi="宋体" w:eastAsia="宋体" w:cs="宋体"/>
          <w:szCs w:val="21"/>
        </w:rPr>
      </w:pPr>
    </w:p>
    <w:p w14:paraId="3B680EAE">
      <w:pPr>
        <w:spacing w:line="360" w:lineRule="exact"/>
        <w:ind w:firstLine="420" w:firstLineChars="200"/>
        <w:jc w:val="left"/>
        <w:rPr>
          <w:rFonts w:hint="eastAsia" w:ascii="宋体" w:hAnsi="宋体" w:eastAsia="宋体" w:cs="宋体"/>
          <w:szCs w:val="21"/>
        </w:rPr>
      </w:pPr>
    </w:p>
    <w:p w14:paraId="1B6ECB1F">
      <w:pPr>
        <w:spacing w:line="360" w:lineRule="exact"/>
        <w:ind w:firstLine="420" w:firstLineChars="200"/>
        <w:jc w:val="left"/>
        <w:rPr>
          <w:rFonts w:hint="eastAsia" w:ascii="宋体" w:hAnsi="宋体" w:eastAsia="宋体" w:cs="宋体"/>
          <w:szCs w:val="21"/>
          <w:lang w:val="en-US" w:eastAsia="zh-CN"/>
        </w:rPr>
      </w:pPr>
      <w:r>
        <w:rPr>
          <w:rFonts w:hint="eastAsia" w:ascii="宋体" w:hAnsi="宋体" w:eastAsia="宋体" w:cs="宋体"/>
          <w:szCs w:val="21"/>
        </w:rPr>
        <w:t>通过这次辩论和社区人员的分享，孩子们</w:t>
      </w:r>
      <w:r>
        <w:rPr>
          <w:rFonts w:hint="eastAsia" w:ascii="宋体" w:hAnsi="宋体" w:eastAsia="宋体" w:cs="宋体"/>
          <w:szCs w:val="21"/>
          <w:lang w:val="en-US" w:eastAsia="zh-CN"/>
        </w:rPr>
        <w:t>认识到了口袋公园的环境保护迫在眉睫，</w:t>
      </w:r>
    </w:p>
    <w:p w14:paraId="669E905C">
      <w:pPr>
        <w:spacing w:line="360" w:lineRule="exact"/>
        <w:ind w:firstLine="420" w:firstLineChars="200"/>
        <w:jc w:val="left"/>
        <w:rPr>
          <w:rFonts w:ascii="宋体" w:hAnsi="宋体" w:eastAsia="宋体" w:cs="宋体"/>
          <w:szCs w:val="21"/>
        </w:rPr>
      </w:pPr>
      <w:r>
        <w:rPr>
          <w:rFonts w:hint="eastAsia" w:ascii="宋体" w:hAnsi="宋体" w:eastAsia="宋体" w:cs="宋体"/>
          <w:color w:val="FF0000"/>
          <w:szCs w:val="21"/>
        </w:rPr>
        <w:drawing>
          <wp:anchor distT="0" distB="0" distL="114300" distR="114300" simplePos="0" relativeHeight="251698176" behindDoc="0" locked="0" layoutInCell="1" allowOverlap="1">
            <wp:simplePos x="0" y="0"/>
            <wp:positionH relativeFrom="margin">
              <wp:posOffset>2988310</wp:posOffset>
            </wp:positionH>
            <wp:positionV relativeFrom="paragraph">
              <wp:posOffset>33020</wp:posOffset>
            </wp:positionV>
            <wp:extent cx="1952625" cy="1301750"/>
            <wp:effectExtent l="0" t="0" r="952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3269" cy="1302179"/>
                    </a:xfrm>
                    <a:prstGeom prst="rect">
                      <a:avLst/>
                    </a:prstGeom>
                  </pic:spPr>
                </pic:pic>
              </a:graphicData>
            </a:graphic>
          </wp:anchor>
        </w:drawing>
      </w:r>
      <w:r>
        <w:rPr>
          <w:rFonts w:hint="eastAsia" w:ascii="宋体" w:hAnsi="宋体" w:eastAsia="宋体" w:cs="宋体"/>
          <w:color w:val="FF0000"/>
          <w:szCs w:val="21"/>
        </w:rPr>
        <w:drawing>
          <wp:anchor distT="0" distB="0" distL="114300" distR="114300" simplePos="0" relativeHeight="251697152" behindDoc="0" locked="0" layoutInCell="1" allowOverlap="1">
            <wp:simplePos x="0" y="0"/>
            <wp:positionH relativeFrom="margin">
              <wp:posOffset>622300</wp:posOffset>
            </wp:positionH>
            <wp:positionV relativeFrom="paragraph">
              <wp:posOffset>45720</wp:posOffset>
            </wp:positionV>
            <wp:extent cx="1968500" cy="1311910"/>
            <wp:effectExtent l="0" t="0" r="0" b="25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8681" cy="1311910"/>
                    </a:xfrm>
                    <a:prstGeom prst="rect">
                      <a:avLst/>
                    </a:prstGeom>
                  </pic:spPr>
                </pic:pic>
              </a:graphicData>
            </a:graphic>
          </wp:anchor>
        </w:drawing>
      </w:r>
    </w:p>
    <w:p w14:paraId="6C14FB33">
      <w:pPr>
        <w:spacing w:line="360" w:lineRule="exact"/>
        <w:ind w:firstLine="420" w:firstLineChars="200"/>
        <w:jc w:val="left"/>
        <w:rPr>
          <w:rFonts w:ascii="宋体" w:hAnsi="宋体" w:eastAsia="宋体" w:cs="宋体"/>
          <w:szCs w:val="21"/>
        </w:rPr>
      </w:pPr>
    </w:p>
    <w:p w14:paraId="7BF5D54D">
      <w:pPr>
        <w:spacing w:line="360" w:lineRule="exact"/>
        <w:ind w:firstLine="420" w:firstLineChars="200"/>
        <w:jc w:val="left"/>
        <w:rPr>
          <w:rFonts w:ascii="宋体" w:hAnsi="宋体" w:eastAsia="宋体" w:cs="宋体"/>
          <w:color w:val="FF0000"/>
          <w:szCs w:val="21"/>
        </w:rPr>
      </w:pPr>
    </w:p>
    <w:p w14:paraId="2104DBE4">
      <w:pPr>
        <w:spacing w:line="360" w:lineRule="exact"/>
        <w:ind w:firstLine="420" w:firstLineChars="200"/>
        <w:jc w:val="left"/>
        <w:rPr>
          <w:rFonts w:ascii="宋体" w:hAnsi="宋体" w:eastAsia="宋体" w:cs="宋体"/>
          <w:color w:val="FF0000"/>
          <w:szCs w:val="21"/>
        </w:rPr>
      </w:pPr>
    </w:p>
    <w:p w14:paraId="5274897A">
      <w:pPr>
        <w:spacing w:line="360" w:lineRule="exact"/>
        <w:ind w:firstLine="420" w:firstLineChars="200"/>
        <w:jc w:val="left"/>
        <w:rPr>
          <w:rFonts w:ascii="宋体" w:hAnsi="宋体" w:eastAsia="宋体" w:cs="宋体"/>
          <w:color w:val="FF0000"/>
          <w:szCs w:val="21"/>
        </w:rPr>
      </w:pPr>
    </w:p>
    <w:p w14:paraId="5BCAEA61">
      <w:pPr>
        <w:spacing w:line="360" w:lineRule="exact"/>
        <w:ind w:firstLine="420" w:firstLineChars="200"/>
        <w:jc w:val="left"/>
        <w:rPr>
          <w:rFonts w:ascii="宋体" w:hAnsi="宋体" w:eastAsia="宋体" w:cs="宋体"/>
          <w:color w:val="FF0000"/>
          <w:szCs w:val="21"/>
        </w:rPr>
      </w:pPr>
    </w:p>
    <w:p w14:paraId="128E7C02">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口袋公园如何进行保护？孩子们的想法很多，于是大家又行动起来，大家利用休息时间向幼儿园的其他人展示及宣传，并将这几周所调查到的一些信息与大家分享，让更多的人了解口袋公园，一起加入保护口袋公园的行动中来……</w:t>
      </w:r>
    </w:p>
    <w:p w14:paraId="435926AA">
      <w:pPr>
        <w:spacing w:line="360" w:lineRule="exact"/>
        <w:ind w:firstLine="420" w:firstLineChars="200"/>
        <w:jc w:val="left"/>
        <w:rPr>
          <w:rFonts w:hint="eastAsia" w:ascii="宋体" w:hAnsi="宋体" w:eastAsia="宋体" w:cs="宋体"/>
          <w:szCs w:val="21"/>
        </w:rPr>
      </w:pPr>
      <w:r>
        <w:rPr>
          <w:rFonts w:hint="eastAsia" w:ascii="宋体" w:hAnsi="宋体" w:eastAsia="宋体" w:cs="宋体"/>
          <w:szCs w:val="21"/>
        </w:rPr>
        <w:drawing>
          <wp:anchor distT="0" distB="0" distL="114300" distR="114300" simplePos="0" relativeHeight="251678720" behindDoc="0" locked="0" layoutInCell="1" allowOverlap="1">
            <wp:simplePos x="0" y="0"/>
            <wp:positionH relativeFrom="margin">
              <wp:posOffset>-345440</wp:posOffset>
            </wp:positionH>
            <wp:positionV relativeFrom="paragraph">
              <wp:posOffset>189865</wp:posOffset>
            </wp:positionV>
            <wp:extent cx="1532255" cy="1149350"/>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32255" cy="1149350"/>
                    </a:xfrm>
                    <a:prstGeom prst="rect">
                      <a:avLst/>
                    </a:prstGeom>
                  </pic:spPr>
                </pic:pic>
              </a:graphicData>
            </a:graphic>
          </wp:anchor>
        </w:drawing>
      </w:r>
      <w:r>
        <w:rPr>
          <w:rFonts w:hint="eastAsia" w:ascii="宋体" w:hAnsi="宋体" w:eastAsia="宋体" w:cs="宋体"/>
          <w:szCs w:val="21"/>
        </w:rPr>
        <w:drawing>
          <wp:anchor distT="0" distB="0" distL="114300" distR="114300" simplePos="0" relativeHeight="251679744" behindDoc="0" locked="0" layoutInCell="1" allowOverlap="1">
            <wp:simplePos x="0" y="0"/>
            <wp:positionH relativeFrom="margin">
              <wp:posOffset>3045460</wp:posOffset>
            </wp:positionH>
            <wp:positionV relativeFrom="paragraph">
              <wp:posOffset>189230</wp:posOffset>
            </wp:positionV>
            <wp:extent cx="1524000" cy="114300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5755" cy="1144112"/>
                    </a:xfrm>
                    <a:prstGeom prst="rect">
                      <a:avLst/>
                    </a:prstGeom>
                  </pic:spPr>
                </pic:pic>
              </a:graphicData>
            </a:graphic>
          </wp:anchor>
        </w:drawing>
      </w:r>
      <w:r>
        <w:rPr>
          <w:rFonts w:hint="eastAsia" w:ascii="宋体" w:hAnsi="宋体" w:eastAsia="宋体" w:cs="宋体"/>
          <w:szCs w:val="21"/>
        </w:rPr>
        <w:drawing>
          <wp:anchor distT="0" distB="0" distL="114300" distR="114300" simplePos="0" relativeHeight="251680768" behindDoc="0" locked="0" layoutInCell="1" allowOverlap="1">
            <wp:simplePos x="0" y="0"/>
            <wp:positionH relativeFrom="margin">
              <wp:posOffset>1361440</wp:posOffset>
            </wp:positionH>
            <wp:positionV relativeFrom="paragraph">
              <wp:posOffset>227330</wp:posOffset>
            </wp:positionV>
            <wp:extent cx="1506855" cy="113030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7066" cy="1130300"/>
                    </a:xfrm>
                    <a:prstGeom prst="rect">
                      <a:avLst/>
                    </a:prstGeom>
                  </pic:spPr>
                </pic:pic>
              </a:graphicData>
            </a:graphic>
          </wp:anchor>
        </w:drawing>
      </w:r>
      <w:r>
        <w:rPr>
          <w:rFonts w:hint="eastAsia" w:ascii="宋体" w:hAnsi="宋体" w:eastAsia="宋体" w:cs="宋体"/>
          <w:szCs w:val="21"/>
        </w:rPr>
        <w:drawing>
          <wp:anchor distT="0" distB="0" distL="114300" distR="114300" simplePos="0" relativeHeight="251681792" behindDoc="0" locked="0" layoutInCell="1" allowOverlap="1">
            <wp:simplePos x="0" y="0"/>
            <wp:positionH relativeFrom="margin">
              <wp:posOffset>4696460</wp:posOffset>
            </wp:positionH>
            <wp:positionV relativeFrom="paragraph">
              <wp:posOffset>176530</wp:posOffset>
            </wp:positionV>
            <wp:extent cx="1524000" cy="114300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anchor>
        </w:drawing>
      </w:r>
    </w:p>
    <w:p w14:paraId="74641CD0">
      <w:pPr>
        <w:spacing w:line="360" w:lineRule="exact"/>
        <w:ind w:firstLine="420" w:firstLineChars="200"/>
        <w:jc w:val="left"/>
        <w:rPr>
          <w:rFonts w:hint="eastAsia" w:ascii="宋体" w:hAnsi="宋体" w:eastAsia="宋体" w:cs="宋体"/>
          <w:szCs w:val="21"/>
        </w:rPr>
      </w:pPr>
    </w:p>
    <w:p w14:paraId="3646270C">
      <w:pPr>
        <w:ind w:firstLine="420" w:firstLineChars="200"/>
        <w:rPr>
          <w:rFonts w:hint="eastAsia" w:ascii="宋体" w:hAnsi="宋体" w:eastAsia="宋体" w:cs="宋体"/>
          <w:szCs w:val="21"/>
        </w:rPr>
      </w:pPr>
      <w:r>
        <w:rPr>
          <w:rFonts w:hint="eastAsia" w:ascii="宋体" w:hAnsi="宋体" w:eastAsia="宋体" w:cs="宋体"/>
          <w:szCs w:val="21"/>
        </w:rPr>
        <w:t>【我们的思考】活动</w:t>
      </w:r>
      <w:r>
        <w:rPr>
          <w:rFonts w:hint="eastAsia" w:ascii="宋体" w:hAnsi="宋体" w:eastAsia="宋体" w:cs="宋体"/>
          <w:szCs w:val="21"/>
          <w:lang w:val="en-US" w:eastAsia="zh-CN"/>
        </w:rPr>
        <w:t>中孩子们大胆表达自己的想法</w:t>
      </w:r>
      <w:r>
        <w:rPr>
          <w:rFonts w:hint="eastAsia" w:ascii="宋体" w:hAnsi="宋体" w:eastAsia="宋体" w:cs="宋体"/>
          <w:szCs w:val="21"/>
        </w:rPr>
        <w:t>，</w:t>
      </w:r>
      <w:r>
        <w:rPr>
          <w:rFonts w:hint="eastAsia" w:ascii="宋体" w:hAnsi="宋体" w:eastAsia="宋体" w:cs="宋体"/>
          <w:szCs w:val="21"/>
          <w:lang w:val="en-US" w:eastAsia="zh-CN"/>
        </w:rPr>
        <w:t>尝试</w:t>
      </w:r>
      <w:r>
        <w:rPr>
          <w:rFonts w:hint="eastAsia" w:ascii="宋体" w:hAnsi="宋体" w:eastAsia="宋体" w:cs="宋体"/>
          <w:szCs w:val="21"/>
        </w:rPr>
        <w:t>多</w:t>
      </w:r>
      <w:r>
        <w:rPr>
          <w:rFonts w:hint="eastAsia" w:ascii="宋体" w:hAnsi="宋体" w:eastAsia="宋体" w:cs="宋体"/>
          <w:szCs w:val="21"/>
          <w:lang w:val="en-US" w:eastAsia="zh-CN"/>
        </w:rPr>
        <w:t>途径</w:t>
      </w:r>
      <w:r>
        <w:rPr>
          <w:rFonts w:hint="eastAsia" w:ascii="宋体" w:hAnsi="宋体" w:eastAsia="宋体" w:cs="宋体"/>
          <w:szCs w:val="21"/>
        </w:rPr>
        <w:t>去解决问题，虽然过程也有困难</w:t>
      </w:r>
      <w:r>
        <w:rPr>
          <w:rFonts w:hint="eastAsia" w:ascii="宋体" w:hAnsi="宋体" w:eastAsia="宋体" w:cs="宋体"/>
          <w:szCs w:val="21"/>
          <w:lang w:eastAsia="zh-CN"/>
        </w:rPr>
        <w:t>，</w:t>
      </w:r>
      <w:r>
        <w:rPr>
          <w:rFonts w:hint="eastAsia" w:ascii="宋体" w:hAnsi="宋体" w:eastAsia="宋体" w:cs="宋体"/>
          <w:szCs w:val="21"/>
          <w:lang w:val="en-US" w:eastAsia="zh-CN"/>
        </w:rPr>
        <w:t>他们的</w:t>
      </w:r>
      <w:r>
        <w:rPr>
          <w:rFonts w:hint="eastAsia" w:ascii="宋体" w:hAnsi="宋体" w:eastAsia="宋体" w:cs="宋体"/>
          <w:szCs w:val="21"/>
        </w:rPr>
        <w:t>画笔还略显稚嫩，但就是这一张张天真无邪的脸庞感动着周围的人，</w:t>
      </w:r>
      <w:r>
        <w:rPr>
          <w:rFonts w:hint="eastAsia" w:ascii="宋体" w:hAnsi="宋体" w:eastAsia="宋体" w:cs="宋体"/>
          <w:szCs w:val="21"/>
          <w:lang w:val="en-US" w:eastAsia="zh-CN"/>
        </w:rPr>
        <w:t>他们在行动中</w:t>
      </w:r>
      <w:r>
        <w:rPr>
          <w:rFonts w:hint="eastAsia" w:ascii="宋体" w:hAnsi="宋体" w:eastAsia="宋体" w:cs="宋体"/>
          <w:szCs w:val="21"/>
          <w:lang w:val="en-US" w:eastAsia="zh-CN"/>
        </w:rPr>
        <w:t>切身感受到了保护环境、爱护公共设施的重要性，这对他们而言是树立规则意识的重要一课。</w:t>
      </w:r>
    </w:p>
    <w:p w14:paraId="52C12349">
      <w:pPr>
        <w:jc w:val="both"/>
        <w:rPr>
          <w:rFonts w:hint="eastAsia" w:ascii="宋体" w:hAnsi="宋体" w:eastAsia="宋体"/>
          <w:b/>
          <w:bCs/>
          <w:lang w:eastAsia="zh-CN"/>
        </w:rPr>
      </w:pPr>
      <w:r>
        <w:rPr>
          <w:rFonts w:hint="eastAsia" w:ascii="宋体" w:hAnsi="宋体" w:eastAsia="宋体"/>
          <w:b/>
          <w:bCs/>
          <w:lang w:eastAsia="zh-CN"/>
        </w:rPr>
        <w:t>（</w:t>
      </w:r>
      <w:r>
        <w:rPr>
          <w:rFonts w:hint="eastAsia" w:ascii="宋体" w:hAnsi="宋体" w:eastAsia="宋体"/>
          <w:b/>
          <w:bCs/>
          <w:lang w:val="en-US" w:eastAsia="zh-CN"/>
        </w:rPr>
        <w:t>四</w:t>
      </w:r>
      <w:r>
        <w:rPr>
          <w:rFonts w:hint="eastAsia" w:ascii="宋体" w:hAnsi="宋体" w:eastAsia="宋体"/>
          <w:b/>
          <w:bCs/>
          <w:lang w:eastAsia="zh-CN"/>
        </w:rPr>
        <w:t>）</w:t>
      </w:r>
      <w:r>
        <w:rPr>
          <w:rFonts w:ascii="宋体" w:hAnsi="宋体" w:eastAsia="宋体"/>
          <w:b/>
          <w:bCs/>
        </w:rPr>
        <w:t>转角</w:t>
      </w:r>
      <w:r>
        <w:rPr>
          <w:rFonts w:hint="eastAsia" w:ascii="宋体" w:hAnsi="宋体" w:eastAsia="宋体"/>
          <w:b/>
          <w:bCs/>
          <w:lang w:val="en-US" w:eastAsia="zh-CN"/>
        </w:rPr>
        <w:t>创造是相伴</w:t>
      </w:r>
    </w:p>
    <w:p w14:paraId="73C4482B">
      <w:pPr>
        <w:spacing w:line="360" w:lineRule="exact"/>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回到教室，孩子们尝试在区角里创设“口袋公园”，有的为阅读角铺上草皮、摆上绿植，创设更温馨一人的阅读环境，有的在美工区制作公园微景观，并布置成公园一角；有的在建构区设计自己喜欢的“口袋公园”......孩子们的探索创造还在继续，</w:t>
      </w:r>
      <w:r>
        <w:rPr>
          <w:rFonts w:hint="eastAsia" w:ascii="宋体" w:hAnsi="宋体" w:eastAsia="宋体" w:cs="宋体"/>
          <w:szCs w:val="21"/>
        </w:rPr>
        <w:t>家长也纷纷表示</w:t>
      </w:r>
      <w:r>
        <w:rPr>
          <w:rFonts w:hint="eastAsia" w:ascii="宋体" w:hAnsi="宋体" w:eastAsia="宋体" w:cs="宋体"/>
          <w:szCs w:val="21"/>
          <w:lang w:val="en-US" w:eastAsia="zh-CN"/>
        </w:rPr>
        <w:t>在</w:t>
      </w:r>
      <w:r>
        <w:rPr>
          <w:rFonts w:hint="eastAsia" w:ascii="宋体" w:hAnsi="宋体" w:eastAsia="宋体" w:cs="宋体"/>
          <w:szCs w:val="21"/>
        </w:rPr>
        <w:t>活动看到了孩子探求的欲望，</w:t>
      </w:r>
      <w:r>
        <w:rPr>
          <w:rFonts w:hint="eastAsia" w:ascii="宋体" w:hAnsi="宋体" w:eastAsia="宋体" w:cs="宋体"/>
          <w:szCs w:val="21"/>
          <w:lang w:val="en-US" w:eastAsia="zh-CN"/>
        </w:rPr>
        <w:t>回经常带着孩子一起寻找、发现、了解更多的口袋公园。</w:t>
      </w:r>
    </w:p>
    <w:p w14:paraId="17699905">
      <w:pPr>
        <w:ind w:firstLine="420" w:firstLineChars="200"/>
        <w:rPr>
          <w:rFonts w:ascii="宋体" w:hAnsi="宋体" w:eastAsia="宋体"/>
        </w:rPr>
      </w:pPr>
      <w:r>
        <w:rPr>
          <w:rFonts w:hint="eastAsia" w:ascii="宋体" w:hAnsi="宋体" w:eastAsia="宋体" w:cs="宋体"/>
          <w:szCs w:val="21"/>
          <w:lang w:val="en-US" w:eastAsia="zh-CN"/>
        </w:rPr>
        <w:t>虽然秋意逐深渐入冬，但我们相信待春暖花开之际，孩子们对于“口袋公园”的</w:t>
      </w:r>
      <w:r>
        <w:rPr>
          <w:rFonts w:hint="eastAsia" w:ascii="宋体" w:hAnsi="宋体" w:eastAsia="宋体" w:cs="宋体"/>
          <w:szCs w:val="21"/>
        </w:rPr>
        <w:t>探索</w:t>
      </w:r>
      <w:r>
        <w:rPr>
          <w:rFonts w:hint="eastAsia" w:ascii="宋体" w:hAnsi="宋体" w:eastAsia="宋体" w:cs="宋体"/>
          <w:szCs w:val="21"/>
          <w:lang w:val="en-US" w:eastAsia="zh-CN"/>
        </w:rPr>
        <w:t>肯定有</w:t>
      </w:r>
      <w:bookmarkStart w:id="1" w:name="_GoBack"/>
      <w:bookmarkEnd w:id="1"/>
      <w:r>
        <w:rPr>
          <w:rFonts w:hint="eastAsia" w:ascii="宋体" w:hAnsi="宋体" w:eastAsia="宋体" w:cs="宋体"/>
          <w:szCs w:val="21"/>
        </w:rPr>
        <w:t>新的发展可能性……</w:t>
      </w:r>
    </w:p>
    <w:p w14:paraId="4D5DAA35">
      <w:pPr>
        <w:spacing w:line="360" w:lineRule="exact"/>
        <w:ind w:firstLine="420" w:firstLineChars="200"/>
        <w:jc w:val="left"/>
        <w:rPr>
          <w:rFonts w:hint="default" w:ascii="宋体" w:hAnsi="宋体" w:eastAsia="宋体" w:cs="宋体"/>
          <w:szCs w:val="21"/>
          <w:lang w:val="en-US" w:eastAsia="zh-CN"/>
        </w:rPr>
      </w:pPr>
      <w:r>
        <w:rPr>
          <w:rFonts w:hint="eastAsia" w:ascii="宋体" w:hAnsi="宋体" w:eastAsia="宋体" w:cs="宋体"/>
          <w:szCs w:val="21"/>
          <w:lang w:val="en-US" w:eastAsia="zh-CN"/>
        </w:rPr>
        <w:t>。</w:t>
      </w:r>
    </w:p>
    <w:p w14:paraId="5223D2E4">
      <w:pPr>
        <w:ind w:firstLine="420" w:firstLineChars="200"/>
        <w:rPr>
          <w:rFonts w:hint="eastAsia" w:ascii="宋体" w:hAnsi="宋体" w:eastAsia="宋体" w:cs="宋体"/>
          <w:szCs w:val="21"/>
        </w:rPr>
      </w:pPr>
    </w:p>
    <w:p w14:paraId="3C54B912"/>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57A7B"/>
    <w:multiLevelType w:val="singleLevel"/>
    <w:tmpl w:val="89457A7B"/>
    <w:lvl w:ilvl="0" w:tentative="0">
      <w:start w:val="2"/>
      <w:numFmt w:val="chineseCounting"/>
      <w:suff w:val="nothing"/>
      <w:lvlText w:val="%1、"/>
      <w:lvlJc w:val="left"/>
      <w:rPr>
        <w:rFonts w:hint="eastAsia"/>
      </w:rPr>
    </w:lvl>
  </w:abstractNum>
  <w:abstractNum w:abstractNumId="1">
    <w:nsid w:val="9FD85F6B"/>
    <w:multiLevelType w:val="singleLevel"/>
    <w:tmpl w:val="9FD85F6B"/>
    <w:lvl w:ilvl="0" w:tentative="0">
      <w:start w:val="1"/>
      <w:numFmt w:val="decimal"/>
      <w:lvlText w:val="%1."/>
      <w:lvlJc w:val="left"/>
      <w:pPr>
        <w:tabs>
          <w:tab w:val="left" w:pos="312"/>
        </w:tabs>
      </w:pPr>
    </w:lvl>
  </w:abstractNum>
  <w:abstractNum w:abstractNumId="2">
    <w:nsid w:val="AD714688"/>
    <w:multiLevelType w:val="singleLevel"/>
    <w:tmpl w:val="AD714688"/>
    <w:lvl w:ilvl="0" w:tentative="0">
      <w:start w:val="1"/>
      <w:numFmt w:val="decimal"/>
      <w:lvlText w:val="%1."/>
      <w:lvlJc w:val="left"/>
      <w:pPr>
        <w:tabs>
          <w:tab w:val="left" w:pos="312"/>
        </w:tabs>
      </w:pPr>
    </w:lvl>
  </w:abstractNum>
  <w:abstractNum w:abstractNumId="3">
    <w:nsid w:val="FCDB7C96"/>
    <w:multiLevelType w:val="singleLevel"/>
    <w:tmpl w:val="FCDB7C96"/>
    <w:lvl w:ilvl="0" w:tentative="0">
      <w:start w:val="1"/>
      <w:numFmt w:val="decimal"/>
      <w:lvlText w:val="%1."/>
      <w:lvlJc w:val="left"/>
      <w:pPr>
        <w:tabs>
          <w:tab w:val="left" w:pos="312"/>
        </w:tabs>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D16"/>
    <w:rsid w:val="000404AC"/>
    <w:rsid w:val="00070284"/>
    <w:rsid w:val="00072074"/>
    <w:rsid w:val="000F51C7"/>
    <w:rsid w:val="00120D23"/>
    <w:rsid w:val="001F6398"/>
    <w:rsid w:val="00206C29"/>
    <w:rsid w:val="002B52EA"/>
    <w:rsid w:val="002B60DD"/>
    <w:rsid w:val="00301FC2"/>
    <w:rsid w:val="00321E2F"/>
    <w:rsid w:val="00417EC4"/>
    <w:rsid w:val="00421CD7"/>
    <w:rsid w:val="00456D16"/>
    <w:rsid w:val="00462252"/>
    <w:rsid w:val="00492DAA"/>
    <w:rsid w:val="00505739"/>
    <w:rsid w:val="00584703"/>
    <w:rsid w:val="005A0D03"/>
    <w:rsid w:val="005C40CB"/>
    <w:rsid w:val="005F052A"/>
    <w:rsid w:val="006465FB"/>
    <w:rsid w:val="006E3F5D"/>
    <w:rsid w:val="0074628F"/>
    <w:rsid w:val="00783616"/>
    <w:rsid w:val="007F6E4C"/>
    <w:rsid w:val="00824161"/>
    <w:rsid w:val="008743EE"/>
    <w:rsid w:val="00881D55"/>
    <w:rsid w:val="008A2FFA"/>
    <w:rsid w:val="008D7953"/>
    <w:rsid w:val="00906B29"/>
    <w:rsid w:val="00906BDC"/>
    <w:rsid w:val="009C44B2"/>
    <w:rsid w:val="009E55CD"/>
    <w:rsid w:val="00A5795C"/>
    <w:rsid w:val="00A87D07"/>
    <w:rsid w:val="00B33A9B"/>
    <w:rsid w:val="00B60DC3"/>
    <w:rsid w:val="00B76E08"/>
    <w:rsid w:val="00BA3B3E"/>
    <w:rsid w:val="00C01525"/>
    <w:rsid w:val="00C154A9"/>
    <w:rsid w:val="00CD4D79"/>
    <w:rsid w:val="00CF53F0"/>
    <w:rsid w:val="00CF6B9A"/>
    <w:rsid w:val="00DD3CB7"/>
    <w:rsid w:val="00DE218F"/>
    <w:rsid w:val="00E10639"/>
    <w:rsid w:val="00E40E06"/>
    <w:rsid w:val="00F05C09"/>
    <w:rsid w:val="00F42BB2"/>
    <w:rsid w:val="00F54474"/>
    <w:rsid w:val="00F74334"/>
    <w:rsid w:val="00F81896"/>
    <w:rsid w:val="00FE1CD4"/>
    <w:rsid w:val="00FF5BB2"/>
    <w:rsid w:val="013C7B14"/>
    <w:rsid w:val="01C20BC1"/>
    <w:rsid w:val="048E2C65"/>
    <w:rsid w:val="049D034D"/>
    <w:rsid w:val="05615A10"/>
    <w:rsid w:val="07416A2C"/>
    <w:rsid w:val="082F0F7A"/>
    <w:rsid w:val="09342499"/>
    <w:rsid w:val="0ACE2983"/>
    <w:rsid w:val="0B7C6CBD"/>
    <w:rsid w:val="0BA852CC"/>
    <w:rsid w:val="0CA57A5D"/>
    <w:rsid w:val="0CEE361F"/>
    <w:rsid w:val="0D6E61C8"/>
    <w:rsid w:val="0E7748E8"/>
    <w:rsid w:val="0F410148"/>
    <w:rsid w:val="12CD3B60"/>
    <w:rsid w:val="143C0F8C"/>
    <w:rsid w:val="15C52DE7"/>
    <w:rsid w:val="16756F56"/>
    <w:rsid w:val="18516F8A"/>
    <w:rsid w:val="1EC0236C"/>
    <w:rsid w:val="20C242E2"/>
    <w:rsid w:val="28972098"/>
    <w:rsid w:val="29A86D1A"/>
    <w:rsid w:val="31F35FD6"/>
    <w:rsid w:val="3568602E"/>
    <w:rsid w:val="37CC2600"/>
    <w:rsid w:val="3811270D"/>
    <w:rsid w:val="387E719E"/>
    <w:rsid w:val="38B85D39"/>
    <w:rsid w:val="3ADA06B3"/>
    <w:rsid w:val="3B194FDF"/>
    <w:rsid w:val="3DCB25D0"/>
    <w:rsid w:val="446612A5"/>
    <w:rsid w:val="49214975"/>
    <w:rsid w:val="4BF938FC"/>
    <w:rsid w:val="4F732971"/>
    <w:rsid w:val="500A0320"/>
    <w:rsid w:val="54383D4C"/>
    <w:rsid w:val="543C16DA"/>
    <w:rsid w:val="588D4609"/>
    <w:rsid w:val="5C042D43"/>
    <w:rsid w:val="5D295334"/>
    <w:rsid w:val="5E401A77"/>
    <w:rsid w:val="5F050C88"/>
    <w:rsid w:val="61CE1C73"/>
    <w:rsid w:val="63FE3B87"/>
    <w:rsid w:val="662D69E6"/>
    <w:rsid w:val="675F3C06"/>
    <w:rsid w:val="679D5101"/>
    <w:rsid w:val="6B5A7492"/>
    <w:rsid w:val="6BDD0E38"/>
    <w:rsid w:val="6CA265A7"/>
    <w:rsid w:val="6D7E7641"/>
    <w:rsid w:val="70027FD6"/>
    <w:rsid w:val="718500DB"/>
    <w:rsid w:val="7499002B"/>
    <w:rsid w:val="759B0CCE"/>
    <w:rsid w:val="7A361B91"/>
    <w:rsid w:val="7B03646D"/>
    <w:rsid w:val="7DFA3333"/>
    <w:rsid w:val="7F4B2209"/>
    <w:rsid w:val="7F5B4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annotation reference"/>
    <w:basedOn w:val="7"/>
    <w:semiHidden/>
    <w:unhideWhenUsed/>
    <w:qFormat/>
    <w:uiPriority w:val="99"/>
    <w:rPr>
      <w:sz w:val="21"/>
      <w:szCs w:val="21"/>
    </w:rPr>
  </w:style>
  <w:style w:type="character" w:customStyle="1" w:styleId="9">
    <w:name w:val="页眉 字符"/>
    <w:basedOn w:val="7"/>
    <w:link w:val="4"/>
    <w:qFormat/>
    <w:uiPriority w:val="99"/>
    <w:rPr>
      <w:kern w:val="2"/>
      <w:sz w:val="18"/>
      <w:szCs w:val="18"/>
    </w:rPr>
  </w:style>
  <w:style w:type="character" w:customStyle="1" w:styleId="10">
    <w:name w:val="页脚 字符"/>
    <w:basedOn w:val="7"/>
    <w:link w:val="3"/>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0" Type="http://schemas.openxmlformats.org/officeDocument/2006/relationships/fontTable" Target="fontTable.xml"/><Relationship Id="rId5" Type="http://schemas.openxmlformats.org/officeDocument/2006/relationships/image" Target="media/image2.jpeg"/><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BF250-FC54-4AD4-83CF-30A197628476}">
  <ds:schemaRefs/>
</ds:datastoreItem>
</file>

<file path=docProps/app.xml><?xml version="1.0" encoding="utf-8"?>
<Properties xmlns="http://schemas.openxmlformats.org/officeDocument/2006/extended-properties" xmlns:vt="http://schemas.openxmlformats.org/officeDocument/2006/docPropsVTypes">
  <Template>Normal</Template>
  <Pages>8</Pages>
  <Words>4239</Words>
  <Characters>4256</Characters>
  <Lines>31</Lines>
  <Paragraphs>9</Paragraphs>
  <TotalTime>0</TotalTime>
  <ScaleCrop>false</ScaleCrop>
  <LinksUpToDate>false</LinksUpToDate>
  <CharactersWithSpaces>4313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2021-12-19T08:03:00Z</dcterms:created>
  <dc:creator>刘 文吉</dc:creator>
  <cp:lastModifiedBy>大王叫我来巡山</cp:lastModifiedBy>
  <dcterms:modified xsi:type="dcterms:W3CDTF">2025-04-02T21:55:33Z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21DB1CB4D7A84F21A731176DEA287EEA_13</vt:lpwstr>
  </property>
  <property fmtid="{D5CDD505-2E9C-101B-9397-08002B2CF9AE}" pid="4" name="KSOTemplateDocerSaveRecord">
    <vt:lpwstr>eyJoZGlkIjoiM2I3M2EyYjQwN2Q3ZTRmMjZiNTc1ZDlkNTBjZmQ5YzEiLCJ1c2VySWQiOiIxMTY3Mzg1MzkwIn0=</vt:lpwstr>
  </property>
</Properties>
</file>