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1" w:firstLineChars="2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主题：美好“食”光，“味”你而来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时间：202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年4月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sz w:val="24"/>
          <w:szCs w:val="24"/>
        </w:rPr>
        <w:t>日——202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年4月1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 xml:space="preserve">日 </w:t>
      </w:r>
    </w:p>
    <w:p>
      <w:pPr>
        <w:spacing w:line="360" w:lineRule="exact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一、主题思路</w:t>
      </w:r>
    </w:p>
    <w:p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（一）主题来源</w:t>
      </w:r>
    </w:p>
    <w:p>
      <w:pPr>
        <w:spacing w:line="360" w:lineRule="exact"/>
        <w:ind w:firstLine="420"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</w:rPr>
        <w:t>人间四月芳菲始，在春和景明之际总要和家人朋友，吹吹旷野的风，拥抱盎然绿意，感受春的气息。春色入眼的同时，亦有美食入胃。美食在幼儿的内心充满了无尽的欢喜，是能让人产生美、产生快乐，并能满足的一种东西。在日常生活中，幼儿能经常接触到各种美味的食物，有的孩子喜欢灌汤小笼包，有的孩子喜欢糯米烧麦、有的孩子喜欢手工水饺，还有的孩子喜欢寿司等等；结合我园即将迎来的美食节，孩子们可以在认识美食、制作美食、分享美食中来获得新经验。</w:t>
      </w:r>
    </w:p>
    <w:p>
      <w:pPr>
        <w:spacing w:line="360" w:lineRule="exact"/>
        <w:ind w:firstLine="420"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（二）幼儿经验</w:t>
      </w:r>
    </w:p>
    <w:p>
      <w:pPr>
        <w:spacing w:line="360" w:lineRule="exact"/>
        <w:ind w:firstLine="420" w:firstLineChars="200"/>
        <w:rPr>
          <w:rFonts w:ascii="宋体" w:hAnsi="宋体" w:eastAsia="宋体"/>
          <w:bCs/>
          <w:color w:val="FF0000"/>
        </w:rPr>
      </w:pPr>
      <w:r>
        <w:rPr>
          <w:rFonts w:hint="eastAsia" w:ascii="宋体" w:hAnsi="宋体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《指南》中指出：“幼儿的学习是以直接经验为基础，要创设丰富的教育环境，最大限度的支持和满足幼儿通过探索科学的途径，直接感知、实际操作和亲身体验获得经验的需求”。</w:t>
      </w:r>
      <w:r>
        <w:rPr>
          <w:rFonts w:hint="eastAsia" w:ascii="宋体" w:hAnsi="宋体" w:eastAsia="宋体"/>
        </w:rPr>
        <w:t>随着园本节日美食节的到来，孩子们也在饶有兴趣地谈论着。在小班和中班的时候小朋友们已经有过做美食的经验，知道美食节可以自己动手制作美食，那么本次美食节我们可以制作什么呢？基于幼儿的兴趣和需求，我们进行了谈话交流，发现18名幼儿想要制作清明节的美食—青团；9名幼儿想要制作蛋糕、蛋挞等面包类食物； 7名幼儿想要制作烧麦、寿司、春卷等小吃类的食物。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本次主题活动主要引导幼儿通过制作美食、品尝美食和分享美食，来亲身体验劳动的意义，感受中国饮食文化的多样性，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并在潜移默化中形成健康的饮食习惯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bookmarkStart w:id="0" w:name="_Hlk165487097"/>
      <w:r>
        <w:rPr>
          <w:rFonts w:hint="eastAsia" w:ascii="宋体" w:hAnsi="宋体" w:eastAsia="宋体"/>
          <w:szCs w:val="21"/>
        </w:rPr>
        <w:t>1.利用多种途径了解多样美食，感受浓浓的饮食文化增强民族自豪感。</w:t>
      </w:r>
    </w:p>
    <w:p>
      <w:pPr>
        <w:spacing w:line="360" w:lineRule="exact"/>
        <w:ind w:firstLine="420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2.创造性的表现有关美食的艺术作品，运用不同的形式表达自己的感受与理解。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3.乐于参与动手实践活动，体验制作各种小吃的快乐。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4.在亲身动手制作美食的过程中，养成健康的饮食习惯和良好的行为习惯。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5.能围绕美食话题进行谈话、调查、采访，并制定简单的调查计划以及分享日记，会用完整、连贯的语言清楚的表达自己的想法。</w:t>
      </w:r>
    </w:p>
    <w:bookmarkEnd w:id="0"/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64770</wp:posOffset>
                </wp:positionV>
                <wp:extent cx="1898650" cy="347980"/>
                <wp:effectExtent l="0" t="0" r="25400" b="13970"/>
                <wp:wrapNone/>
                <wp:docPr id="17497939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美好“食”光，“味”你而来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46.8pt;margin-top:5.1pt;height:27.4pt;width:149.5pt;z-index:251669504;mso-width-relative:page;mso-height-relative:page;" fillcolor="#FFFFFF" filled="t" stroked="t" coordsize="21600,21600" o:gfxdata="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J6zleNUAAAAJAQAADwAAAAAAAAABACAAAAA4AAAAZHJzL2Rvd25yZXYueG1s&#10;UEsBAhQAFAAAAAgAh07iQMtaDXEeAgAATgQAAA4AAAAAAAAAAQAgAAAAOgEAAGRycy9lMm9Eb2Mu&#10;eG1sUEsFBgAAAAAGAAYAWQEAAMo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美好“食”光，“味”你而来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127000</wp:posOffset>
                </wp:positionV>
                <wp:extent cx="533400" cy="297180"/>
                <wp:effectExtent l="0" t="0" r="76200" b="64770"/>
                <wp:wrapNone/>
                <wp:docPr id="197282097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41.5pt;margin-top:10pt;height:23.4pt;width:42pt;z-index:251667456;mso-width-relative:page;mso-height-relative:page;" filled="f" stroked="t" coordsize="21600,21600" o:gfxdata="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Gk+ddnaAAAACQEA&#10;AA8AAAAAAAAAAQAgAAAAOAAAAGRycy9kb3ducmV2LnhtbFBLAQIUABQAAAAIAIdO4kAS07H4AgIA&#10;AOoDAAAOAAAAAAAAAAEAIAAAAD8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127000</wp:posOffset>
                </wp:positionV>
                <wp:extent cx="514350" cy="289560"/>
                <wp:effectExtent l="38100" t="0" r="19050" b="53340"/>
                <wp:wrapNone/>
                <wp:docPr id="62805009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157.5pt;margin-top:10pt;height:22.8pt;width:40.5pt;z-index:251664384;mso-width-relative:page;mso-height-relative:page;" filled="f" stroked="t" coordsize="21600,21600" o:gfxdata="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68arDZ&#10;AAAACQEAAA8AAAAAAAAAAQAgAAAAOAAAAGRycy9kb3ducmV2LnhtbFBLAQIUABQAAAAIAIdO4kAS&#10;Lja0CQIAAPMDAAAOAAAAAAAAAAEAIAAAAD4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144780</wp:posOffset>
                </wp:positionV>
                <wp:extent cx="1143000" cy="297180"/>
                <wp:effectExtent l="0" t="0" r="19050" b="26670"/>
                <wp:wrapNone/>
                <wp:docPr id="44840014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了解美食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9.75pt;margin-top:11.4pt;height:23.4pt;width:90pt;z-index:251659264;mso-width-relative:page;mso-height-relative:page;" fillcolor="#FFFFFF" filled="t" stroked="t" coordsize="21600,21600" o:gfxdata="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8mMUb9UAAAAJAQAADwAAAAAAAAABACAAAAA4AAAAZHJzL2Rvd25yZXYueG1sUEsBAhQAFAAA&#10;AAgAh07iQP7Jv1cVAgAAQAQAAA4AAAAAAAAAAQAgAAAAOgEAAGRycy9lMm9Eb2MueG1sUEsFBgAA&#10;AAAGAAYAWQEAAME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了解美食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144780</wp:posOffset>
                </wp:positionV>
                <wp:extent cx="1257300" cy="297180"/>
                <wp:effectExtent l="0" t="0" r="19050" b="26670"/>
                <wp:wrapNone/>
                <wp:docPr id="6364061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制作美食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6.75pt;margin-top:11.4pt;height:23.4pt;width:99pt;z-index:251663360;mso-width-relative:page;mso-height-relative:page;" fillcolor="#FFFFFF" filled="t" stroked="t" coordsize="21600,21600" o:gfxdata="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MfWsgfWAAAACQEAAA8AAAAAAAAAAQAgAAAAOAAAAGRycy9kb3ducmV2LnhtbFBLAQIUABQAAAAI&#10;AIdO4kAQHOd3EgIAAD4EAAAOAAAAAAAAAAEAIAAAADsBAABkcnMvZTJvRG9jLnhtbFBLBQYAAAAA&#10;BgAGAFkBAAC/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制作美食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181610</wp:posOffset>
                </wp:positionV>
                <wp:extent cx="114300" cy="594360"/>
                <wp:effectExtent l="0" t="0" r="57150" b="53340"/>
                <wp:wrapNone/>
                <wp:docPr id="189216400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23pt;margin-top:14.3pt;height:46.8pt;width:9pt;z-index:251671552;mso-width-relative:page;mso-height-relative:page;" filled="f" stroked="t" coordsize="21600,21600" o:gfxdata="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ZEKobtoAAAAKAQAA&#10;DwAAAAAAAAABACAAAAA4AAAAZHJzL2Rvd25yZXYueG1sUEsBAhQAFAAAAAgAh07iQP+p5MIBAgAA&#10;6QMAAA4AAAAAAAAAAQAgAAAAP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162560</wp:posOffset>
                </wp:positionV>
                <wp:extent cx="228600" cy="594360"/>
                <wp:effectExtent l="38100" t="0" r="19050" b="53340"/>
                <wp:wrapNone/>
                <wp:docPr id="129675139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57.25pt;margin-top:12.8pt;height:46.8pt;width:18pt;z-index:251670528;mso-width-relative:page;mso-height-relative:page;" filled="f" stroked="t" coordsize="21600,21600" o:gfxdata="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kf1Hi&#10;2QAAAAoBAAAPAAAAAAAAAAEAIAAAADgAAABkcnMvZG93bnJldi54bWxQSwECFAAUAAAACACHTuJA&#10;iwCnvwoCAADzAwAADgAAAAAAAAABACAAAAA+AQAAZHJzL2Uyb0RvYy54bWxQSwUGAAAAAAYABgBZ&#10;AQAAu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162560</wp:posOffset>
                </wp:positionV>
                <wp:extent cx="342900" cy="594360"/>
                <wp:effectExtent l="0" t="0" r="76200" b="53340"/>
                <wp:wrapNone/>
                <wp:docPr id="200207349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52.25pt;margin-top:12.8pt;height:46.8pt;width:27pt;z-index:251668480;mso-width-relative:page;mso-height-relative:page;" filled="f" stroked="t" coordsize="21600,21600" o:gfxdata="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LehucPbAAAACgEA&#10;AA8AAAAAAAAAAQAgAAAAOAAAAGRycy9kb3ducmV2LnhtbFBLAQIUABQAAAAIAIdO4kBZu2ICAQIA&#10;AOkDAAAOAAAAAAAAAAEAIAAAAEA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162560</wp:posOffset>
                </wp:positionV>
                <wp:extent cx="457200" cy="594360"/>
                <wp:effectExtent l="38100" t="0" r="19050" b="53340"/>
                <wp:wrapNone/>
                <wp:docPr id="12925987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;margin-left:89.25pt;margin-top:12.8pt;height:46.8pt;width:36pt;z-index:251662336;mso-width-relative:page;mso-height-relative:page;" filled="f" stroked="t" coordsize="21600,21600" o:gfxdata="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Br07/82QAA&#10;AAoBAAAPAAAAAAAAAAEAIAAAADgAAABkcnMvZG93bnJldi54bWxQSwECFAAUAAAACACHTuJAVGGh&#10;TAcCAADxAwAADgAAAAAAAAABACAAAAA+AQAAZHJzL2Uyb0RvYy54bWxQSwUGAAAAAAYABgBZAQAA&#10;t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121920</wp:posOffset>
                </wp:positionV>
                <wp:extent cx="400050" cy="863600"/>
                <wp:effectExtent l="0" t="0" r="19050" b="12700"/>
                <wp:wrapNone/>
                <wp:docPr id="187551014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家乡的美食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67.45pt;margin-top:9.6pt;height:68pt;width:31.5pt;z-index:251660288;mso-width-relative:page;mso-height-relative:page;" fillcolor="#FFFFFF" filled="t" stroked="t" coordsize="21600,21600" o:gfxdata="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fEZti9cAAAAKAQAADwAAAAAAAAABACAA&#10;AAA4AAAAZHJzL2Rvd25yZXYueG1sUEsBAhQAFAAAAAgAh07iQOoFDAExAgAAdAQAAA4AAAAAAAAA&#10;AQAgAAAAPA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家乡的美食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121920</wp:posOffset>
                </wp:positionV>
                <wp:extent cx="412750" cy="1104900"/>
                <wp:effectExtent l="0" t="0" r="25400" b="19050"/>
                <wp:wrapNone/>
                <wp:docPr id="105645549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我想制作的美食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71.45pt;margin-top:9.6pt;height:87pt;width:32.5pt;z-index:251665408;mso-width-relative:page;mso-height-relative:page;" fillcolor="#FFFFFF" filled="t" stroked="t" coordsize="21600,21600" o:gfxdata="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BHQkmzXAAAACgEAAA8AAAAAAAAAAQAgAAAA&#10;OAAAAGRycy9kb3ducmV2LnhtbFBLAQIUABQAAAAIAIdO4kCz+Pv1LwIAAHUEAAAOAAAAAAAAAAEA&#10;IAAAADwBAABkcnMvZTJvRG9jLnhtbFBLBQYAAAAABgAGAFkBAADd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我想制作的美食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121920</wp:posOffset>
                </wp:positionV>
                <wp:extent cx="374650" cy="1009650"/>
                <wp:effectExtent l="0" t="0" r="25400" b="19050"/>
                <wp:wrapNone/>
                <wp:docPr id="10517057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计划美食材料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9.45pt;margin-top:9.6pt;height:79.5pt;width:29.5pt;z-index:251661312;mso-width-relative:page;mso-height-relative:page;" fillcolor="#FFFFFF" filled="t" stroked="t" coordsize="21600,21600" o:gfxdata="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EtbFo9cAAAAKAQAADwAAAAAAAAABACAAAAA4&#10;AAAAZHJzL2Rvd25yZXYueG1sUEsBAhQAFAAAAAgAh07iQNcF35guAgAAdQQAAA4AAAAAAAAAAQAg&#10;AAAAPA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计划美食材料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140970</wp:posOffset>
                </wp:positionV>
                <wp:extent cx="408940" cy="1200150"/>
                <wp:effectExtent l="0" t="0" r="10160" b="19050"/>
                <wp:wrapNone/>
                <wp:docPr id="10209712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半日活动制作美食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4.45pt;margin-top:11.1pt;height:94.5pt;width:32.2pt;z-index:251666432;mso-width-relative:page;mso-height-relative:page;" fillcolor="#FFFFFF" filled="t" stroked="t" coordsize="21600,21600" o:gfxdata="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fZtmdgAAAAKAQAADwAAAAAAAAABACAA&#10;AAA4AAAAZHJzL2Rvd25yZXYueG1sUEsBAhQAFAAAAAgAh07iQJH1cpEwAgAAdAQAAA4AAAAAAAAA&#10;AQAgAAAAPQ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半日活动制作美食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bookmarkStart w:id="1" w:name="_GoBack"/>
      <w:bookmarkEnd w:id="1"/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（二）开展后线索图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1.园本资源：</w:t>
      </w:r>
      <w:r>
        <w:rPr>
          <w:rFonts w:ascii="宋体" w:hAnsi="宋体" w:eastAsia="宋体"/>
          <w:szCs w:val="21"/>
        </w:rPr>
        <w:t>美食节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>通过活动让孩子们在做完美食后有成就感，通过味觉、触觉、视觉、嗅觉等感官体验来培养孩子的动手能力、创造力和想象力，鼓励孩子们勇于尝试新鲜事物，并以“生活即教育”为出发点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让小朋友们感受美食的魅力，懂得粮食的来之不易，体验美食制作的过程。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2.绘本资源：投放关于美食、美食制作的绘本图书，如《今天吃什么》、《超级小厨师》、《吃饱了吃饱了》、《食物王国的色彩精灵》、《啊呜一起吃》等。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3.家长资源：</w:t>
      </w:r>
      <w:r>
        <w:rPr>
          <w:rFonts w:ascii="宋体" w:hAnsi="宋体" w:eastAsia="宋体"/>
          <w:szCs w:val="21"/>
        </w:rPr>
        <w:t>幼儿和家长共同搜集、记录有关美食的资料。与</w:t>
      </w:r>
      <w:r>
        <w:rPr>
          <w:rFonts w:hint="eastAsia" w:ascii="宋体" w:hAnsi="宋体" w:eastAsia="宋体"/>
          <w:szCs w:val="21"/>
        </w:rPr>
        <w:t>幼儿</w:t>
      </w:r>
      <w:r>
        <w:rPr>
          <w:rFonts w:ascii="宋体" w:hAnsi="宋体" w:eastAsia="宋体"/>
          <w:szCs w:val="21"/>
        </w:rPr>
        <w:t>一起调查、分享关于美食制作的实践活动计划与准备。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五、焦点活动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61"/>
        <w:gridCol w:w="2886"/>
        <w:gridCol w:w="1634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活动类型</w:t>
            </w:r>
          </w:p>
        </w:tc>
        <w:tc>
          <w:tcPr>
            <w:tcW w:w="2886" w:type="dxa"/>
            <w:vAlign w:val="center"/>
          </w:tcPr>
          <w:p>
            <w:pPr>
              <w:spacing w:line="360" w:lineRule="exact"/>
              <w:ind w:firstLine="1050" w:firstLineChars="5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资源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活动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ind w:firstLine="1050" w:firstLineChars="5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日常活动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1.邀请有做寿司经验的家长传授做法。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2.幼儿了解的关于美食的做法等。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半日活动：制作美食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.乐于参与动手实践活动，体验制作各种小吃的快乐。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.在亲身动手制作美食的过程中，养成健康的饮食习惯和良好的行为习惯。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2" w:type="dxa"/>
            <w:gridSpan w:val="2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幼儿学习有关好习惯养成的儿歌、童谣、绘本故事等。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绘本阅读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能够在自己倾听绘本、儿歌、童谣的故事后，不懂或者有疑问能用恰当的方式主动提问。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区区域活动</w:t>
            </w: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美工区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1.幼儿对美食的制作有初步的了解；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2.与美食节相关的艺术作品、画作的实物呈现；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 各种彩纸、皱纹纸、剪刀、彩笔、勾线笔、固定胶等操作材料；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支架图片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、名画展示、泥工作品步骤图、折纸步骤图等支架性图片。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纸艺：厨师帽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粘土：美食大比拼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创意美术：美味的寿司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1.欣赏感受美食的多样化，能用多种绘画工具和材料，并能组合使用；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3.能用自己的方式表现自己的感受与想象；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4.能用自己的作品布置班级环境、美化生活；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5.能根据自己的的经验和想象解释他人的美术作品，学习用语言、动作、表情、绘画等形式表达自己的感受、理解和想象。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511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图书区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1.提供写信的材料和支架性环境；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2.提供关于美食的绘本故事、</w:t>
            </w:r>
            <w:r>
              <w:rPr>
                <w:rStyle w:val="10"/>
                <w:rFonts w:hint="eastAsia" w:ascii="宋体" w:hAnsi="宋体" w:eastAsia="宋体" w:cs="Times New Roman"/>
                <w:szCs w:val="21"/>
              </w:rPr>
              <w:t>各类</w:t>
            </w:r>
            <w:r>
              <w:rPr>
                <w:rStyle w:val="10"/>
                <w:rFonts w:hint="eastAsia" w:ascii="宋体" w:hAnsi="宋体" w:eastAsia="宋体" w:cs="Times New Roman"/>
                <w:szCs w:val="21"/>
                <w:lang w:eastAsia="zh-Hans"/>
              </w:rPr>
              <w:t>立体</w:t>
            </w:r>
            <w:r>
              <w:rPr>
                <w:rStyle w:val="10"/>
                <w:rFonts w:hint="eastAsia" w:ascii="宋体" w:hAnsi="宋体" w:eastAsia="宋体" w:cs="Times New Roman"/>
                <w:szCs w:val="21"/>
              </w:rPr>
              <w:t>书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3.图片展示墙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、我的故事支架和展示墙。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绘本1：谁偷了包子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绘本2：阴天有时下肉丸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自制连环画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1.幼儿能专注地阅读，初步感受文学语言的美。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2.幼儿能根据故事的部分情节或图书画面的线索猜想故事情节发展，或续编、创编故事。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3.幼儿喜欢和他人一起讨论故事的内容，并说出自己的看法。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4.幼儿对图书和生活情境中的文字感兴趣，知道文字的含义。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1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建构区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1.地面建构材料：木头积木一套、辅助材料，万能工匠积木一套；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2.桌面建构：彩色雪花片、纸杯、乐高等；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3.关于游乐园、菜场的建构图片欣赏、建构方法介绍图等。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地面建构：游乐园、菜场、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昆虫旅馆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昆虫旅馆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1.对建构游戏感兴趣，体验游戏过程的快乐。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2.知道分类材料的具体名称，认识其形状、大小、颜色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，并能进行分类。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3.根据自己的喜好和需要选择合适的材料，尝试搭建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较复杂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的物品，表现出其主要特征。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4.在搭建过程中学会简单的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平铺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、横排、垒高、顺接等基本搭建技能。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集体教学</w:t>
            </w: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1.喜爱各种美食，对美食有浓厚的兴趣，产生制作美食的愿望。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2.能大胆地用清楚的语句向同伴介绍自己喜欢的美食，了解不同的美食。</w:t>
            </w:r>
          </w:p>
        </w:tc>
        <w:tc>
          <w:tcPr>
            <w:tcW w:w="1634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综合：我最喜欢的美食</w:t>
            </w:r>
          </w:p>
        </w:tc>
        <w:tc>
          <w:tcPr>
            <w:tcW w:w="2702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1.在交流中引导孩子们了解更多的美食，对美食产生兴趣。通过个别交流、集体交流等方式，引导孩子们了解更多的美食，对美食产生兴趣。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2.扩大幼儿认识美食的宽度、广度，激发制作美食的兴趣。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欣赏快板这一文学体裁，感受快板的生动活泼，喜欢朗诵快板。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学会有节奏地、生动地朗诵快板，在朗诵中了解常州美食的丰富多彩。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语言：常州漫话小吃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1.让幼儿带着问题观察图片，整体感知画面内容，引导幼儿理清思路，间接地引导幼儿讲述。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3.多种形式朗诵，提高孩子对快板的兴趣。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1.在图片欣赏、交流讨论中，了解一些淮扬风味小吃 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2.喜欢淮扬小吃，萌发对民间小吃的喜爱。</w:t>
            </w:r>
          </w:p>
        </w:tc>
        <w:tc>
          <w:tcPr>
            <w:tcW w:w="1634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社会：淮扬风味小吃</w:t>
            </w:r>
          </w:p>
        </w:tc>
        <w:tc>
          <w:tcPr>
            <w:tcW w:w="2702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1.引导幼儿从自身生活经验入手，引发幼儿兴趣。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2.结合已有经验进行交流讨论的同时，提升幼儿对于淮扬风味小吃的相关经验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六、环境创设：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（一）主题环境：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1.创设温馨的班级环境氛围，引导幼儿利用各种材料制作关于美食的作品，来装饰班级环境。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2.布置《美味的小吃》的主题环境，收集关于各种各样美食的资料；柜面展示各类有关美食的艺术作品。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3.美工区引导孩子用各种材料制作一些美味的小吃。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（二）区域游戏：</w:t>
      </w:r>
    </w:p>
    <w:tbl>
      <w:tblPr>
        <w:tblStyle w:val="6"/>
        <w:tblpPr w:leftFromText="180" w:rightFromText="180" w:vertAnchor="text" w:horzAnchor="page" w:tblpXSpec="center" w:tblpY="273"/>
        <w:tblOverlap w:val="never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480"/>
        <w:gridCol w:w="929"/>
        <w:gridCol w:w="1046"/>
        <w:gridCol w:w="210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6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区域名称</w:t>
            </w:r>
          </w:p>
        </w:tc>
        <w:tc>
          <w:tcPr>
            <w:tcW w:w="24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核心经验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游戏内容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游戏材料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预设玩法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指导要点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美工区</w:t>
            </w:r>
          </w:p>
        </w:tc>
        <w:tc>
          <w:tcPr>
            <w:tcW w:w="248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1.艺术领域感受体验：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喜欢欣赏周围环境中美的事物，对常见的形象突出且色彩鲜明的事物感兴趣，有自己的审美。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2.艺术领域想象创造：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用自己的方式表现自己的感受和想象，能用自己的作品布置班级环境，美化生活。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3.艺术领域表现与创造：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幼儿能用自己的方式表现自己的感受。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4.艺术领域表现与创造：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幼儿能与他人合作进行艺术表现。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美味的汉堡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彩铅、勾线笔、白纸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1.表现出汉堡的外形特征。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2.丰富画面，增加图画的层次性。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3.绘画过程中能够注意把控画面大小布局。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1.关注幼儿绘画时对于汉堡外形的把握，能够加入自己的想法丰富画面。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2.在绘画时注意画面前后遮挡关系。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龙虾面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彩铅、勾线笔、白纸、太空泥、水粉颜料等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1.观察图片，自由创作自己喜欢的面条。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2.使用不同的材料表现面条的形态。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1.绘画时能够突出主体物，注意画面的远近大小关系。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2.涂色时能使用对比色，涂色均匀使用不同涂色方法。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建构区</w:t>
            </w:r>
          </w:p>
        </w:tc>
        <w:tc>
          <w:tcPr>
            <w:tcW w:w="248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1.社会领域：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幼儿理解规则的意义，能与同伴协商、合作。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2.建构技能：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选择不同的建构材料拼搭，并能运用建构技能。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3.图形与空间方位：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尝试拼搭简单的对称图形，有目的地拼搭复杂的实物模型。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4.数学领域空间推理域视觉图像：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幼儿尝试拼搭简单的对称图形。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  <w:lang w:val="en-US" w:eastAsia="zh-CN"/>
              </w:rPr>
              <w:t>昆虫旅馆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乐高积木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1.根据自己的计划书进行有目的的创意拼搭。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2.结合自身已有生活经验及与主题相关的图片进行搭建。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1.按照计划进行有目的的搭建。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2.能用不同的方式表现和创造出规律的作品。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1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ind w:firstLine="180" w:firstLineChars="100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木制单元积木、彩色单元积木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1.与同伴之间能合作完成建构计划，并按照计划来搭建作品。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2.能根据自己的作品进行分享交流。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1.对建构有兴趣，能灵活运用各种搭建技能，如：转向连接、塔式等。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2.游戏结束后能整理好所有的材料。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6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万能工匠区</w:t>
            </w:r>
          </w:p>
        </w:tc>
        <w:tc>
          <w:tcPr>
            <w:tcW w:w="2480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/>
                <w:bCs/>
                <w:sz w:val="18"/>
                <w:szCs w:val="18"/>
              </w:rPr>
              <w:t>数学领域空间推理域视觉图像：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幼儿有目的的拼搭复杂的事物模型。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美食小车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万能工匠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1.能根据图纸或建构计划来建构自己的作品。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2.能在集体面前大胆表述自己的发现。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1.能与同伴协商、共同完成搭建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 xml:space="preserve">2.搭建过程中能够使用联动等技能。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6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自然材料区</w:t>
            </w:r>
          </w:p>
        </w:tc>
        <w:tc>
          <w:tcPr>
            <w:tcW w:w="24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1.社会领域：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幼儿理解规则的意义，能与同伴协商、合作。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/>
                <w:bCs/>
                <w:sz w:val="18"/>
                <w:szCs w:val="18"/>
              </w:rPr>
              <w:t>2.艺术领域表现欲创造：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幼儿能用自己的范式表现自己的感受与想象。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美食广场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树枝、</w:t>
            </w:r>
            <w:r>
              <w:rPr>
                <w:rFonts w:hint="eastAsia" w:ascii="宋体" w:hAnsi="宋体" w:eastAsia="宋体" w:cstheme="minorEastAsia"/>
                <w:sz w:val="18"/>
                <w:szCs w:val="18"/>
                <w:lang w:eastAsia="zh-Hans"/>
              </w:rPr>
              <w:t>树叶、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原木片、玻璃石、羽毛等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1.幼儿能根据计划进行游戏。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2.幼儿尝试拼搭简单的对称图形。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3.幼儿有目的地拼搭复杂的实物模型。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1.引导幼儿观察生活中的对称图形，并能准确表达对称关系。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2.为幼儿提供一些支架。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益智区</w:t>
            </w:r>
          </w:p>
        </w:tc>
        <w:tc>
          <w:tcPr>
            <w:tcW w:w="248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1.数学领域图形与空间方位—视觉图像与空间推理：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能简单的示意图中指出特定实物所对应的符号。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彩色立方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彩立方、按铃、底板、操作图卡、勾线笔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单人游戏：</w:t>
            </w:r>
          </w:p>
          <w:p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层次一：自由拼搭。</w:t>
            </w:r>
          </w:p>
          <w:p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层次二：根据图示进行搭建，并统计彩立方的数量。</w:t>
            </w:r>
          </w:p>
          <w:p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双人游戏：</w:t>
            </w:r>
          </w:p>
          <w:p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根据图卡进行摆放，率先完成的一方按铃即为胜。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1.在游戏活动中进行空间方位的感知。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2.游戏过程中引导幼儿进行检查。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四子棋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四子棋一套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1.双人轮流下棋，率先连成4个棋子为一线的人获胜。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2.能根据自己的下棋方法并记录自己发现。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1.将游戏过程进行表述。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2.通过游戏培养锻炼幼儿空间思维能力。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跳跃吧兔子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操作图卡、游戏材料一套　　　　　　　　　　　　　　　　　　　　　　　　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1.根据任务卡进行挑战。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2.能描述出自己玩的方法。</w:t>
            </w:r>
          </w:p>
        </w:tc>
        <w:tc>
          <w:tcPr>
            <w:tcW w:w="208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能理解规则的意义，能与同伴协商、制定游戏和活动规则。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牛角棋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操作材料一套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牛先从牛棚出发，农夫在门口将牛往牛棚赶，农夫只能前进不能后退。如果牛到达门口则为牛胜利，反之农夫将牛赶回牛棚则为胜利。</w:t>
            </w:r>
          </w:p>
        </w:tc>
        <w:tc>
          <w:tcPr>
            <w:tcW w:w="208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1.能遵守游戏规则，两人合作游戏。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2.关注幼儿的发现与探索，引导幼儿关注自己的棋子和预设对方棋子。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科探区</w:t>
            </w:r>
          </w:p>
        </w:tc>
        <w:tc>
          <w:tcPr>
            <w:tcW w:w="248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1.科学领域科学能力：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幼儿能根据观察到的现象，结合已有的经验进行合理的推论。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2.科学领域科学能力：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幼儿能用准确、有效的语言表达和交流自己在科学活动中的做法、想法和发现。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3.科学领域科学态度：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幼儿主动探究，经常动手动脑寻求问题的答案。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/>
                <w:bCs/>
                <w:sz w:val="18"/>
                <w:szCs w:val="18"/>
              </w:rPr>
              <w:t>4.科学领域科学能力：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幼儿在观察中逐渐发现事物和现象之间的内在联系。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5.科学领域科学经验：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幼儿主动探索、力、光、电等常见物理现象及其产生的条件或影响因素。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6.科学领域科学能力：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在成人的帮助下，幼儿能制定简单可行的调查计划并执行。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磁力棋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磁力棋一套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1.根据相应的游戏规则开展游戏。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2.能在游戏中绘画自己的方法和思考。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1.了解每种游戏对应的游戏规则，并按照规则有序开展游戏。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2.引导幼儿发现秘密及时记录。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惊险过山车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亿童玩具一套</w:t>
            </w:r>
          </w:p>
        </w:tc>
        <w:tc>
          <w:tcPr>
            <w:tcW w:w="2100" w:type="dxa"/>
            <w:vAlign w:val="center"/>
          </w:tcPr>
          <w:p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摆放各类积木，使小球从轨道上成功掉落。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1.鼓励并支持幼儿大胆联想、猜测问题的答案，并设法验证。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2.提供适宜的工具和材料，供幼儿自主选择，持续探究。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6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制作吊桥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硬纸板、胶枪、纸杯、筷子、颜料、胶带、剪刀、手套等</w:t>
            </w:r>
          </w:p>
        </w:tc>
        <w:tc>
          <w:tcPr>
            <w:tcW w:w="2100" w:type="dxa"/>
            <w:vAlign w:val="center"/>
          </w:tcPr>
          <w:p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 xml:space="preserve">1.设计自己想要制作的吊桥，完成记录。 </w:t>
            </w:r>
          </w:p>
          <w:p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2.利用不同材料尝试制作吊桥。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1.引导幼儿观察吊桥的承重力，记录自己的发现。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2.探究不同材料的特性，选择合适的材料进行制作。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3.同伴合作，使用胶枪时注意安全。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自然角</w:t>
            </w:r>
          </w:p>
        </w:tc>
        <w:tc>
          <w:tcPr>
            <w:tcW w:w="248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1.数学领域比较与测量：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 xml:space="preserve">幼儿能用生活中常见的物品作为工具，重复使用一个单位量进行长度的自然测量。 </w:t>
            </w:r>
          </w:p>
          <w:p>
            <w:pPr>
              <w:pStyle w:val="5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2.语言领域阅读与前书写：</w:t>
            </w:r>
            <w:r>
              <w:rPr>
                <w:rFonts w:hint="eastAsia" w:ascii="宋体" w:hAnsi="宋体"/>
                <w:sz w:val="18"/>
                <w:szCs w:val="18"/>
              </w:rPr>
              <w:t>幼儿愿意用图画和文字表现事物或故事，且书写姿势正确。</w:t>
            </w:r>
          </w:p>
          <w:p>
            <w:pPr>
              <w:pStyle w:val="5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3.艺术领域感受体验：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幼儿喜欢欣赏周围环境中的美，对常见的形象突出且色彩鲜明的事物感兴趣，有自己的审美。 </w:t>
            </w:r>
          </w:p>
          <w:p>
            <w:pPr>
              <w:pStyle w:val="5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4.科学领域感知自然环境：</w:t>
            </w:r>
            <w:r>
              <w:rPr>
                <w:rFonts w:hint="eastAsia" w:ascii="宋体" w:hAnsi="宋体"/>
                <w:sz w:val="18"/>
                <w:szCs w:val="18"/>
              </w:rPr>
              <w:t>幼儿能感知并理解天气和季节的变化与人、动物、植物的关系。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观察动植物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动植物、铲子、放大镜、记录纸、水壶</w:t>
            </w:r>
          </w:p>
        </w:tc>
        <w:tc>
          <w:tcPr>
            <w:tcW w:w="2100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1.观察植物生长变化，在记录纸上及时记录。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2.能够照顾小动物，发现观察对象变化。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1.支持幼儿持续的探究行为。</w:t>
            </w:r>
          </w:p>
          <w:p>
            <w:pPr>
              <w:pStyle w:val="5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2.引导幼儿用图画、符号、文字等记录自己的发现。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8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写生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颜料、素描纸、水粉笔</w:t>
            </w:r>
          </w:p>
        </w:tc>
        <w:tc>
          <w:tcPr>
            <w:tcW w:w="2100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观察植物外形特征，进行写生。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1.观察幼儿能否根据植物外形画出细节部分。</w:t>
            </w:r>
          </w:p>
          <w:p>
            <w:pPr>
              <w:pStyle w:val="5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2.引导幼儿用多种表现形式绘画。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" w:hRule="atLeast"/>
          <w:jc w:val="center"/>
        </w:trPr>
        <w:tc>
          <w:tcPr>
            <w:tcW w:w="6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248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1.语言领域倾听与理解：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能结合情境理解一些表示因果、假设等相对复杂的句子。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2.语言领域表达与交流：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能有序、连贯、清楚地讲述一件事情，讲述时能使用常见的形容词、同义词等，且语言比较生动。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3.语言领域阅读与前书写：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能专注地阅读，初步感受文学语言的美。能根据故事的部分情节或图书画面的线索猜想故事情节发展。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4.语言领域阅读与前书写：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幼儿能根据故事的部分情节或图书画面的线索猜想故事情节发展，或续编、创编故事。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5.语言领域阅读与前书写：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幼儿愿意用图画和文字变现事物或故事，且书写姿势正确。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自主阅读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投放美食相关的绘本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自主选择绘本，能安静阅读或者与同伴共读。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1.引导幼儿专注地阅读，初步感受文字语言的美，感受阅读的快乐。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2.引导幼儿与同伴分享自己喜欢的故事内容。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3.关注幼儿的阅读习惯。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自制连环画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卡纸、勾线笔、图卡</w:t>
            </w:r>
          </w:p>
        </w:tc>
        <w:tc>
          <w:tcPr>
            <w:tcW w:w="2100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1.根据故事的部分情节或图书画面的线索猜想故事情节的发展，或续编、创编故事。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2.与同伴分享自制连环画。</w:t>
            </w:r>
          </w:p>
        </w:tc>
        <w:tc>
          <w:tcPr>
            <w:tcW w:w="2088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1.引导幼儿大胆想象，创编或续编故事情节。</w:t>
            </w:r>
          </w:p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2.关注幼儿的书写姿势和习惯。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故事盒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人物、场景材料</w:t>
            </w:r>
          </w:p>
        </w:tc>
        <w:tc>
          <w:tcPr>
            <w:tcW w:w="2100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1.一边讲述故事内容，一边用故事盒里的角色道具进行表演。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2.能与同伴分角色进行表演。</w:t>
            </w:r>
          </w:p>
        </w:tc>
        <w:tc>
          <w:tcPr>
            <w:tcW w:w="208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Hans"/>
              </w:rPr>
              <w:t>1.能否根据动物图卡做相应的语气语言行为动作。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Hans"/>
              </w:rPr>
              <w:t>2.能否能进行合作游戏。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6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视听区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耳机、平板、操作材料、记录材料等</w:t>
            </w:r>
          </w:p>
        </w:tc>
        <w:tc>
          <w:tcPr>
            <w:tcW w:w="2100" w:type="dxa"/>
            <w:vAlign w:val="center"/>
          </w:tcPr>
          <w:p>
            <w:pPr>
              <w:pStyle w:val="13"/>
              <w:spacing w:before="0" w:beforeAutospacing="0" w:after="0" w:afterAutospacing="0"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1.扫码听故事。</w:t>
            </w:r>
          </w:p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2.根据提示进行语言类操作游戏。</w:t>
            </w:r>
          </w:p>
        </w:tc>
        <w:tc>
          <w:tcPr>
            <w:tcW w:w="2088" w:type="dxa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关注幼儿的阅读习惯。</w:t>
            </w: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八、主题实施与评价：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6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九、主题管理：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0"/>
    <w:rsid w:val="00163CD0"/>
    <w:rsid w:val="00164B90"/>
    <w:rsid w:val="001C6481"/>
    <w:rsid w:val="001E53FC"/>
    <w:rsid w:val="001F2058"/>
    <w:rsid w:val="00226CFF"/>
    <w:rsid w:val="003A1E3F"/>
    <w:rsid w:val="00472D48"/>
    <w:rsid w:val="0057386F"/>
    <w:rsid w:val="00597EE7"/>
    <w:rsid w:val="005D79DB"/>
    <w:rsid w:val="006B03FA"/>
    <w:rsid w:val="00874084"/>
    <w:rsid w:val="008D7AFF"/>
    <w:rsid w:val="00903285"/>
    <w:rsid w:val="0098075F"/>
    <w:rsid w:val="009B5197"/>
    <w:rsid w:val="009B6574"/>
    <w:rsid w:val="00C30E17"/>
    <w:rsid w:val="00DF0741"/>
    <w:rsid w:val="3B3F58A8"/>
    <w:rsid w:val="51DC65C0"/>
    <w:rsid w:val="E9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正文文本 字符"/>
    <w:basedOn w:val="8"/>
    <w:link w:val="2"/>
    <w:semiHidden/>
    <w:qFormat/>
    <w:uiPriority w:val="99"/>
  </w:style>
  <w:style w:type="character" w:customStyle="1" w:styleId="12">
    <w:name w:val="正文文本首行缩进 字符"/>
    <w:basedOn w:val="11"/>
    <w:link w:val="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3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4042</Words>
  <Characters>4168</Characters>
  <Lines>65</Lines>
  <Paragraphs>18</Paragraphs>
  <TotalTime>128</TotalTime>
  <ScaleCrop>false</ScaleCrop>
  <LinksUpToDate>false</LinksUpToDate>
  <CharactersWithSpaces>4201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2024-04-11T14:02:00Z</dcterms:created>
  <dc:creator>依凌 蔡</dc:creator>
  <cp:lastModifiedBy>高</cp:lastModifiedBy>
  <dcterms:modified xsi:type="dcterms:W3CDTF">2025-04-07T07:51:49Z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eyJoZGlkIjoiMzQ1ODgyMDE4MWNlMjI2MzUwYmIzOTM5MjYxY2IzYmIiLCJ1c2VySWQiOiIxMTA2MTA2NSJ9</vt:lpwstr>
  </property>
  <property fmtid="{D5CDD505-2E9C-101B-9397-08002B2CF9AE}" pid="3" name="KSOProductBuildVer">
    <vt:lpwstr>2052-6.5.0.8619</vt:lpwstr>
  </property>
  <property fmtid="{D5CDD505-2E9C-101B-9397-08002B2CF9AE}" pid="4" name="ICV">
    <vt:lpwstr>5122A1FCDA144CF7A05031BBC4D34004_13</vt:lpwstr>
  </property>
</Properties>
</file>