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473D967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上周</w:t>
            </w:r>
            <w:r>
              <w:rPr>
                <w:rFonts w:hint="eastAsia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szCs w:val="21"/>
                <w:lang w:eastAsia="zh-Hans"/>
              </w:rPr>
              <w:t>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12名幼儿说在公园里看到了小蜜蜂在飞。有10名幼儿发现池塘里的小蝌蚪成群的游着。但孩子们对于春天的小动物也有着自己的疑问？如：为什么小燕子会从南方飞回来？蝴蝶翅膀上的花纹为什么都不一样？蜜蜂是用什么采蜜的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BFDD7AC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积极主动的观察</w:t>
            </w:r>
            <w:r>
              <w:rPr>
                <w:rFonts w:hint="eastAsia" w:ascii="宋体" w:hAnsi="宋体" w:eastAsia="宋体" w:cs="宋体"/>
                <w:szCs w:val="21"/>
              </w:rPr>
              <w:t>动物在春天的变化，</w:t>
            </w:r>
            <w:r>
              <w:rPr>
                <w:rFonts w:hint="eastAsia" w:ascii="宋体" w:hAnsi="宋体" w:eastAsia="宋体" w:cs="宋体"/>
                <w:color w:val="000000"/>
              </w:rPr>
              <w:t>了解它们的生活习性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509ADA7"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用</w:t>
            </w:r>
            <w:r>
              <w:rPr>
                <w:rFonts w:hint="eastAsia"/>
                <w:color w:val="000000"/>
              </w:rPr>
              <w:t>绘画、</w:t>
            </w:r>
            <w:r>
              <w:rPr>
                <w:rFonts w:hint="eastAsia"/>
                <w:color w:val="000000"/>
                <w:lang w:val="en-US" w:eastAsia="zh-CN"/>
              </w:rPr>
              <w:t>讲述</w:t>
            </w:r>
            <w:r>
              <w:rPr>
                <w:rFonts w:hint="eastAsia"/>
                <w:color w:val="000000"/>
              </w:rPr>
              <w:t>等方式表现自己对春天里动物的认识和感受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szCs w:val="21"/>
                <w:lang w:eastAsia="zh-Hans"/>
              </w:rPr>
              <w:t>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DD705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E5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D6E4C86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0C854DA1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2BB9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54AD8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CADAE97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B421184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蜜蜂采蜜》、泥工《燕子》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78F3AF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图形拼拼乐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9E9803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6EF8218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旋转的陀螺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4F13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关注幼儿区域游戏选择与落实情况，重点关注美工区、图书区、益智区、建构区幼儿游戏内容和游戏过程，并在观察中捕捉可以进行分享交流的游戏内容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34F53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重点关注角色区、科探区、万能工匠、植物角幼儿的游戏情况，从中关注新游戏的玩法和对材料的探索情况，并通过班级动态、一起长大等平台分享幼儿游戏情况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40F281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1.语言：桃树下的小白兔      2.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美术：蝴蝶和蜜蜂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科学：蝴蝶的一生</w:t>
            </w:r>
          </w:p>
          <w:p w14:paraId="701D61C4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健康：好吃的豆芽          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数学：认识梯形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活动：生态种植：我们的小菜园</w:t>
            </w:r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2.专用活动室：美工室：春天的蝴蝶</w:t>
            </w:r>
          </w:p>
          <w:p w14:paraId="0F96099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3.户外大课堂：找春天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B1173EE"/>
    <w:rsid w:val="2EA27501"/>
    <w:rsid w:val="2F88239B"/>
    <w:rsid w:val="30526494"/>
    <w:rsid w:val="322B4F55"/>
    <w:rsid w:val="32CC24C5"/>
    <w:rsid w:val="34EB675E"/>
    <w:rsid w:val="364C003A"/>
    <w:rsid w:val="3A1415B9"/>
    <w:rsid w:val="3AA11942"/>
    <w:rsid w:val="3B4A7C36"/>
    <w:rsid w:val="3B6444BC"/>
    <w:rsid w:val="3E5A1EFC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D1C0242"/>
    <w:rsid w:val="7D4A591B"/>
    <w:rsid w:val="7E9626C2"/>
    <w:rsid w:val="7EFB200E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1198</Words>
  <Characters>1226</Characters>
  <Lines>9</Lines>
  <Paragraphs>2</Paragraphs>
  <TotalTime>5</TotalTime>
  <ScaleCrop>false</ScaleCrop>
  <LinksUpToDate>false</LinksUpToDate>
  <CharactersWithSpaces>1260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诺宝妈</cp:lastModifiedBy>
  <cp:lastPrinted>2024-03-10T23:35:00Z</cp:lastPrinted>
  <dcterms:modified xsi:type="dcterms:W3CDTF">2025-04-03T08:21:36Z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