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cs="黑体" w:eastAsiaTheme="minorEastAsia"/>
          <w:sz w:val="32"/>
          <w:szCs w:val="32"/>
          <w:lang w:val="en-US"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hint="eastAsia" w:asciiTheme="minorEastAsia" w:hAnsiTheme="minorEastAsia" w:cstheme="minorEastAsia"/>
          <w:sz w:val="24"/>
          <w:lang w:val="en-US" w:eastAsia="zh-CN"/>
        </w:rPr>
        <w:t>5.4.1</w:t>
      </w:r>
    </w:p>
    <w:p w14:paraId="3AB5A7F4">
      <w:pPr>
        <w:rPr>
          <w:b/>
          <w:bCs/>
        </w:rPr>
      </w:pPr>
      <w:r>
        <w:rPr>
          <w:rFonts w:hint="eastAsia"/>
          <w:b/>
          <w:bCs/>
          <w:lang w:val="en-US" w:eastAsia="zh-CN"/>
        </w:rPr>
        <w:t>来园情况</w:t>
      </w:r>
      <w:r>
        <w:rPr>
          <w:rFonts w:hint="eastAsia"/>
          <w:b/>
          <w:bCs/>
        </w:rPr>
        <w:t>：</w:t>
      </w:r>
    </w:p>
    <w:p w14:paraId="6D8BD2D3">
      <w:pPr>
        <w:spacing w:line="360" w:lineRule="exact"/>
        <w:ind w:firstLine="420" w:firstLineChars="200"/>
        <w:rPr>
          <w:rFonts w:hint="default" w:eastAsiaTheme="minorEastAsia"/>
          <w:lang w:val="en-US" w:eastAsia="zh-CN"/>
        </w:rPr>
      </w:pPr>
      <w:r>
        <w:rPr>
          <w:rFonts w:hint="eastAsia"/>
        </w:rPr>
        <w:t>今日</w:t>
      </w:r>
      <w:r>
        <w:rPr>
          <w:rFonts w:hint="eastAsia"/>
          <w:lang w:val="en-US" w:eastAsia="zh-CN"/>
        </w:rPr>
        <w:t>我们小四班</w:t>
      </w:r>
      <w:r>
        <w:rPr>
          <w:rFonts w:hint="eastAsia"/>
        </w:rPr>
        <w:t>来园</w:t>
      </w:r>
      <w:r>
        <w:rPr>
          <w:rFonts w:hint="eastAsia"/>
          <w:lang w:val="en-US" w:eastAsia="zh-CN"/>
        </w:rPr>
        <w:t>23</w:t>
      </w:r>
      <w:r>
        <w:rPr>
          <w:rFonts w:hint="eastAsia"/>
        </w:rPr>
        <w:t>人，</w:t>
      </w:r>
      <w:r>
        <w:rPr>
          <w:rFonts w:hint="eastAsia"/>
          <w:lang w:val="en-US" w:eastAsia="zh-CN"/>
        </w:rPr>
        <w:t>1位小朋友事假。</w:t>
      </w:r>
    </w:p>
    <w:p w14:paraId="36895765">
      <w:pPr>
        <w:widowControl w:val="0"/>
        <w:ind w:firstLine="420" w:firstLineChars="200"/>
        <w:jc w:val="both"/>
        <w:rPr>
          <w:rFonts w:hint="default"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bidi="ar"/>
        </w:rPr>
        <w:t>在今天的日常安排中，绝大多数的小朋友们都能够准时或者稍微提前一些，在早上8点15分之前到达幼儿园，以便参与丰富多彩的户外游戏活动。然而，也有少数小朋友由于各种原因，到园的时间相对较晚，因此他们错过了参与户外活动的机会，没有能够享受到游戏的乐趣。</w:t>
      </w:r>
    </w:p>
    <w:p w14:paraId="55B4993B">
      <w:pPr>
        <w:rPr>
          <w:rFonts w:hint="eastAsia"/>
          <w:b/>
          <w:bCs/>
          <w:lang w:val="en-US" w:eastAsia="zh-CN"/>
        </w:rPr>
      </w:pPr>
    </w:p>
    <w:p w14:paraId="4DD6C5BF">
      <w:pPr>
        <w:rPr>
          <w:b/>
          <w:bCs/>
        </w:rPr>
      </w:pPr>
      <w:r>
        <w:rPr>
          <w:rFonts w:hint="eastAsia"/>
          <w:b/>
          <w:bCs/>
          <w:lang w:val="en-US" w:eastAsia="zh-CN"/>
        </w:rPr>
        <w:t>区域游戏</w:t>
      </w:r>
      <w:r>
        <w:rPr>
          <w:rFonts w:hint="eastAsia"/>
          <w:b/>
          <w:bCs/>
        </w:rPr>
        <w:t>：</w:t>
      </w:r>
    </w:p>
    <w:p w14:paraId="03F4A643">
      <w:pPr>
        <w:widowControl w:val="0"/>
        <w:ind w:firstLine="420" w:firstLineChars="200"/>
        <w:jc w:val="both"/>
        <w:rPr>
          <w:rFonts w:ascii="宋体" w:hAnsi="宋体" w:eastAsia="宋体" w:cs="宋体"/>
          <w:kern w:val="2"/>
          <w:sz w:val="21"/>
          <w:szCs w:val="21"/>
          <w:lang w:bidi="ar-SA"/>
        </w:rPr>
      </w:pPr>
      <w:r>
        <w:rPr>
          <w:rFonts w:ascii="宋体" w:hAnsi="宋体" w:eastAsia="宋体" w:cs="宋体"/>
          <w:kern w:val="2"/>
          <w:sz w:val="21"/>
          <w:szCs w:val="21"/>
          <w:lang w:bidi="ar-SA"/>
        </w:rPr>
        <w:drawing>
          <wp:inline distT="0" distB="0" distL="114300" distR="114300">
            <wp:extent cx="5386070" cy="5386070"/>
            <wp:effectExtent l="0" t="0" r="5080" b="5080"/>
            <wp:docPr id="1" name="图片 1" descr="cb5b19815f6c88e7bf97b72740d414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5b19815f6c88e7bf97b72740d414fd"/>
                    <pic:cNvPicPr>
                      <a:picLocks noChangeAspect="1"/>
                    </pic:cNvPicPr>
                  </pic:nvPicPr>
                  <pic:blipFill>
                    <a:blip r:embed="rId4"/>
                    <a:stretch>
                      <a:fillRect/>
                    </a:stretch>
                  </pic:blipFill>
                  <pic:spPr>
                    <a:xfrm>
                      <a:off x="0" y="0"/>
                      <a:ext cx="5386070" cy="5386070"/>
                    </a:xfrm>
                    <a:prstGeom prst="rect">
                      <a:avLst/>
                    </a:prstGeom>
                  </pic:spPr>
                </pic:pic>
              </a:graphicData>
            </a:graphic>
          </wp:inline>
        </w:drawing>
      </w:r>
    </w:p>
    <w:p w14:paraId="32D50B2F">
      <w:pPr>
        <w:widowControl w:val="0"/>
        <w:ind w:firstLine="420" w:firstLineChars="200"/>
        <w:jc w:val="both"/>
        <w:rPr>
          <w:rFonts w:hint="eastAsia" w:ascii="宋体" w:hAnsi="宋体" w:eastAsia="宋体" w:cs="宋体"/>
          <w:kern w:val="2"/>
          <w:sz w:val="21"/>
          <w:szCs w:val="21"/>
          <w:lang w:val="en-US" w:eastAsia="zh-CN" w:bidi="ar-SA"/>
        </w:rPr>
      </w:pPr>
      <w:r>
        <w:rPr>
          <w:rFonts w:ascii="宋体" w:hAnsi="宋体" w:eastAsia="宋体" w:cs="宋体"/>
          <w:kern w:val="2"/>
          <w:sz w:val="21"/>
          <w:szCs w:val="21"/>
          <w:lang w:bidi="ar-SA"/>
        </w:rPr>
        <w:t>今日的区域游戏时段，娃娃家中充满了温馨气息，小朋友们纷纷扮演起父母，为娃娃精心准备饭菜、沐浴，宛如照料一个真正的婴儿。益智区里，孩子们沉浸在小猫钓鱼、小刺猬摘取苹果等游戏中。建构区则见证了孩子们创造力的绽放，他们用积木构建出各种房屋，用雪花片和磁力片创造出各种奇妙图案。科探区的孩子们对科学探索游戏表现出浓厚的兴趣，通过互动学习科学原理。展示了他们的实践技能和创新思维。</w:t>
      </w:r>
    </w:p>
    <w:p w14:paraId="0B110C54">
      <w:pPr>
        <w:rPr>
          <w:rFonts w:hint="default"/>
          <w:b/>
          <w:bCs/>
          <w:lang w:val="en-US" w:eastAsia="zh-CN"/>
        </w:rPr>
      </w:pPr>
      <w:r>
        <w:rPr>
          <w:rFonts w:hint="eastAsia"/>
          <w:b/>
          <w:bCs/>
          <w:lang w:val="en-US" w:eastAsia="zh-CN"/>
        </w:rPr>
        <w:t>户外游戏：</w:t>
      </w:r>
    </w:p>
    <w:p w14:paraId="46D6F3FB">
      <w:pPr>
        <w:rPr>
          <w:rFonts w:hint="default"/>
          <w:lang w:val="en-US" w:eastAsia="zh-CN"/>
        </w:rPr>
      </w:pPr>
      <w:r>
        <w:rPr>
          <w:rFonts w:hint="eastAsia"/>
          <w:lang w:val="en-US" w:eastAsia="zh-CN"/>
        </w:rPr>
        <w:t>今天户外活动，孩子们在综合区进行游戏，孩子拿出了跨栏轮胎呼啦圈和半月要摇进行游戏，他们兴高采烈地参与着，展现出了惊人的活力与团队精神。有的小朋友在跨栏间灵活跳跃，展现了他们的敏捷与勇气；还有的孩子在呼啦圈内轻盈地跳跃，或者摇动着半月摇，享受着摇晃带来的乐趣。整个户外游戏区域充满了孩子们的欢声笑语，他们在游戏中学会了合作，学会了分享，也学会了如何在挑战中寻找快乐。</w:t>
      </w:r>
    </w:p>
    <w:p w14:paraId="7724A61E">
      <w:pPr>
        <w:jc w:val="center"/>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集体活动</w:t>
      </w:r>
      <w:r>
        <w:rPr>
          <w:rFonts w:hint="eastAsia" w:asciiTheme="majorEastAsia" w:hAnsiTheme="majorEastAsia" w:eastAsiaTheme="majorEastAsia"/>
          <w:b/>
          <w:bCs/>
          <w:sz w:val="24"/>
          <w:lang w:val="en-US" w:eastAsia="zh-CN"/>
        </w:rPr>
        <w:t>及</w:t>
      </w:r>
      <w:r>
        <w:rPr>
          <w:rFonts w:hint="eastAsia" w:asciiTheme="majorEastAsia" w:hAnsiTheme="majorEastAsia" w:eastAsiaTheme="majorEastAsia"/>
          <w:b/>
          <w:bCs/>
          <w:sz w:val="24"/>
        </w:rPr>
        <w:t>生活活动情况：</w:t>
      </w:r>
      <w:bookmarkStart w:id="0" w:name="_GoBack"/>
      <w:bookmarkEnd w:id="0"/>
      <w:r>
        <w:rPr>
          <w:rFonts w:hint="eastAsia" w:asciiTheme="majorEastAsia" w:hAnsiTheme="majorEastAsia" w:eastAsiaTheme="majorEastAsia"/>
          <w:b/>
          <w:bCs/>
          <w:sz w:val="24"/>
          <w:lang w:eastAsia="zh-CN"/>
        </w:rPr>
        <w:drawing>
          <wp:inline distT="0" distB="0" distL="114300" distR="114300">
            <wp:extent cx="5097780" cy="3821430"/>
            <wp:effectExtent l="0" t="0" r="7620" b="7620"/>
            <wp:docPr id="2" name="图片 2" descr="01c65a92a0f06fda3ed624d37922b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c65a92a0f06fda3ed624d37922bbab"/>
                    <pic:cNvPicPr>
                      <a:picLocks noChangeAspect="1"/>
                    </pic:cNvPicPr>
                  </pic:nvPicPr>
                  <pic:blipFill>
                    <a:blip r:embed="rId5"/>
                    <a:stretch>
                      <a:fillRect/>
                    </a:stretch>
                  </pic:blipFill>
                  <pic:spPr>
                    <a:xfrm>
                      <a:off x="0" y="0"/>
                      <a:ext cx="5097780" cy="3821430"/>
                    </a:xfrm>
                    <a:prstGeom prst="rect">
                      <a:avLst/>
                    </a:prstGeom>
                  </pic:spPr>
                </pic:pic>
              </a:graphicData>
            </a:graphic>
          </wp:inline>
        </w:drawing>
      </w:r>
    </w:p>
    <w:p w14:paraId="512D5AF4">
      <w:pPr>
        <w:jc w:val="center"/>
        <w:rPr>
          <w:rFonts w:hint="default" w:asciiTheme="majorEastAsia" w:hAnsiTheme="majorEastAsia" w:eastAsiaTheme="majorEastAsia"/>
          <w:b/>
          <w:bCs/>
          <w:sz w:val="24"/>
          <w:lang w:val="en-US" w:eastAsia="zh-CN"/>
        </w:rPr>
      </w:pPr>
      <w:r>
        <w:rPr>
          <w:rFonts w:hint="eastAsia" w:ascii="宋体" w:hAnsi="宋体"/>
          <w:szCs w:val="21"/>
          <w:lang w:val="en-US" w:eastAsia="zh-CN"/>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182245</wp:posOffset>
            </wp:positionV>
            <wp:extent cx="2890520" cy="3856355"/>
            <wp:effectExtent l="0" t="0" r="5080" b="10795"/>
            <wp:wrapSquare wrapText="bothSides"/>
            <wp:docPr id="3" name="图片 3" descr="4d12190a4e515320a521727c4007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12190a4e515320a521727c40078154"/>
                    <pic:cNvPicPr>
                      <a:picLocks noChangeAspect="1"/>
                    </pic:cNvPicPr>
                  </pic:nvPicPr>
                  <pic:blipFill>
                    <a:blip r:embed="rId6"/>
                    <a:stretch>
                      <a:fillRect/>
                    </a:stretch>
                  </pic:blipFill>
                  <pic:spPr>
                    <a:xfrm>
                      <a:off x="0" y="0"/>
                      <a:ext cx="2890520" cy="3856355"/>
                    </a:xfrm>
                    <a:prstGeom prst="rect">
                      <a:avLst/>
                    </a:prstGeom>
                  </pic:spPr>
                </pic:pic>
              </a:graphicData>
            </a:graphic>
          </wp:anchor>
        </w:drawing>
      </w:r>
      <w:r>
        <w:rPr>
          <w:rFonts w:hint="eastAsia" w:asciiTheme="majorEastAsia" w:hAnsiTheme="majorEastAsia" w:eastAsiaTheme="majorEastAsia"/>
          <w:b/>
          <w:bCs/>
          <w:sz w:val="24"/>
          <w:lang w:val="en-US" w:eastAsia="zh-CN"/>
        </w:rPr>
        <w:t>社会：远足中的安全</w:t>
      </w:r>
    </w:p>
    <w:p w14:paraId="3EDBE431">
      <w:pPr>
        <w:ind w:firstLine="420" w:firstLineChars="200"/>
        <w:rPr>
          <w:rFonts w:hint="eastAsia" w:ascii="宋体" w:hAnsi="宋体"/>
          <w:szCs w:val="21"/>
          <w:lang w:val="en-US" w:eastAsia="zh-CN"/>
        </w:rPr>
      </w:pPr>
      <w:r>
        <w:rPr>
          <w:rFonts w:hint="eastAsia" w:ascii="宋体" w:hAnsi="宋体"/>
          <w:szCs w:val="21"/>
        </w:rPr>
        <w:t>这是一节有关</w:t>
      </w:r>
      <w:r>
        <w:rPr>
          <w:rFonts w:hint="eastAsia" w:ascii="宋体" w:hAnsi="宋体" w:cs="宋体"/>
          <w:color w:val="0D0D0D"/>
          <w:szCs w:val="21"/>
          <w:lang w:val="en-US" w:eastAsia="zh-CN"/>
        </w:rPr>
        <w:t>毅行</w:t>
      </w:r>
      <w:r>
        <w:rPr>
          <w:rFonts w:hint="eastAsia" w:ascii="宋体" w:hAnsi="宋体"/>
          <w:szCs w:val="21"/>
        </w:rPr>
        <w:t>中安全的社会活动。“幼儿园</w:t>
      </w:r>
      <w:r>
        <w:rPr>
          <w:rFonts w:hint="eastAsia" w:ascii="宋体" w:hAnsi="宋体" w:cs="宋体"/>
          <w:color w:val="0D0D0D"/>
          <w:szCs w:val="21"/>
          <w:lang w:val="en-US" w:eastAsia="zh-CN"/>
        </w:rPr>
        <w:t>毅行</w:t>
      </w:r>
      <w:r>
        <w:rPr>
          <w:rFonts w:hint="eastAsia" w:ascii="宋体" w:hAnsi="宋体"/>
          <w:szCs w:val="21"/>
        </w:rPr>
        <w:t>活动”通常是指教师组织幼儿集体步行到某一目的地的体育活动。孩子们走出幼儿园，面对广阔的大自然，常常会有一种无拘无束的感觉，甚至有时会惊奇于一些偶发事件而激动不已</w:t>
      </w:r>
      <w:r>
        <w:rPr>
          <w:rFonts w:hint="eastAsia" w:ascii="宋体" w:hAnsi="宋体"/>
          <w:szCs w:val="21"/>
          <w:lang w:eastAsia="zh-CN"/>
        </w:rPr>
        <w:t>，</w:t>
      </w:r>
      <w:r>
        <w:rPr>
          <w:rFonts w:hint="eastAsia" w:ascii="宋体" w:hAnsi="宋体"/>
          <w:szCs w:val="21"/>
        </w:rPr>
        <w:t>这常常是不安全的因素产生的重要源头。本次活动通过围绕话题讨论、观察图片讨论等多种讨论方式引导幼儿讨论</w:t>
      </w:r>
      <w:r>
        <w:rPr>
          <w:rFonts w:hint="eastAsia" w:ascii="宋体" w:hAnsi="宋体" w:cs="宋体"/>
          <w:color w:val="0D0D0D"/>
          <w:szCs w:val="21"/>
          <w:lang w:val="en-US" w:eastAsia="zh-CN"/>
        </w:rPr>
        <w:t>毅行</w:t>
      </w:r>
      <w:r>
        <w:rPr>
          <w:rFonts w:hint="eastAsia" w:ascii="宋体" w:hAnsi="宋体"/>
          <w:szCs w:val="21"/>
        </w:rPr>
        <w:t>中应注意哪些安全，从而提高他们的自我保护意识和能力。</w:t>
      </w:r>
    </w:p>
    <w:p w14:paraId="428D9762">
      <w:pPr>
        <w:spacing w:line="360" w:lineRule="exact"/>
        <w:rPr>
          <w:rFonts w:hint="eastAsia" w:ascii="宋体" w:hAnsi="宋体" w:eastAsiaTheme="minorEastAsia"/>
          <w:b w:val="0"/>
          <w:bCs w:val="0"/>
          <w:szCs w:val="21"/>
          <w:u w:val="none"/>
          <w:lang w:val="en-US" w:eastAsia="zh-CN"/>
        </w:rPr>
      </w:pPr>
      <w:r>
        <w:rPr>
          <w:rFonts w:hint="eastAsia" w:ascii="宋体" w:hAnsi="宋体" w:cs="宋体"/>
          <w:b/>
          <w:bCs/>
          <w:color w:val="0D0D0D"/>
          <w:szCs w:val="21"/>
        </w:rPr>
        <w:t xml:space="preserve">   </w:t>
      </w:r>
      <w:r>
        <w:rPr>
          <w:rFonts w:hint="eastAsia" w:ascii="宋体" w:hAnsi="宋体" w:cs="宋体"/>
          <w:b/>
          <w:bCs/>
          <w:color w:val="0D0D0D"/>
          <w:szCs w:val="21"/>
          <w:lang w:val="en-US" w:eastAsia="zh-CN"/>
        </w:rPr>
        <w:t xml:space="preserve"> </w:t>
      </w:r>
      <w:r>
        <w:rPr>
          <w:rFonts w:hint="eastAsia" w:ascii="宋体" w:hAnsi="宋体"/>
          <w:szCs w:val="21"/>
        </w:rPr>
        <w:t>小班幼儿</w:t>
      </w:r>
      <w:r>
        <w:rPr>
          <w:rFonts w:hint="eastAsia" w:ascii="宋体" w:hAnsi="宋体"/>
          <w:szCs w:val="21"/>
          <w:lang w:val="en-US" w:eastAsia="zh-CN"/>
        </w:rPr>
        <w:t>有过亲子游的经历，知道外出要跟好家长，不能独自乱跑等游玩经验，但对于班集体外出的注意事项没有经验，如：</w:t>
      </w:r>
      <w:r>
        <w:rPr>
          <w:rFonts w:hint="eastAsia" w:ascii="宋体" w:hAnsi="宋体"/>
          <w:szCs w:val="21"/>
        </w:rPr>
        <w:t>走路时怎样才能不掉队？</w:t>
      </w:r>
      <w:r>
        <w:rPr>
          <w:rFonts w:hint="eastAsia" w:ascii="宋体" w:hAnsi="宋体"/>
          <w:szCs w:val="21"/>
          <w:lang w:val="en-US" w:eastAsia="zh-CN"/>
        </w:rPr>
        <w:t>怎样跟着队伍过马路，</w:t>
      </w:r>
      <w:r>
        <w:rPr>
          <w:rFonts w:hint="eastAsia" w:ascii="宋体" w:hAnsi="宋体"/>
          <w:szCs w:val="21"/>
        </w:rPr>
        <w:t>遇到偶发事件如何处理等安全知识了解得还不是很清楚。</w:t>
      </w:r>
      <w:r>
        <w:rPr>
          <w:rFonts w:hint="eastAsia" w:ascii="宋体" w:hAnsi="宋体" w:cs="宋体"/>
          <w:color w:val="000000"/>
          <w:szCs w:val="21"/>
          <w:lang w:val="en-US" w:eastAsia="zh-CN"/>
        </w:rPr>
        <w:t>在活动中</w:t>
      </w:r>
      <w:r>
        <w:rPr>
          <w:rFonts w:hint="eastAsia" w:ascii="宋体" w:hAnsi="宋体" w:eastAsia="宋体" w:cs="宋体"/>
          <w:b/>
          <w:bCs/>
          <w:i w:val="0"/>
          <w:iCs w:val="0"/>
          <w:color w:val="000000"/>
          <w:kern w:val="0"/>
          <w:sz w:val="21"/>
          <w:szCs w:val="21"/>
          <w:u w:val="single"/>
          <w:lang w:val="en-US" w:eastAsia="zh-CN" w:bidi="ar"/>
        </w:rPr>
        <w:t>刘若熙、冯育泽、李泓硕、高蝶珺、代霄、刘芊雅、吴沐萱、吴沐泽、</w:t>
      </w:r>
      <w:r>
        <w:rPr>
          <w:rFonts w:hint="default" w:ascii="宋体" w:hAnsi="宋体" w:eastAsia="宋体" w:cs="宋体"/>
          <w:b/>
          <w:bCs/>
          <w:i w:val="0"/>
          <w:iCs w:val="0"/>
          <w:color w:val="000000"/>
          <w:kern w:val="0"/>
          <w:sz w:val="21"/>
          <w:szCs w:val="21"/>
          <w:u w:val="single"/>
          <w:lang w:val="en-US" w:eastAsia="zh-CN" w:bidi="ar"/>
        </w:rPr>
        <w:t>谌昱昕</w:t>
      </w:r>
      <w:r>
        <w:rPr>
          <w:rFonts w:hint="eastAsia" w:ascii="宋体" w:hAnsi="宋体" w:eastAsia="宋体" w:cs="宋体"/>
          <w:b/>
          <w:bCs/>
          <w:i w:val="0"/>
          <w:iCs w:val="0"/>
          <w:color w:val="000000"/>
          <w:kern w:val="0"/>
          <w:sz w:val="21"/>
          <w:szCs w:val="21"/>
          <w:u w:val="single"/>
          <w:lang w:val="en-US" w:eastAsia="zh-CN" w:bidi="ar"/>
        </w:rPr>
        <w:t>、刘语辰、宋陈凯、汤语桐、黄宇骞、薛宇程、刘瑞麟、陆博渊、刘若熙、韩雨彤、万弘一、顾奕凯、孙堇禾、吴锦奕</w:t>
      </w:r>
      <w:r>
        <w:rPr>
          <w:rFonts w:hint="eastAsia" w:ascii="宋体" w:hAnsi="宋体"/>
          <w:szCs w:val="21"/>
        </w:rPr>
        <w:t>了解一些简单的交通知识，有一定的安全意识</w:t>
      </w:r>
      <w:r>
        <w:rPr>
          <w:rFonts w:hint="eastAsia" w:ascii="宋体" w:hAnsi="宋体"/>
          <w:szCs w:val="21"/>
          <w:lang w:eastAsia="zh-CN"/>
        </w:rPr>
        <w:t>；</w:t>
      </w:r>
      <w:r>
        <w:rPr>
          <w:rFonts w:hint="eastAsia" w:ascii="宋体" w:hAnsi="宋体"/>
          <w:szCs w:val="21"/>
        </w:rPr>
        <w:t>知道遵守集体规则，懂得同伴间要互相关心，互相帮助。</w:t>
      </w:r>
    </w:p>
    <w:p w14:paraId="62188F7C">
      <w:pPr>
        <w:rPr>
          <w:rFonts w:hint="eastAsia" w:asciiTheme="majorEastAsia" w:hAnsiTheme="majorEastAsia" w:eastAsiaTheme="majorEastAsia"/>
          <w:sz w:val="24"/>
          <w:lang w:eastAsia="zh-CN"/>
        </w:rPr>
      </w:pPr>
    </w:p>
    <w:p w14:paraId="5E8FACB3">
      <w:pPr>
        <w:rPr>
          <w:rFonts w:hint="eastAsia" w:asciiTheme="majorEastAsia" w:hAnsiTheme="majorEastAsia" w:eastAsiaTheme="majorEastAsia"/>
          <w:sz w:val="24"/>
          <w:lang w:eastAsia="zh-CN"/>
        </w:rPr>
      </w:pPr>
    </w:p>
    <w:p w14:paraId="1761EBF9">
      <w:pPr>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 xml:space="preserve">1.午餐情况： </w:t>
      </w:r>
    </w:p>
    <w:p w14:paraId="4F42F4F2">
      <w:pPr>
        <w:spacing w:line="360" w:lineRule="exact"/>
        <w:ind w:firstLine="420" w:firstLineChars="200"/>
        <w:rPr>
          <w:rFonts w:hint="default"/>
          <w:lang w:val="en-US" w:eastAsia="zh-CN"/>
        </w:rPr>
      </w:pPr>
      <w:r>
        <w:rPr>
          <w:rFonts w:hint="eastAsia"/>
        </w:rPr>
        <w:t>今天的午饭吃的是</w:t>
      </w:r>
      <w:r>
        <w:rPr>
          <w:rFonts w:hint="eastAsia"/>
          <w:lang w:val="en-US" w:eastAsia="zh-CN"/>
        </w:rPr>
        <w:t>牛肉炒饭、羊肚菌虫草花虾滑汤</w:t>
      </w:r>
      <w:r>
        <w:rPr>
          <w:rFonts w:hint="eastAsia"/>
        </w:rPr>
        <w:t>。</w:t>
      </w:r>
      <w:r>
        <w:rPr>
          <w:rFonts w:hint="eastAsia"/>
          <w:lang w:val="en-US" w:eastAsia="zh-CN"/>
        </w:rPr>
        <w:t>今天中午的午饭，小朋友们表现得格外兴奋。每个小朋友都拿到了满满一碗香喷喷的牛肉炒饭和一碗热腾腾的羊肚菌虫草花虾滑汤。在进餐过程中，大部分小朋友都能够做到细嚼慢咽，认真享受午餐时光。老师也在一旁细心观察，确保每位小朋友都吃得开心，同时鼓励他们多吃蔬菜，保持营养均衡。整个午餐过程充满了温馨和欢乐，小朋友们不仅吃得饱饱的，还学会了更多关于餐桌礼仪和自理能力的知识。</w:t>
      </w:r>
    </w:p>
    <w:p w14:paraId="29847CA2">
      <w:pPr>
        <w:rPr>
          <w:rFonts w:hint="eastAsia" w:asciiTheme="majorEastAsia" w:hAnsiTheme="majorEastAsia" w:eastAsiaTheme="majorEastAsia"/>
          <w:b/>
          <w:bCs/>
          <w:sz w:val="24"/>
        </w:rPr>
      </w:pPr>
      <w:r>
        <w:rPr>
          <w:rFonts w:hint="eastAsia" w:asciiTheme="majorEastAsia" w:hAnsiTheme="majorEastAsia" w:eastAsiaTheme="majorEastAsia"/>
          <w:b/>
          <w:bCs/>
          <w:sz w:val="24"/>
        </w:rPr>
        <w:t>2.午睡情况：</w:t>
      </w:r>
    </w:p>
    <w:p w14:paraId="329EA681">
      <w:pPr>
        <w:spacing w:line="360" w:lineRule="exact"/>
        <w:ind w:firstLine="420" w:firstLineChars="200"/>
        <w:rPr>
          <w:rFonts w:hint="default"/>
          <w:lang w:val="en-US" w:eastAsia="zh-CN"/>
        </w:rPr>
      </w:pPr>
      <w:r>
        <w:rPr>
          <w:rFonts w:hint="eastAsia"/>
        </w:rPr>
        <w:t>午睡时，</w:t>
      </w:r>
      <w:r>
        <w:rPr>
          <w:rFonts w:hint="eastAsia"/>
          <w:lang w:val="en-US" w:eastAsia="zh-CN"/>
        </w:rPr>
        <w:t>今天的午睡情况整体良好，</w:t>
      </w:r>
      <w:r>
        <w:rPr>
          <w:rFonts w:hint="eastAsia" w:ascii="宋体" w:hAnsi="宋体" w:eastAsia="宋体" w:cs="宋体"/>
          <w:b/>
          <w:bCs/>
          <w:i w:val="0"/>
          <w:iCs w:val="0"/>
          <w:color w:val="000000"/>
          <w:kern w:val="0"/>
          <w:sz w:val="21"/>
          <w:szCs w:val="21"/>
          <w:u w:val="single"/>
          <w:lang w:val="en-US" w:eastAsia="zh-CN" w:bidi="ar"/>
        </w:rPr>
        <w:t>吴沐宣、万弘一</w:t>
      </w:r>
      <w:r>
        <w:rPr>
          <w:rFonts w:hint="eastAsia" w:ascii="宋体" w:hAnsi="宋体" w:eastAsia="宋体" w:cs="宋体"/>
          <w:b w:val="0"/>
          <w:bCs w:val="0"/>
          <w:i w:val="0"/>
          <w:iCs w:val="0"/>
          <w:color w:val="000000"/>
          <w:kern w:val="0"/>
          <w:sz w:val="21"/>
          <w:szCs w:val="21"/>
          <w:u w:val="none"/>
          <w:lang w:val="en-US" w:eastAsia="zh-CN" w:bidi="ar"/>
        </w:rPr>
        <w:t>午睡时间比较晚。其他的</w:t>
      </w:r>
      <w:r>
        <w:rPr>
          <w:rFonts w:hint="eastAsia"/>
          <w:lang w:val="en-US" w:eastAsia="zh-CN"/>
        </w:rPr>
        <w:t>小朋友们都在为接下来的学习和游戏储备能量。</w:t>
      </w:r>
    </w:p>
    <w:p w14:paraId="777088F8">
      <w:pPr>
        <w:rPr>
          <w:rFonts w:hint="eastAsia" w:asciiTheme="majorEastAsia" w:hAnsiTheme="majorEastAsia" w:eastAsiaTheme="majorEastAsia"/>
          <w:b/>
          <w:bCs/>
          <w:sz w:val="24"/>
        </w:rPr>
      </w:pPr>
      <w:r>
        <w:rPr>
          <w:rFonts w:hint="eastAsia"/>
        </w:rPr>
        <w:t xml:space="preserve">     </w:t>
      </w:r>
    </w:p>
    <w:p w14:paraId="1FD4F655">
      <w:pPr>
        <w:rPr>
          <w:rFonts w:hint="default"/>
          <w:lang w:val="en-US" w:eastAsia="zh-CN"/>
        </w:rPr>
      </w:pPr>
      <w:r>
        <w:rPr>
          <w:rFonts w:hint="eastAsia" w:asciiTheme="majorEastAsia" w:hAnsiTheme="majorEastAsia" w:eastAsiaTheme="majorEastAsia"/>
          <w:b/>
          <w:bCs/>
          <w:sz w:val="24"/>
        </w:rPr>
        <w:t>家园合作：</w:t>
      </w:r>
      <w:r>
        <w:rPr>
          <w:rFonts w:ascii="宋体" w:hAnsi="宋体" w:eastAsia="宋体" w:cs="宋体"/>
          <w:sz w:val="24"/>
          <w:szCs w:val="24"/>
        </w:rPr>
        <w:br w:type="textWrapping"/>
      </w:r>
      <w:r>
        <w:rPr>
          <w:rFonts w:hint="eastAsia"/>
          <w:lang w:val="en-US" w:eastAsia="zh-CN"/>
        </w:rPr>
        <w:t>1.明天早上8:10前一定要让宝贝到园，并穿上园服、运动鞋，带上小书包。</w:t>
      </w:r>
      <w:r>
        <w:rPr>
          <w:rFonts w:hint="eastAsia"/>
          <w:lang w:val="en-US" w:eastAsia="zh-CN"/>
        </w:rPr>
        <w:br w:type="textWrapping"/>
      </w:r>
      <w:r>
        <w:rPr>
          <w:rFonts w:hint="eastAsia"/>
          <w:lang w:val="en-US" w:eastAsia="zh-CN"/>
        </w:rPr>
        <w:t>2.小书包内装好一包小纸巾、适量点心、垃圾袋和坐垫（报纸），如果带了牛奶可以不带水杯。如果没有带任何饮料，请给宝贝的水壶里装半壶温水即可。</w:t>
      </w:r>
      <w:r>
        <w:rPr>
          <w:rFonts w:hint="eastAsia"/>
          <w:lang w:val="en-US" w:eastAsia="zh-CN"/>
        </w:rPr>
        <w:br w:type="textWrapping"/>
      </w:r>
      <w:r>
        <w:rPr>
          <w:rFonts w:hint="eastAsia"/>
          <w:lang w:val="en-US" w:eastAsia="zh-CN"/>
        </w:rPr>
        <w:t>3.天气预报显示，明天天气最高温度为22度，请各位家长给宝贝穿适量衣服。需要防晒的宝贝，家长可以提前给宝贝在家涂好防晒霜。</w:t>
      </w:r>
    </w:p>
    <w:p w14:paraId="13B76D0C">
      <w:pPr>
        <w:ind w:firstLine="420" w:firstLineChars="200"/>
        <w:rPr>
          <w:rFonts w:hint="default" w:eastAsiaTheme="minorEastAsia"/>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2894026"/>
    <w:rsid w:val="055661F0"/>
    <w:rsid w:val="06FC4742"/>
    <w:rsid w:val="0B0B2F5B"/>
    <w:rsid w:val="0D6E7A5C"/>
    <w:rsid w:val="0D7F02AE"/>
    <w:rsid w:val="0DB5782C"/>
    <w:rsid w:val="0F9303EC"/>
    <w:rsid w:val="11835F45"/>
    <w:rsid w:val="12AA7B7B"/>
    <w:rsid w:val="146E6986"/>
    <w:rsid w:val="1820443C"/>
    <w:rsid w:val="1B07710F"/>
    <w:rsid w:val="1BA20DA5"/>
    <w:rsid w:val="20192291"/>
    <w:rsid w:val="2096010F"/>
    <w:rsid w:val="20DE6C42"/>
    <w:rsid w:val="20E64A67"/>
    <w:rsid w:val="210146C8"/>
    <w:rsid w:val="215B57CD"/>
    <w:rsid w:val="2221772E"/>
    <w:rsid w:val="222D6070"/>
    <w:rsid w:val="240D04AD"/>
    <w:rsid w:val="299407E6"/>
    <w:rsid w:val="2B9F7EB4"/>
    <w:rsid w:val="2D97159C"/>
    <w:rsid w:val="2E3D31FA"/>
    <w:rsid w:val="2F130A19"/>
    <w:rsid w:val="31C37EBA"/>
    <w:rsid w:val="35985AA0"/>
    <w:rsid w:val="360F1920"/>
    <w:rsid w:val="3F7E3672"/>
    <w:rsid w:val="46192347"/>
    <w:rsid w:val="4A6022F2"/>
    <w:rsid w:val="4C8F1C2A"/>
    <w:rsid w:val="4EA2112B"/>
    <w:rsid w:val="507C1E50"/>
    <w:rsid w:val="50FD62BC"/>
    <w:rsid w:val="517A75BA"/>
    <w:rsid w:val="560F1802"/>
    <w:rsid w:val="57C33EC0"/>
    <w:rsid w:val="5A4E660B"/>
    <w:rsid w:val="60F46C9F"/>
    <w:rsid w:val="62FF13F0"/>
    <w:rsid w:val="65C9502F"/>
    <w:rsid w:val="6672542F"/>
    <w:rsid w:val="672524A2"/>
    <w:rsid w:val="68525518"/>
    <w:rsid w:val="69200ABD"/>
    <w:rsid w:val="6E1C105D"/>
    <w:rsid w:val="705B1756"/>
    <w:rsid w:val="769413F2"/>
    <w:rsid w:val="776B3F01"/>
    <w:rsid w:val="781D27B2"/>
    <w:rsid w:val="7BAA5ED9"/>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1326</Words>
  <Characters>1339</Characters>
  <Lines>12</Lines>
  <Paragraphs>3</Paragraphs>
  <TotalTime>318</TotalTime>
  <ScaleCrop>false</ScaleCrop>
  <LinksUpToDate>false</LinksUpToDate>
  <CharactersWithSpaces>1412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2025-04-02T05:10:26Z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A5D4B0B17A4140DB85E280DE6EA0E9DB_13</vt:lpwstr>
  </property>
  <property fmtid="{D5CDD505-2E9C-101B-9397-08002B2CF9AE}" pid="4" name="KSOTemplateDocerSaveRecord">
    <vt:lpwstr>eyJoZGlkIjoiY2VmNjJkYWQ0ZGQ4Yzg0M2U4MjE2YjQ3YTk2ZGMxYTQiLCJ1c2VySWQiOiIyNDIwNTUxNDMifQ==</vt:lpwstr>
  </property>
</Properties>
</file>