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4.3) </w:t>
      </w:r>
    </w:p>
    <w:p w14:paraId="428D6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一、户外活动</w:t>
      </w:r>
    </w:p>
    <w:p w14:paraId="43972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每天来到幼儿园，都是一场治愈之旅。</w:t>
      </w:r>
    </w:p>
    <w:p w14:paraId="263FF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看着孩子们在户外活动中奔跑嬉戏、创新玩法、探索自然、挑战自我！</w:t>
      </w:r>
    </w:p>
    <w:p w14:paraId="0DC39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真的很难不被她们天真又快乐的笑容所感染！</w:t>
      </w:r>
    </w:p>
    <w:p w14:paraId="5654E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或许这就是幼儿园的魔力，在这里的每一天都充满了小幸运。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328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5B0059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46990</wp:posOffset>
                  </wp:positionV>
                  <wp:extent cx="1989455" cy="1540510"/>
                  <wp:effectExtent l="0" t="0" r="4445" b="8890"/>
                  <wp:wrapNone/>
                  <wp:docPr id="28" name="图片 28" descr="C:/Users/86138/Desktop/4月3日今日动态/IMG_20250403_084458.jpgIMG_20250403_08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4月3日今日动态/IMG_20250403_084458.jpgIMG_20250403_084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B514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47560D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DF955F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66F90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1037D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64AE3D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2B4B631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30" name="图片 30" descr="C:/Users/86138/Desktop/4月3日今日动态/IMG_20250403_084509.jpgIMG_20250403_08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86138/Desktop/4月3日今日动态/IMG_20250403_084509.jpgIMG_20250403_0845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057C3E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31115</wp:posOffset>
                  </wp:positionV>
                  <wp:extent cx="1948815" cy="1522730"/>
                  <wp:effectExtent l="0" t="0" r="6985" b="1270"/>
                  <wp:wrapNone/>
                  <wp:docPr id="31" name="图片 31" descr="C:/Users/86138/Desktop/4月3日今日动态/IMG_20250403_084523.jpgIMG_20250403_08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86138/Desktop/4月3日今日动态/IMG_20250403_084523.jpgIMG_20250403_0845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3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0BE92F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15240</wp:posOffset>
                  </wp:positionV>
                  <wp:extent cx="1989455" cy="1540510"/>
                  <wp:effectExtent l="0" t="0" r="4445" b="8890"/>
                  <wp:wrapNone/>
                  <wp:docPr id="19" name="图片 19" descr="C:/Users/86138/Desktop/4月3日今日动态/IMG_20250403_084627.jpgIMG_20250403_08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4月3日今日动态/IMG_20250403_084627.jpgIMG_20250403_084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3DEF0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C216A7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BF25C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68481F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2B9414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78DBD8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54A16AB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20" name="图片 20" descr="C:/Users/86138/Desktop/4月3日今日动态/IMG_20250403_084634.jpgIMG_20250403_08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4月3日今日动态/IMG_20250403_084634.jpgIMG_20250403_0846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944" r="19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199CF8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31115</wp:posOffset>
                  </wp:positionV>
                  <wp:extent cx="1948815" cy="1522730"/>
                  <wp:effectExtent l="0" t="0" r="6985" b="1270"/>
                  <wp:wrapNone/>
                  <wp:docPr id="21" name="图片 21" descr="C:/Users/86138/Desktop/4月3日今日动态/IMG_20250403_084730.jpgIMG_20250403_08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38/Desktop/4月3日今日动态/IMG_20250403_084730.jpgIMG_20250403_084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023" r="2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F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A9894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34925</wp:posOffset>
                  </wp:positionV>
                  <wp:extent cx="1989455" cy="1540510"/>
                  <wp:effectExtent l="0" t="0" r="4445" b="8890"/>
                  <wp:wrapNone/>
                  <wp:docPr id="22" name="图片 22" descr="C:/Users/86138/Desktop/4月3日今日动态/IMG_20250403_090951.jpgIMG_20250403_09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4月3日今日动态/IMG_20250403_090951.jpgIMG_20250403_0909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7553325</wp:posOffset>
                  </wp:positionV>
                  <wp:extent cx="1989455" cy="1540510"/>
                  <wp:effectExtent l="0" t="0" r="4445" b="8890"/>
                  <wp:wrapNone/>
                  <wp:docPr id="29" name="图片 29" descr="C:/Users/86138/Desktop/3月27日/微信图片_20250328073638.jpg微信图片_2025032807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3月27日/微信图片_20250328073638.jpg微信图片_202503280736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08" r="1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9C720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AA2AF4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848E9B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A9E004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47216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A13AFC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6250664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27940</wp:posOffset>
                  </wp:positionV>
                  <wp:extent cx="1989455" cy="1540510"/>
                  <wp:effectExtent l="0" t="0" r="4445" b="8890"/>
                  <wp:wrapNone/>
                  <wp:docPr id="25" name="图片 25" descr="C:/Users/86138/Desktop/4月3日今日动态/IMG_20250403_085230.jpgIMG_20250403_08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86138/Desktop/4月3日今日动态/IMG_20250403_085230.jpgIMG_20250403_0852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32415A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12700</wp:posOffset>
                  </wp:positionV>
                  <wp:extent cx="1989455" cy="1540510"/>
                  <wp:effectExtent l="0" t="0" r="4445" b="8890"/>
                  <wp:wrapNone/>
                  <wp:docPr id="27" name="图片 27" descr="C:/Users/86138/Desktop/4月3日今日动态/IMG_20250403_085418.jpgIMG_20250403_085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4月3日今日动态/IMG_20250403_085418.jpgIMG_20250403_0854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9CB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二、集体活动：综合：我知道的蚕</w:t>
      </w:r>
    </w:p>
    <w:p w14:paraId="60262988">
      <w:pPr>
        <w:spacing w:line="360" w:lineRule="exact"/>
        <w:ind w:firstLine="4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蚕是一种神奇且极具教育意义的生物，在幼儿的生活周围偶尔能见到，其独特的外形、有趣的生长过程极易引发幼儿的好奇心与探索欲。通过开展关于蚕的主题课程，能让幼儿亲近自然、观察生命，在实践操作与体验中收获知识、培养能力，感受生命的奇妙与美好。</w:t>
      </w:r>
    </w:p>
    <w:p w14:paraId="7EBC2046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幼儿能够认识蚕的基本外形特征，如白白胖胖的身体、小小的脑袋等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特征的幼儿有：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李子恒、赵弘阳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胡默、朱星亿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肖怡萱、李宇阳、陶清昀、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蒋晨茜、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钱嘉苗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、万瑾妍、王沅莘、蒋奕宸、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。</w:t>
      </w:r>
    </w:p>
    <w:p w14:paraId="054B91AB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default" w:ascii="宋体" w:hAnsi="宋体" w:eastAsia="宋体" w:cs="Times New Roman"/>
          <w:szCs w:val="21"/>
        </w:rPr>
        <w:t>了解蚕的主要食物是桑叶，知道蚕宝宝吃桑叶的样子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的幼儿有：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胡默、李宇阳、陶清昀、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钱嘉苗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、万瑾妍、王沅莘、蒋奕宸、李子恒、赵弘阳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蒋晨茜、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肖怡萱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。</w:t>
      </w:r>
    </w:p>
    <w:p w14:paraId="6194F89A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default" w:ascii="宋体" w:hAnsi="宋体" w:eastAsia="宋体" w:cs="Times New Roman"/>
          <w:szCs w:val="21"/>
        </w:rPr>
        <w:t>知晓蚕的一生会经历卵、幼虫、蛹、成虫四个阶段，初步理解生命的循环变化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的幼儿有：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李子恒、赵弘阳、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钱嘉苗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、万瑾妍、王沅莘、李宇阳、陶清昀、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贾昕语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、钱莱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蒋晨茜、</w:t>
      </w:r>
      <w:r>
        <w:rPr>
          <w:rFonts w:hint="eastAsia"/>
          <w:b/>
          <w:bCs/>
          <w:sz w:val="21"/>
          <w:szCs w:val="21"/>
          <w:u w:val="single"/>
        </w:rPr>
        <w:t>邱语涵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、朱星亿</w:t>
      </w:r>
      <w:r>
        <w:rPr>
          <w:rFonts w:hint="eastAsia"/>
          <w:b/>
          <w:bCs/>
          <w:sz w:val="21"/>
          <w:szCs w:val="21"/>
          <w:u w:val="single"/>
          <w:lang w:eastAsia="zh-CN"/>
        </w:rPr>
        <w:t>。</w:t>
      </w:r>
    </w:p>
    <w:p w14:paraId="49DBA21F">
      <w:pPr>
        <w:spacing w:line="360" w:lineRule="exact"/>
        <w:ind w:firstLine="420"/>
        <w:rPr>
          <w:rFonts w:hint="eastAsia" w:ascii="宋体" w:hAnsi="宋体" w:eastAsia="宋体" w:cs="Times New Roman"/>
          <w:szCs w:val="21"/>
        </w:rPr>
      </w:pP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0AD5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0D2DCC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35" name="图片 35" descr="C:/Users/86138/Desktop/4月3日今日动态/1E80D95CAB90CC818737E603089683C5.png1E80D95CAB90CC818737E603089683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86138/Desktop/4月3日今日动态/1E80D95CAB90CC818737E603089683C5.png1E80D95CAB90CC818737E603089683C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818" r="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78E652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62865</wp:posOffset>
                  </wp:positionV>
                  <wp:extent cx="2254250" cy="1657985"/>
                  <wp:effectExtent l="0" t="0" r="6350" b="5715"/>
                  <wp:wrapNone/>
                  <wp:docPr id="36" name="图片 36" descr="C:/Users/86138/Desktop/4月3日今日动态/23DBDB5EF6C7CC54E5521A86426AEED0.png23DBDB5EF6C7CC54E5521A86426AEE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86138/Desktop/4月3日今日动态/23DBDB5EF6C7CC54E5521A86426AEED0.png23DBDB5EF6C7CC54E5521A86426AEED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000" b="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C9E676D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58420</wp:posOffset>
                  </wp:positionV>
                  <wp:extent cx="2018665" cy="1635125"/>
                  <wp:effectExtent l="0" t="0" r="635" b="3175"/>
                  <wp:wrapNone/>
                  <wp:docPr id="37" name="图片 37" descr="C:/Users/86138/Desktop/4月3日今日动态/46CB3AECE136A844C7328D115C63915A.png46CB3AECE136A844C7328D115C639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86138/Desktop/4月3日今日动态/46CB3AECE136A844C7328D115C63915A.png46CB3AECE136A844C7328D115C63915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689" r="3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091D48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AFE1595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19E582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5B1AB7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E6FAAEC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4C51FE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4DA565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4CC4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1B063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38" name="图片 38" descr="C:/Users/86138/Desktop/4月3日今日动态/97DA8C277D03517353F051F242F29C18.png97DA8C277D03517353F051F242F29C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86138/Desktop/4月3日今日动态/97DA8C277D03517353F051F242F29C18.png97DA8C277D03517353F051F242F29C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779" r="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3BB51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49530</wp:posOffset>
                  </wp:positionV>
                  <wp:extent cx="2254250" cy="1657985"/>
                  <wp:effectExtent l="0" t="0" r="6350" b="5715"/>
                  <wp:wrapNone/>
                  <wp:docPr id="40" name="图片 40" descr="C:/Users/86138/Desktop/4月3日今日动态/7897846B7EE3BB27173632B91C9EA722.png7897846B7EE3BB27173632B91C9EA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86138/Desktop/4月3日今日动态/7897846B7EE3BB27173632B91C9EA722.png7897846B7EE3BB27173632B91C9EA7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000" b="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B03BF28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45085</wp:posOffset>
                  </wp:positionV>
                  <wp:extent cx="2018665" cy="1635125"/>
                  <wp:effectExtent l="0" t="0" r="635" b="3175"/>
                  <wp:wrapNone/>
                  <wp:docPr id="41" name="图片 41" descr="C:/Users/86138/Desktop/4月3日今日动态/D5CD08C404AD9D257E7479DF780B9EA5.pngD5CD08C404AD9D257E7479DF780B9E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86138/Desktop/4月3日今日动态/D5CD08C404AD9D257E7479DF780B9EA5.pngD5CD08C404AD9D257E7479DF780B9EA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689" r="3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A4EBF4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68A314E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03B9BB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392CD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4F7D20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B61DB8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E7AC52D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2540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65BE6D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42" name="图片 42" descr="C:/Users/86138/Desktop/4月3日今日动态/IMG_20250403_102113.jpgIMG_20250403_10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86138/Desktop/4月3日今日动态/IMG_20250403_102113.jpgIMG_20250403_1021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798" r="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38B6A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64135</wp:posOffset>
                  </wp:positionV>
                  <wp:extent cx="2254250" cy="1657985"/>
                  <wp:effectExtent l="0" t="0" r="6350" b="5715"/>
                  <wp:wrapNone/>
                  <wp:docPr id="43" name="图片 43" descr="C:/Users/86138/Desktop/4月3日今日动态/F1475BAD5AADFF658188355816F1080B.pngF1475BAD5AADFF658188355816F108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86138/Desktop/4月3日今日动态/F1475BAD5AADFF658188355816F1080B.pngF1475BAD5AADFF658188355816F1080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000" b="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0726A4D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67310</wp:posOffset>
                  </wp:positionV>
                  <wp:extent cx="2018665" cy="1635125"/>
                  <wp:effectExtent l="0" t="0" r="635" b="3175"/>
                  <wp:wrapNone/>
                  <wp:docPr id="44" name="图片 44" descr="C:/Users/86138/Desktop/4月3日今日动态/IMG_20250403_102322.jpgIMG_20250403_10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86138/Desktop/4月3日今日动态/IMG_20250403_102322.jpgIMG_20250403_1023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709" r="3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5CB79C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806EFB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70F833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A194FF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D34376E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BBAE278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46F3B5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</w:tbl>
    <w:p w14:paraId="3A682224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三、家园共育</w:t>
      </w:r>
    </w:p>
    <w:p w14:paraId="31B064C7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以下有一份清明安全小贴士大家注意查收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 w14:paraId="29E01888">
      <w:pPr>
        <w:numPr>
          <w:ilvl w:val="0"/>
          <w:numId w:val="0"/>
        </w:numPr>
        <w:tabs>
          <w:tab w:val="left" w:pos="5178"/>
        </w:tabs>
        <w:bidi w:val="0"/>
        <w:ind w:left="479" w:leftChars="228" w:firstLine="0" w:firstLine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关于安全教育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 xml:space="preserve">1.春季天气多变，外出时及时关注天气预报，避开降雨高峰； </w:t>
      </w:r>
    </w:p>
    <w:p w14:paraId="60852AF0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2.天气逐渐转热，叮嘱孩子不能到河边、池塘边玩耍，更不能私自下水游泳。 </w:t>
      </w:r>
    </w:p>
    <w:p w14:paraId="64558AB9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3.外出踏青时，注意预防花粉过敏； </w:t>
      </w:r>
    </w:p>
    <w:p w14:paraId="3AFAD73C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4.游玩时，拒绝危险举动，确保人身安全。 5.加强孩子的自我防范、自我保护等教育，提高孩子的安全意识。 </w:t>
      </w:r>
    </w:p>
    <w:p w14:paraId="367DCBD9">
      <w:pPr>
        <w:numPr>
          <w:ilvl w:val="0"/>
          <w:numId w:val="0"/>
        </w:numPr>
        <w:tabs>
          <w:tab w:val="left" w:pos="5178"/>
        </w:tabs>
        <w:bidi w:val="0"/>
        <w:ind w:left="479" w:leftChars="228" w:firstLine="0" w:firstLineChars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关于卫生保健</w:t>
      </w:r>
    </w:p>
    <w:p w14:paraId="70934B2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1.清明假期正值春季传染病高发期，节日期间请家长根据流行病、传染病的特点，做好各种疾病的预防工作。 </w:t>
      </w:r>
    </w:p>
    <w:p w14:paraId="4963C1B1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2.不带孩子前往人群拥挤、空气污浊的场所；引导孩子注意个人卫生，勤洗手，积极锻炼身体，提高身体免疫力。 </w:t>
      </w:r>
    </w:p>
    <w:p w14:paraId="59F28AF9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3.春季昼夜温差大，有时中午还日光灼人，早晚却凉意袭人。体质弱的孩子很难适应气温变化，容易着凉感冒，家长要根据天气变化和孩子的身体状况适时增减衣服。</w:t>
      </w:r>
    </w:p>
    <w:p w14:paraId="24987FBE">
      <w:pPr>
        <w:numPr>
          <w:ilvl w:val="0"/>
          <w:numId w:val="0"/>
        </w:numPr>
        <w:tabs>
          <w:tab w:val="left" w:pos="5178"/>
        </w:tabs>
        <w:bidi w:val="0"/>
        <w:ind w:left="689" w:leftChars="228" w:hanging="210" w:hangingChars="1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关</w:t>
      </w:r>
      <w:r>
        <w:rPr>
          <w:rFonts w:ascii="宋体" w:hAnsi="宋体" w:eastAsia="宋体" w:cs="宋体"/>
          <w:sz w:val="21"/>
          <w:szCs w:val="21"/>
        </w:rPr>
        <w:t>于健康作息</w:t>
      </w:r>
    </w:p>
    <w:p w14:paraId="377398BA">
      <w:pPr>
        <w:numPr>
          <w:ilvl w:val="0"/>
          <w:numId w:val="0"/>
        </w:numPr>
        <w:tabs>
          <w:tab w:val="left" w:pos="5178"/>
        </w:tabs>
        <w:bidi w:val="0"/>
        <w:ind w:left="689" w:leftChars="228" w:hanging="210" w:hangingChars="1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1.引导孩子合理安排自己的作息时间，每天坚持早睡早起，确保充足睡眠，养成良好的作息习惯；</w:t>
      </w:r>
    </w:p>
    <w:p w14:paraId="756699E3">
      <w:pPr>
        <w:numPr>
          <w:ilvl w:val="0"/>
          <w:numId w:val="0"/>
        </w:numPr>
        <w:tabs>
          <w:tab w:val="left" w:pos="5178"/>
        </w:tabs>
        <w:bidi w:val="0"/>
        <w:ind w:left="689" w:leftChars="228" w:hanging="210" w:hangingChars="1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2.注意控制孩子看电视、玩电子产品的时间。 </w:t>
      </w:r>
    </w:p>
    <w:p w14:paraId="67215960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3.家长在放假期间还应保持孩子在幼儿园已经养成的良好习惯，请您坚持：适当放手让孩子自己独立完成各项任务，不包办代替，培养孩子的自理能力及劳动意识。比如：自己穿脱鞋子、自己吃饭、自己按时午睡等。 </w:t>
      </w:r>
    </w:p>
    <w:p w14:paraId="4BC6D38C">
      <w:pPr>
        <w:numPr>
          <w:ilvl w:val="0"/>
          <w:numId w:val="0"/>
        </w:numPr>
        <w:tabs>
          <w:tab w:val="left" w:pos="5178"/>
        </w:tabs>
        <w:bidi w:val="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万物生长逢其时养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心山河无恙人安康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人间最美四月天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芳菲始盛正清明</w:t>
      </w:r>
    </w:p>
    <w:p w14:paraId="033C905E">
      <w:pPr>
        <w:numPr>
          <w:ilvl w:val="0"/>
          <w:numId w:val="0"/>
        </w:numPr>
        <w:tabs>
          <w:tab w:val="left" w:pos="5178"/>
        </w:tabs>
        <w:bidi w:val="0"/>
        <w:ind w:left="479" w:leftChars="228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祝大朋友和小朋友们度过一个安全、健康、文明、有意义的清明假期！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8C1DFC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8A7328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BD3C8F"/>
    <w:rsid w:val="13F07810"/>
    <w:rsid w:val="14346E05"/>
    <w:rsid w:val="14447B5C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9014A"/>
    <w:rsid w:val="16AA299B"/>
    <w:rsid w:val="16B03286"/>
    <w:rsid w:val="16B15CA2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6062EC"/>
    <w:rsid w:val="24FC65CF"/>
    <w:rsid w:val="2503311B"/>
    <w:rsid w:val="25072C0B"/>
    <w:rsid w:val="25575F4D"/>
    <w:rsid w:val="257858B7"/>
    <w:rsid w:val="258E2EC9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9B01E0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03854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A0B04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4C4FF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23839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9F1BD6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441035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3C11E7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2F6D37"/>
    <w:rsid w:val="784C0C1C"/>
    <w:rsid w:val="78553D90"/>
    <w:rsid w:val="785B3F75"/>
    <w:rsid w:val="7887268C"/>
    <w:rsid w:val="789E20B4"/>
    <w:rsid w:val="78A3591C"/>
    <w:rsid w:val="78D21D5D"/>
    <w:rsid w:val="78F91294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835</Characters>
  <Lines>7</Lines>
  <Paragraphs>2</Paragraphs>
  <TotalTime>12</TotalTime>
  <ScaleCrop>false</ScaleCrop>
  <LinksUpToDate>false</LinksUpToDate>
  <CharactersWithSpaces>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2025-04-02T01:53:00Z</cp:lastPrinted>
  <dcterms:modified xsi:type="dcterms:W3CDTF">2025-04-03T05:17:08Z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DEAA5B9552E34D29B8E78D1E8F10C486_13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