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BCA233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560FD42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通过与孩子交流：孩子们都能一下子说出自己喜欢的美食是什么；有28位幼儿参与过美食制作；18个幼儿想要制作小吃。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因此，我们根据幼儿的兴趣开展了本次活动，引导幼儿感受小吃的文化与制作方法，并感受劳动的快乐，在活动中快乐成长。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07B1B67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了解多种风味小吃，感受浓浓的饮食文化，涵养文明礼仪品格。</w:t>
            </w:r>
          </w:p>
          <w:p w14:paraId="18F3D55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能利用多种形式表达对美食的喜爱，萌发动手制作美食的愿望。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美味的小吃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主题环境，将幼儿对于小吃的调查表张贴，并将把自己制作美食过程中的好方法记录在上面，供幼儿分享交流。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大小馄饨、烧麦、寿司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幼儿可以利用材料大胆创作自己喜欢的美食作品；在阅读区提供纸、笔，供幼儿自主创编《我的美食故事》。科探区投放土培、水培小麦供幼儿观察生长过程并做记录；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投放美食街、小吃店图片，供幼儿参考搭建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589F1599"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超市购物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点心数独、食物拼图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/>
              </w:rPr>
              <w:t>美食</w:t>
            </w:r>
            <w:r>
              <w:rPr>
                <w:rFonts w:hint="eastAsia"/>
                <w:lang w:val="en-US" w:eastAsia="zh-CN"/>
              </w:rPr>
              <w:t>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小吃店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一盘点心、餐厅场景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4.科探区：观察麦苗、有趣的溶解；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谁偷了包子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7D0229CD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美工区幼儿制作美食的。</w:t>
            </w:r>
          </w:p>
          <w:p w14:paraId="4950434B">
            <w:pPr>
              <w:spacing w:line="300" w:lineRule="exac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植物角幼儿观察郁金香的生长及记录情况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皮球区、体操区、跳跃区、足球区、小木屋等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1.综合：我喜欢的小吃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综合：制作前的准备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语言：常州漫画小吃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半日活动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：包烧卖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5.半日活动：远足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数学：8的分合         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社会：淮扬风味小吃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3.歌唱：勤快人和懒惰人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4.综合：远足前的准备  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提取色素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：美食店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虎皮鹦鹉的养护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小吃街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常州特色小吃街</w:t>
            </w:r>
            <w:bookmarkStart w:id="0" w:name="_GoBack"/>
            <w:bookmarkEnd w:id="0"/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李想、</w:t>
      </w:r>
      <w:r>
        <w:rPr>
          <w:rFonts w:hint="eastAsia" w:ascii="宋体" w:hAnsi="宋体"/>
          <w:u w:val="single"/>
          <w:lang w:val="en-US" w:eastAsia="zh-CN"/>
        </w:rPr>
        <w:t>包佳慧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包佳慧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DDB58AF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1167</Words>
  <Characters>1195</Characters>
  <Lines>9</Lines>
  <Paragraphs>2</Paragraphs>
  <TotalTime>9</TotalTime>
  <ScaleCrop>false</ScaleCrop>
  <LinksUpToDate>false</LinksUpToDate>
  <CharactersWithSpaces>1390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2024-02-21T20:54:00Z</dcterms:created>
  <dc:creator>雨林木风</dc:creator>
  <cp:lastModifiedBy>半月板</cp:lastModifiedBy>
  <cp:lastPrinted>2022-02-24T22:21:00Z</cp:lastPrinted>
  <dcterms:modified xsi:type="dcterms:W3CDTF">2025-04-03T16:59:46Z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eyJoZGlkIjoiNDVkYWRhYWY4NWFhYTRhOGM5NDZmYTUxYWZlM2FhYWIifQ==</vt:lpwstr>
  </property>
</Properties>
</file>