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八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4月2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三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1.出勤：今日来园25人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2.入园情况：今天早上入园时间，25小朋友都能保持开心愉快的情绪入园，很多宝贝还能大声主动打招呼，非常棒！为小五班的宝贝们点赞！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247015</wp:posOffset>
            </wp:positionV>
            <wp:extent cx="3775075" cy="1800860"/>
            <wp:effectExtent l="0" t="0" r="635" b="1270"/>
            <wp:wrapNone/>
            <wp:docPr id="1" name="图片 1" descr="2025-04-02 13:13:28.48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4-02 13:13:28.482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</w:t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4818F6B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三、集体活动——社会《远足前的安全》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/>
        </w:rPr>
        <w:t>这是一节有关毅行中安全的社会活动。“幼儿园毅行活动”通常是指教师组织幼儿 集体步行到某- -目的地的体育活动。孩子们走出幼儿园,面对广阔的大自然，常常会有 - -种无拘无束的感觉,甚至有时会惊奇于- -些偶发事件而激动不已，这常常是不安全的因素产生的重要源头。本次活动通过围绕话题讨论、观察图片讨论等多种讨论方式引导幼儿讨论毅行中应注意哪些安全，从而提高他们的自我保护意识和能力。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今天的午餐是攀爬网。</w:t>
      </w:r>
    </w:p>
    <w:tbl>
      <w:tblPr>
        <w:tblStyle w:val="6"/>
        <w:tblW w:w="75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1"/>
      </w:tblGrid>
      <w:tr w14:paraId="7A20C064">
        <w:tblPrEx>
          <w:tblLayout w:type="fixed"/>
        </w:tblPrEx>
        <w:trPr>
          <w:trHeight w:val="3864" w:hRule="atLeast"/>
        </w:trPr>
        <w:tc>
          <w:tcPr>
            <w:tcW w:w="7511" w:type="dxa"/>
          </w:tcPr>
          <w:p w14:paraId="241617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-889000</wp:posOffset>
                  </wp:positionV>
                  <wp:extent cx="3273425" cy="2182495"/>
                  <wp:effectExtent l="0" t="0" r="3175" b="635"/>
                  <wp:wrapSquare wrapText="bothSides"/>
                  <wp:docPr id="32" name="图片 32" descr="/private/var/mobile/Containers/Data/Application/54E00E23-31A8-4CE4-BBDC-70416D9CB17F/tmp/insert_image_tmp_dir/2025-04-02 13:33:32.664000.png2025-04-02 13:33:32.66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private/var/mobile/Containers/Data/Application/54E00E23-31A8-4CE4-BBDC-70416D9CB17F/tmp/insert_image_tmp_dir/2025-04-02 13:33:32.664000.png2025-04-02 13:33:32.664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425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2024-09-06T04:36:00Z</dcterms:created>
  <dc:creator>WPS_1573563770</dc:creator>
  <cp:lastModifiedBy>iPhone</cp:lastModifiedBy>
  <dcterms:modified xsi:type="dcterms:W3CDTF">2025-04-02T13:33:36Z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2052-12.22.0</vt:lpwstr>
  </property>
  <property fmtid="{D5CDD505-2E9C-101B-9397-08002B2CF9AE}" pid="3" name="ICV">
    <vt:lpwstr>94A469E6150A03F9C8C6EC67795007F9_33</vt:lpwstr>
  </property>
</Properties>
</file>