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0BE41E7">
      <w:pPr>
        <w:spacing w:line="360" w:lineRule="exact"/>
        <w:jc w:val="center"/>
        <w:rPr>
          <w:b/>
          <w:bCs/>
          <w:sz w:val="32"/>
          <w:szCs w:val="32"/>
          <w:lang w:eastAsia="zh-Hans"/>
        </w:rPr>
      </w:pPr>
      <w:r>
        <w:rPr>
          <w:rFonts w:hint="eastAsia"/>
          <w:b/>
          <w:bCs/>
          <w:sz w:val="32"/>
          <w:szCs w:val="32"/>
          <w:lang w:val="en-US" w:eastAsia="zh-CN"/>
        </w:rPr>
        <w:t xml:space="preserve">   </w:t>
      </w:r>
      <w:r>
        <w:rPr>
          <w:rFonts w:hint="eastAsia"/>
          <w:b/>
          <w:bCs/>
          <w:sz w:val="32"/>
          <w:szCs w:val="32"/>
          <w:lang w:eastAsia="zh-Hans"/>
        </w:rPr>
        <w:t>新桥街道中心幼儿园</w:t>
      </w:r>
      <w:r>
        <w:rPr>
          <w:rFonts w:hint="eastAsia"/>
          <w:b/>
          <w:bCs/>
          <w:sz w:val="32"/>
          <w:szCs w:val="32"/>
          <w:lang w:val="en-US" w:eastAsia="zh-CN"/>
        </w:rPr>
        <w:t>小</w:t>
      </w:r>
      <w:r>
        <w:rPr>
          <w:rFonts w:hint="eastAsia"/>
          <w:b/>
          <w:bCs/>
          <w:sz w:val="32"/>
          <w:szCs w:val="32"/>
        </w:rPr>
        <w:t>四</w:t>
      </w:r>
      <w:r>
        <w:rPr>
          <w:rFonts w:hint="eastAsia"/>
          <w:b/>
          <w:bCs/>
          <w:sz w:val="32"/>
          <w:szCs w:val="32"/>
          <w:lang w:eastAsia="zh-Hans"/>
        </w:rPr>
        <w:t>班幼儿</w:t>
      </w:r>
      <w:r>
        <w:rPr>
          <w:rFonts w:hint="eastAsia"/>
          <w:b/>
          <w:bCs/>
          <w:sz w:val="32"/>
          <w:szCs w:val="32"/>
        </w:rPr>
        <w:t>活动</w:t>
      </w:r>
      <w:r>
        <w:rPr>
          <w:rFonts w:hint="eastAsia"/>
          <w:b/>
          <w:bCs/>
          <w:sz w:val="32"/>
          <w:szCs w:val="32"/>
          <w:lang w:eastAsia="zh-Hans"/>
        </w:rPr>
        <w:t>状况记录表</w:t>
      </w:r>
    </w:p>
    <w:p w14:paraId="3AF6C974">
      <w:pPr>
        <w:jc w:val="center"/>
        <w:rPr>
          <w:rFonts w:hint="default" w:ascii="黑体" w:hAnsi="黑体" w:eastAsia="黑体" w:cs="黑体"/>
          <w:sz w:val="24"/>
          <w:szCs w:val="24"/>
          <w:lang w:val="en-US" w:eastAsia="zh-Hans"/>
        </w:rPr>
      </w:pPr>
      <w:r>
        <w:rPr>
          <w:rFonts w:hint="eastAsia" w:asciiTheme="minorEastAsia" w:hAnsiTheme="minorEastAsia" w:cstheme="minorEastAsia"/>
          <w:sz w:val="24"/>
          <w:lang w:val="en-US" w:eastAsia="zh-CN"/>
        </w:rPr>
        <w:t xml:space="preserve">  </w:t>
      </w:r>
      <w:r>
        <w:rPr>
          <w:rFonts w:hint="eastAsia" w:asciiTheme="minorEastAsia" w:hAnsiTheme="minorEastAsia" w:cstheme="minorEastAsia"/>
          <w:sz w:val="24"/>
          <w:szCs w:val="24"/>
          <w:lang w:val="en-US" w:eastAsia="zh-CN"/>
        </w:rPr>
        <w:t xml:space="preserve">                                                                </w:t>
      </w:r>
      <w:r>
        <w:rPr>
          <w:rFonts w:hint="eastAsia" w:asciiTheme="minorEastAsia" w:hAnsiTheme="minorEastAsia" w:cstheme="minorEastAsia"/>
          <w:sz w:val="24"/>
          <w:szCs w:val="24"/>
        </w:rPr>
        <w:t>202</w:t>
      </w:r>
      <w:r>
        <w:rPr>
          <w:rFonts w:hint="eastAsia" w:asciiTheme="minorEastAsia" w:hAnsiTheme="minorEastAsia" w:cstheme="minorEastAsia"/>
          <w:sz w:val="24"/>
          <w:szCs w:val="24"/>
          <w:lang w:val="en-US" w:eastAsia="zh-CN"/>
        </w:rPr>
        <w:t>5</w:t>
      </w:r>
      <w:r>
        <w:rPr>
          <w:rFonts w:asciiTheme="minorEastAsia" w:hAnsiTheme="minorEastAsia" w:cstheme="minorEastAsia"/>
          <w:sz w:val="24"/>
          <w:szCs w:val="24"/>
        </w:rPr>
        <w:t>.</w:t>
      </w:r>
      <w:r>
        <w:rPr>
          <w:rFonts w:hint="eastAsia" w:asciiTheme="minorEastAsia" w:hAnsiTheme="minorEastAsia" w:cstheme="minorEastAsia"/>
          <w:sz w:val="24"/>
          <w:szCs w:val="24"/>
          <w:lang w:val="en-US" w:eastAsia="zh-CN"/>
        </w:rPr>
        <w:t>03.31</w:t>
      </w:r>
    </w:p>
    <w:p w14:paraId="4DD6C5BF">
      <w:pPr>
        <w:rPr>
          <w:b/>
          <w:bCs/>
          <w:sz w:val="24"/>
          <w:szCs w:val="24"/>
        </w:rPr>
      </w:pPr>
      <w:r>
        <w:rPr>
          <w:rFonts w:hint="eastAsia"/>
          <w:b/>
          <w:bCs/>
          <w:sz w:val="24"/>
          <w:szCs w:val="24"/>
          <w:lang w:val="en-US" w:eastAsia="zh-CN"/>
        </w:rPr>
        <w:t>来园情况</w:t>
      </w:r>
      <w:r>
        <w:rPr>
          <w:rFonts w:hint="eastAsia"/>
          <w:b/>
          <w:bCs/>
          <w:sz w:val="24"/>
          <w:szCs w:val="24"/>
        </w:rPr>
        <w:t>：</w:t>
      </w:r>
    </w:p>
    <w:p w14:paraId="1A3B49E4">
      <w:pPr>
        <w:spacing w:line="360" w:lineRule="exact"/>
        <w:ind w:firstLine="480" w:firstLineChars="200"/>
        <w:rPr>
          <w:rFonts w:hint="default" w:eastAsiaTheme="minorEastAsia"/>
          <w:sz w:val="24"/>
          <w:szCs w:val="24"/>
          <w:u w:val="single"/>
          <w:lang w:val="en-US" w:eastAsia="zh-CN"/>
        </w:rPr>
      </w:pPr>
      <w:r>
        <w:rPr>
          <w:rFonts w:hint="eastAsia"/>
          <w:sz w:val="24"/>
          <w:szCs w:val="24"/>
        </w:rPr>
        <w:t>今日</w:t>
      </w:r>
      <w:r>
        <w:rPr>
          <w:rFonts w:hint="eastAsia"/>
          <w:sz w:val="24"/>
          <w:szCs w:val="24"/>
          <w:lang w:val="en-US" w:eastAsia="zh-CN"/>
        </w:rPr>
        <w:t>我们小四班</w:t>
      </w:r>
      <w:r>
        <w:rPr>
          <w:rFonts w:hint="eastAsia"/>
          <w:sz w:val="24"/>
          <w:szCs w:val="24"/>
        </w:rPr>
        <w:t>来园</w:t>
      </w:r>
      <w:r>
        <w:rPr>
          <w:rFonts w:hint="eastAsia"/>
          <w:sz w:val="24"/>
          <w:szCs w:val="24"/>
          <w:lang w:val="en-US" w:eastAsia="zh-CN"/>
        </w:rPr>
        <w:t>23</w:t>
      </w:r>
      <w:r>
        <w:rPr>
          <w:rFonts w:hint="eastAsia"/>
          <w:sz w:val="24"/>
          <w:szCs w:val="24"/>
        </w:rPr>
        <w:t>人，</w:t>
      </w:r>
      <w:r>
        <w:rPr>
          <w:rFonts w:hint="eastAsia"/>
          <w:sz w:val="24"/>
          <w:szCs w:val="24"/>
          <w:lang w:val="en-US" w:eastAsia="zh-CN"/>
        </w:rPr>
        <w:t>1位小朋友事假</w:t>
      </w:r>
      <w:r>
        <w:rPr>
          <w:rFonts w:hint="eastAsia"/>
          <w:sz w:val="24"/>
          <w:szCs w:val="24"/>
        </w:rPr>
        <w:t>。</w:t>
      </w:r>
    </w:p>
    <w:p w14:paraId="43C4EF85">
      <w:pPr>
        <w:spacing w:line="360" w:lineRule="exact"/>
        <w:ind w:firstLine="480" w:firstLineChars="200"/>
        <w:rPr>
          <w:rFonts w:hint="eastAsia" w:ascii="宋体" w:hAnsi="宋体" w:eastAsia="宋体" w:cs="宋体"/>
          <w:sz w:val="24"/>
          <w:szCs w:val="24"/>
          <w:lang w:val="en-US" w:eastAsia="zh-CN"/>
        </w:rPr>
      </w:pPr>
      <w:r>
        <w:rPr>
          <w:rFonts w:ascii="宋体" w:hAnsi="宋体" w:eastAsia="宋体" w:cs="宋体"/>
          <w:sz w:val="24"/>
          <w:szCs w:val="24"/>
        </w:rPr>
        <w:drawing>
          <wp:anchor distT="0" distB="0" distL="114300" distR="114300" simplePos="0" relativeHeight="251659264" behindDoc="1" locked="0" layoutInCell="1" allowOverlap="1">
            <wp:simplePos x="0" y="0"/>
            <wp:positionH relativeFrom="column">
              <wp:posOffset>2901315</wp:posOffset>
            </wp:positionH>
            <wp:positionV relativeFrom="paragraph">
              <wp:posOffset>306705</wp:posOffset>
            </wp:positionV>
            <wp:extent cx="3340735" cy="3340735"/>
            <wp:effectExtent l="0" t="0" r="12065" b="12065"/>
            <wp:wrapTight wrapText="bothSides">
              <wp:wrapPolygon>
                <wp:start x="0" y="0"/>
                <wp:lineTo x="0" y="21481"/>
                <wp:lineTo x="21481" y="21481"/>
                <wp:lineTo x="21481" y="0"/>
                <wp:lineTo x="0" y="0"/>
              </wp:wrapPolygon>
            </wp:wrapTight>
            <wp:docPr id="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4"/>
                    <a:stretch>
                      <a:fillRect/>
                    </a:stretch>
                  </pic:blipFill>
                  <pic:spPr>
                    <a:xfrm>
                      <a:off x="0" y="0"/>
                      <a:ext cx="3340735" cy="3340735"/>
                    </a:xfrm>
                    <a:prstGeom prst="rect">
                      <a:avLst/>
                    </a:prstGeom>
                    <a:noFill/>
                    <a:ln w="9525">
                      <a:noFill/>
                    </a:ln>
                  </pic:spPr>
                </pic:pic>
              </a:graphicData>
            </a:graphic>
          </wp:anchor>
        </w:drawing>
      </w:r>
      <w:r>
        <w:rPr>
          <w:rFonts w:hint="eastAsia"/>
          <w:sz w:val="24"/>
          <w:szCs w:val="24"/>
          <w:u w:val="single"/>
        </w:rPr>
        <w:t>韩雨彤</w:t>
      </w:r>
      <w:r>
        <w:rPr>
          <w:rFonts w:hint="eastAsia"/>
          <w:sz w:val="24"/>
          <w:szCs w:val="24"/>
          <w:u w:val="single"/>
          <w:lang w:eastAsia="zh-CN"/>
        </w:rPr>
        <w:t>、</w:t>
      </w:r>
      <w:r>
        <w:rPr>
          <w:rFonts w:hint="eastAsia"/>
          <w:sz w:val="24"/>
          <w:szCs w:val="24"/>
          <w:u w:val="single"/>
        </w:rPr>
        <w:t>宋陈凯</w:t>
      </w:r>
      <w:r>
        <w:rPr>
          <w:rFonts w:hint="eastAsia"/>
          <w:sz w:val="24"/>
          <w:szCs w:val="24"/>
          <w:u w:val="single"/>
          <w:lang w:eastAsia="zh-CN"/>
        </w:rPr>
        <w:t>、</w:t>
      </w:r>
      <w:r>
        <w:rPr>
          <w:rFonts w:hint="eastAsia"/>
          <w:sz w:val="24"/>
          <w:szCs w:val="24"/>
          <w:u w:val="single"/>
        </w:rPr>
        <w:t>顾奕凯</w:t>
      </w:r>
      <w:r>
        <w:rPr>
          <w:rFonts w:hint="eastAsia"/>
          <w:sz w:val="24"/>
          <w:szCs w:val="24"/>
          <w:u w:val="single"/>
          <w:lang w:eastAsia="zh-CN"/>
        </w:rPr>
        <w:t>、</w:t>
      </w:r>
      <w:r>
        <w:rPr>
          <w:rFonts w:hint="eastAsia"/>
          <w:sz w:val="24"/>
          <w:szCs w:val="24"/>
          <w:u w:val="single"/>
        </w:rPr>
        <w:t>谌昱昕</w:t>
      </w:r>
      <w:r>
        <w:rPr>
          <w:rFonts w:hint="eastAsia"/>
          <w:sz w:val="24"/>
          <w:szCs w:val="24"/>
          <w:u w:val="single"/>
          <w:lang w:eastAsia="zh-CN"/>
        </w:rPr>
        <w:t>、</w:t>
      </w:r>
      <w:r>
        <w:rPr>
          <w:rFonts w:hint="eastAsia"/>
          <w:sz w:val="24"/>
          <w:szCs w:val="24"/>
          <w:u w:val="single"/>
        </w:rPr>
        <w:t>冯育泽</w:t>
      </w:r>
      <w:r>
        <w:rPr>
          <w:rFonts w:hint="eastAsia"/>
          <w:sz w:val="24"/>
          <w:szCs w:val="24"/>
          <w:u w:val="single"/>
          <w:lang w:eastAsia="zh-CN"/>
        </w:rPr>
        <w:t>、</w:t>
      </w:r>
      <w:r>
        <w:rPr>
          <w:rFonts w:hint="eastAsia"/>
          <w:sz w:val="24"/>
          <w:szCs w:val="24"/>
          <w:u w:val="single"/>
        </w:rPr>
        <w:t>李泓硕</w:t>
      </w:r>
      <w:r>
        <w:rPr>
          <w:rFonts w:hint="eastAsia" w:ascii="宋体" w:hAnsi="宋体" w:eastAsia="宋体" w:cs="宋体"/>
          <w:i w:val="0"/>
          <w:iCs w:val="0"/>
          <w:color w:val="000000"/>
          <w:kern w:val="0"/>
          <w:sz w:val="24"/>
          <w:szCs w:val="24"/>
          <w:u w:val="none"/>
          <w:lang w:val="en-US" w:eastAsia="zh-CN" w:bidi="ar"/>
        </w:rPr>
        <w:t>小朋友能高高兴兴</w:t>
      </w:r>
      <w:r>
        <w:rPr>
          <w:rFonts w:hint="eastAsia" w:ascii="宋体" w:hAnsi="宋体" w:eastAsia="宋体" w:cs="宋体"/>
          <w:sz w:val="24"/>
          <w:szCs w:val="24"/>
          <w:lang w:val="en-US" w:eastAsia="zh-CN"/>
        </w:rPr>
        <w:t>进入班级，整理好自己的物品，并选择今天游戏的区域挂好区域牌。</w:t>
      </w:r>
    </w:p>
    <w:p w14:paraId="6BC7E5B9">
      <w:pPr>
        <w:rPr>
          <w:rFonts w:hint="eastAsia" w:asciiTheme="majorEastAsia" w:hAnsiTheme="majorEastAsia" w:eastAsiaTheme="majorEastAsia"/>
          <w:b/>
          <w:bCs/>
          <w:sz w:val="24"/>
          <w:szCs w:val="24"/>
          <w:lang w:val="en-US" w:eastAsia="zh-CN"/>
        </w:rPr>
      </w:pPr>
    </w:p>
    <w:p w14:paraId="7FF4A41F">
      <w:pPr>
        <w:rPr>
          <w:rFonts w:hint="eastAsia" w:asciiTheme="majorEastAsia" w:hAnsiTheme="majorEastAsia" w:eastAsiaTheme="majorEastAsia"/>
          <w:b/>
          <w:bCs/>
          <w:sz w:val="24"/>
          <w:szCs w:val="24"/>
          <w:lang w:val="en-US" w:eastAsia="zh-CN"/>
        </w:rPr>
      </w:pPr>
      <w:r>
        <w:rPr>
          <w:rFonts w:hint="eastAsia" w:asciiTheme="majorEastAsia" w:hAnsiTheme="majorEastAsia" w:eastAsiaTheme="majorEastAsia"/>
          <w:b/>
          <w:bCs/>
          <w:sz w:val="24"/>
          <w:szCs w:val="24"/>
          <w:lang w:val="en-US" w:eastAsia="zh-CN"/>
        </w:rPr>
        <w:t>户外活动：</w:t>
      </w:r>
    </w:p>
    <w:p w14:paraId="24BF1D8B">
      <w:pPr>
        <w:ind w:firstLine="480" w:firstLineChars="200"/>
        <w:rPr>
          <w:rFonts w:hint="default" w:asciiTheme="majorEastAsia" w:hAnsiTheme="majorEastAsia" w:eastAsiaTheme="majorEastAsia"/>
          <w:b/>
          <w:bCs/>
          <w:sz w:val="24"/>
          <w:szCs w:val="24"/>
          <w:lang w:val="en-US" w:eastAsia="zh-CN"/>
        </w:rPr>
      </w:pPr>
      <w:r>
        <w:rPr>
          <w:rFonts w:hint="eastAsia" w:asciiTheme="minorEastAsia" w:hAnsiTheme="minorEastAsia" w:cstheme="minorEastAsia"/>
          <w:b w:val="0"/>
          <w:bCs w:val="0"/>
          <w:sz w:val="24"/>
          <w:szCs w:val="24"/>
          <w:lang w:val="en-US" w:eastAsia="zh-CN"/>
        </w:rPr>
        <w:t>今天是混班户外活动，宝贝们先跟着老师在教室里做好了准备工作，了解了户外场地，并说了说关于安全游戏的要求。然后大家就分开进行游戏啦！有的宝贝在钻爬区爬垫子；有的宝贝在平衡区走平衡木；有的宝贝在大风车滑滑梯；有的宝贝在轮胎区开小车……大家都在积极参与活动，锻炼身体！</w:t>
      </w:r>
    </w:p>
    <w:p w14:paraId="432C0BF2">
      <w:pPr>
        <w:rPr>
          <w:rFonts w:hint="eastAsia" w:asciiTheme="majorEastAsia" w:hAnsiTheme="majorEastAsia" w:eastAsiaTheme="majorEastAsia"/>
          <w:b/>
          <w:bCs/>
          <w:sz w:val="24"/>
          <w:szCs w:val="24"/>
        </w:rPr>
      </w:pPr>
    </w:p>
    <w:p w14:paraId="167223A2">
      <w:pPr>
        <w:rPr>
          <w:rFonts w:hint="eastAsia" w:asciiTheme="majorEastAsia" w:hAnsiTheme="majorEastAsia" w:eastAsiaTheme="majorEastAsia"/>
          <w:b/>
          <w:bCs/>
          <w:sz w:val="24"/>
          <w:szCs w:val="24"/>
        </w:rPr>
      </w:pPr>
    </w:p>
    <w:p w14:paraId="1C603BDF">
      <w:pPr>
        <w:rPr>
          <w:rFonts w:hint="eastAsia" w:asciiTheme="majorEastAsia" w:hAnsiTheme="majorEastAsia" w:eastAsiaTheme="majorEastAsia"/>
          <w:b/>
          <w:bCs/>
          <w:sz w:val="24"/>
          <w:szCs w:val="24"/>
        </w:rPr>
      </w:pPr>
    </w:p>
    <w:p w14:paraId="711BAA55">
      <w:pPr>
        <w:rPr>
          <w:rFonts w:hint="eastAsia" w:asciiTheme="majorEastAsia" w:hAnsiTheme="majorEastAsia" w:eastAsiaTheme="majorEastAsia"/>
          <w:b/>
          <w:bCs/>
          <w:sz w:val="24"/>
          <w:szCs w:val="24"/>
        </w:rPr>
      </w:pPr>
    </w:p>
    <w:p w14:paraId="4BD01A63">
      <w:pPr>
        <w:rPr>
          <w:rFonts w:hint="eastAsia" w:asciiTheme="majorEastAsia" w:hAnsiTheme="majorEastAsia" w:eastAsiaTheme="majorEastAsia"/>
          <w:b/>
          <w:bCs/>
          <w:sz w:val="24"/>
          <w:szCs w:val="24"/>
        </w:rPr>
      </w:pPr>
    </w:p>
    <w:p w14:paraId="09DE8864">
      <w:pPr>
        <w:rPr>
          <w:rFonts w:hint="eastAsia" w:asciiTheme="majorEastAsia" w:hAnsiTheme="majorEastAsia" w:eastAsiaTheme="majorEastAsia"/>
          <w:b/>
          <w:bCs/>
          <w:sz w:val="24"/>
          <w:szCs w:val="24"/>
        </w:rPr>
      </w:pPr>
    </w:p>
    <w:p w14:paraId="37979E5B">
      <w:pPr>
        <w:rPr>
          <w:rFonts w:hint="eastAsia" w:asciiTheme="majorEastAsia" w:hAnsiTheme="majorEastAsia" w:eastAsiaTheme="majorEastAsia"/>
          <w:b/>
          <w:bCs/>
          <w:sz w:val="24"/>
          <w:szCs w:val="24"/>
        </w:rPr>
      </w:pPr>
    </w:p>
    <w:p w14:paraId="069EFEAF">
      <w:pPr>
        <w:rPr>
          <w:rFonts w:hint="eastAsia" w:asciiTheme="majorEastAsia" w:hAnsiTheme="majorEastAsia" w:eastAsiaTheme="majorEastAsia"/>
          <w:b/>
          <w:bCs/>
          <w:sz w:val="24"/>
          <w:szCs w:val="24"/>
        </w:rPr>
      </w:pPr>
      <w:r>
        <w:rPr>
          <w:rFonts w:hint="eastAsia" w:asciiTheme="majorEastAsia" w:hAnsiTheme="majorEastAsia" w:eastAsiaTheme="majorEastAsia"/>
          <w:b/>
          <w:bCs/>
          <w:sz w:val="24"/>
          <w:szCs w:val="24"/>
        </w:rPr>
        <w:t>集体活动</w:t>
      </w:r>
      <w:r>
        <w:rPr>
          <w:rFonts w:hint="eastAsia" w:asciiTheme="majorEastAsia" w:hAnsiTheme="majorEastAsia" w:eastAsiaTheme="majorEastAsia"/>
          <w:b/>
          <w:bCs/>
          <w:sz w:val="24"/>
          <w:szCs w:val="24"/>
          <w:lang w:val="en-US" w:eastAsia="zh-CN"/>
        </w:rPr>
        <w:t>及</w:t>
      </w:r>
      <w:r>
        <w:rPr>
          <w:rFonts w:hint="eastAsia" w:asciiTheme="majorEastAsia" w:hAnsiTheme="majorEastAsia" w:eastAsiaTheme="majorEastAsia"/>
          <w:b/>
          <w:bCs/>
          <w:sz w:val="24"/>
          <w:szCs w:val="24"/>
        </w:rPr>
        <w:t>生活活动情况：</w:t>
      </w:r>
    </w:p>
    <w:p w14:paraId="32369B98">
      <w:pPr>
        <w:jc w:val="center"/>
        <w:rPr>
          <w:rFonts w:hint="default" w:asciiTheme="minorEastAsia" w:hAnsiTheme="minorEastAsia" w:cstheme="minorEastAsia"/>
          <w:b/>
          <w:bCs/>
          <w:sz w:val="24"/>
          <w:szCs w:val="24"/>
          <w:lang w:val="en-US" w:eastAsia="zh-CN"/>
        </w:rPr>
      </w:pPr>
      <w:r>
        <w:rPr>
          <w:rFonts w:hint="eastAsia" w:asciiTheme="minorEastAsia" w:hAnsiTheme="minorEastAsia" w:cstheme="minorEastAsia"/>
          <w:b/>
          <w:bCs/>
          <w:sz w:val="24"/>
          <w:szCs w:val="24"/>
          <w:lang w:val="en-US" w:eastAsia="zh-CN"/>
        </w:rPr>
        <w:t>综合：远足前的准备</w:t>
      </w:r>
    </w:p>
    <w:p w14:paraId="69B09949">
      <w:pPr>
        <w:ind w:firstLine="480" w:firstLineChars="200"/>
        <w:jc w:val="left"/>
        <w:rPr>
          <w:rFonts w:hint="eastAsia" w:ascii="宋体" w:hAnsi="宋体" w:eastAsia="宋体" w:cs="宋体"/>
          <w:b/>
          <w:bCs/>
          <w:sz w:val="24"/>
          <w:szCs w:val="24"/>
          <w:lang w:val="en-US" w:eastAsia="zh-CN"/>
        </w:rPr>
      </w:pPr>
      <w:r>
        <w:rPr>
          <w:rFonts w:ascii="宋体" w:hAnsi="宋体" w:eastAsia="宋体" w:cs="宋体"/>
          <w:sz w:val="24"/>
          <w:szCs w:val="24"/>
        </w:rPr>
        <w:drawing>
          <wp:anchor distT="0" distB="0" distL="114300" distR="114300" simplePos="0" relativeHeight="251660288" behindDoc="1" locked="0" layoutInCell="1" allowOverlap="1">
            <wp:simplePos x="0" y="0"/>
            <wp:positionH relativeFrom="column">
              <wp:posOffset>-384175</wp:posOffset>
            </wp:positionH>
            <wp:positionV relativeFrom="paragraph">
              <wp:posOffset>520065</wp:posOffset>
            </wp:positionV>
            <wp:extent cx="4971415" cy="3314700"/>
            <wp:effectExtent l="0" t="0" r="42545" b="38100"/>
            <wp:wrapTight wrapText="bothSides">
              <wp:wrapPolygon>
                <wp:start x="0" y="0"/>
                <wp:lineTo x="0" y="21550"/>
                <wp:lineTo x="21520" y="21550"/>
                <wp:lineTo x="21520" y="0"/>
                <wp:lineTo x="0" y="0"/>
              </wp:wrapPolygon>
            </wp:wrapTight>
            <wp:docPr id="2"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6"/>
                    <pic:cNvPicPr>
                      <a:picLocks noChangeAspect="1"/>
                    </pic:cNvPicPr>
                  </pic:nvPicPr>
                  <pic:blipFill>
                    <a:blip r:embed="rId5"/>
                    <a:stretch>
                      <a:fillRect/>
                    </a:stretch>
                  </pic:blipFill>
                  <pic:spPr>
                    <a:xfrm>
                      <a:off x="0" y="0"/>
                      <a:ext cx="4971415" cy="3314700"/>
                    </a:xfrm>
                    <a:prstGeom prst="rect">
                      <a:avLst/>
                    </a:prstGeom>
                    <a:noFill/>
                    <a:ln w="9525">
                      <a:noFill/>
                    </a:ln>
                  </pic:spPr>
                </pic:pic>
              </a:graphicData>
            </a:graphic>
          </wp:anchor>
        </w:drawing>
      </w:r>
      <w:r>
        <w:rPr>
          <w:rFonts w:hint="eastAsia" w:asciiTheme="minorEastAsia" w:hAnsiTheme="minorEastAsia" w:cstheme="minorEastAsia"/>
          <w:b w:val="0"/>
          <w:bCs w:val="0"/>
          <w:sz w:val="24"/>
          <w:szCs w:val="24"/>
          <w:lang w:val="en-US" w:eastAsia="zh-CN"/>
        </w:rPr>
        <w:t>《远足前的准备》是一节偏社会的综合活动，远足是孩子们所喜爱的一项实践活动，在本次远足活动中有两个目的，一是培养幼儿团队意识，二是在这春日来临之际带着孩子们亲近大自然感受大自然的变化。但开展活动前孩子必须做好心理和物质准备，本活动主要通过谈话和观看之前远足的照片来引导幼儿了解远足需要准备些什么，从而做好远足前的准备。在活动中</w:t>
      </w:r>
      <w:r>
        <w:rPr>
          <w:rFonts w:hint="eastAsia"/>
          <w:sz w:val="24"/>
          <w:szCs w:val="24"/>
          <w:u w:val="single"/>
        </w:rPr>
        <w:t>张艺彤</w:t>
      </w:r>
      <w:r>
        <w:rPr>
          <w:rFonts w:hint="eastAsia"/>
          <w:sz w:val="24"/>
          <w:szCs w:val="24"/>
          <w:u w:val="single"/>
          <w:lang w:eastAsia="zh-CN"/>
        </w:rPr>
        <w:t>、</w:t>
      </w:r>
      <w:r>
        <w:rPr>
          <w:rFonts w:hint="eastAsia"/>
          <w:sz w:val="24"/>
          <w:szCs w:val="24"/>
          <w:u w:val="single"/>
        </w:rPr>
        <w:t>祝嘉沁</w:t>
      </w:r>
      <w:r>
        <w:rPr>
          <w:rFonts w:hint="eastAsia"/>
          <w:sz w:val="24"/>
          <w:szCs w:val="24"/>
          <w:u w:val="single"/>
          <w:lang w:eastAsia="zh-CN"/>
        </w:rPr>
        <w:t>、</w:t>
      </w:r>
      <w:r>
        <w:rPr>
          <w:rFonts w:hint="eastAsia"/>
          <w:sz w:val="24"/>
          <w:szCs w:val="24"/>
          <w:u w:val="single"/>
        </w:rPr>
        <w:t>刘语辰</w:t>
      </w:r>
      <w:r>
        <w:rPr>
          <w:rFonts w:hint="eastAsia"/>
          <w:sz w:val="24"/>
          <w:szCs w:val="24"/>
          <w:u w:val="single"/>
          <w:lang w:eastAsia="zh-CN"/>
        </w:rPr>
        <w:t>、</w:t>
      </w:r>
      <w:r>
        <w:rPr>
          <w:rFonts w:hint="eastAsia"/>
          <w:sz w:val="24"/>
          <w:szCs w:val="24"/>
          <w:u w:val="single"/>
        </w:rPr>
        <w:t>韩雨彤</w:t>
      </w:r>
      <w:r>
        <w:rPr>
          <w:rFonts w:hint="eastAsia"/>
          <w:sz w:val="24"/>
          <w:szCs w:val="24"/>
          <w:u w:val="single"/>
          <w:lang w:eastAsia="zh-CN"/>
        </w:rPr>
        <w:t>、</w:t>
      </w:r>
      <w:r>
        <w:rPr>
          <w:rFonts w:hint="eastAsia"/>
          <w:sz w:val="24"/>
          <w:szCs w:val="24"/>
          <w:u w:val="single"/>
        </w:rPr>
        <w:t>陆博渊</w:t>
      </w:r>
      <w:r>
        <w:rPr>
          <w:rFonts w:hint="eastAsia"/>
          <w:sz w:val="24"/>
          <w:szCs w:val="24"/>
          <w:u w:val="single"/>
          <w:lang w:eastAsia="zh-CN"/>
        </w:rPr>
        <w:t>、</w:t>
      </w:r>
      <w:r>
        <w:rPr>
          <w:rFonts w:hint="eastAsia"/>
          <w:sz w:val="24"/>
          <w:szCs w:val="24"/>
          <w:u w:val="single"/>
        </w:rPr>
        <w:t>宋陈凯</w:t>
      </w:r>
      <w:r>
        <w:rPr>
          <w:rFonts w:hint="eastAsia"/>
          <w:sz w:val="24"/>
          <w:szCs w:val="24"/>
          <w:u w:val="single"/>
          <w:lang w:eastAsia="zh-CN"/>
        </w:rPr>
        <w:t>、</w:t>
      </w:r>
      <w:r>
        <w:rPr>
          <w:rFonts w:hint="eastAsia"/>
          <w:sz w:val="24"/>
          <w:szCs w:val="24"/>
          <w:u w:val="single"/>
        </w:rPr>
        <w:t>刘瑞麟</w:t>
      </w:r>
      <w:r>
        <w:rPr>
          <w:rFonts w:hint="eastAsia"/>
          <w:sz w:val="24"/>
          <w:szCs w:val="24"/>
          <w:u w:val="single"/>
          <w:lang w:eastAsia="zh-CN"/>
        </w:rPr>
        <w:t>、</w:t>
      </w:r>
      <w:r>
        <w:rPr>
          <w:rFonts w:hint="eastAsia"/>
          <w:sz w:val="24"/>
          <w:szCs w:val="24"/>
          <w:u w:val="single"/>
        </w:rPr>
        <w:t>代霄</w:t>
      </w:r>
      <w:r>
        <w:rPr>
          <w:rFonts w:hint="eastAsia"/>
          <w:sz w:val="24"/>
          <w:szCs w:val="24"/>
          <w:u w:val="single"/>
          <w:lang w:eastAsia="zh-CN"/>
        </w:rPr>
        <w:t>、</w:t>
      </w:r>
      <w:r>
        <w:rPr>
          <w:rFonts w:hint="eastAsia"/>
          <w:sz w:val="24"/>
          <w:szCs w:val="24"/>
          <w:u w:val="single"/>
        </w:rPr>
        <w:t>吴锦奕</w:t>
      </w:r>
      <w:r>
        <w:rPr>
          <w:rFonts w:hint="eastAsia"/>
          <w:sz w:val="24"/>
          <w:szCs w:val="24"/>
          <w:u w:val="single"/>
          <w:lang w:eastAsia="zh-CN"/>
        </w:rPr>
        <w:t>、</w:t>
      </w:r>
      <w:r>
        <w:rPr>
          <w:rFonts w:hint="eastAsia"/>
          <w:sz w:val="24"/>
          <w:szCs w:val="24"/>
          <w:u w:val="single"/>
        </w:rPr>
        <w:t>汤语桐</w:t>
      </w:r>
      <w:r>
        <w:rPr>
          <w:rFonts w:hint="eastAsia"/>
          <w:sz w:val="24"/>
          <w:szCs w:val="24"/>
          <w:u w:val="single"/>
          <w:lang w:eastAsia="zh-CN"/>
        </w:rPr>
        <w:t>、</w:t>
      </w:r>
      <w:r>
        <w:rPr>
          <w:rFonts w:hint="eastAsia"/>
          <w:sz w:val="24"/>
          <w:szCs w:val="24"/>
          <w:u w:val="single"/>
        </w:rPr>
        <w:t>薛宇程</w:t>
      </w:r>
      <w:r>
        <w:rPr>
          <w:rFonts w:hint="eastAsia" w:asciiTheme="minorEastAsia" w:hAnsiTheme="minorEastAsia" w:eastAsiaTheme="minorEastAsia" w:cstheme="minorEastAsia"/>
          <w:sz w:val="24"/>
          <w:szCs w:val="24"/>
        </w:rPr>
        <w:t>能积极参与讨论活动，愿意讲述自己的想法与建议。</w:t>
      </w:r>
      <w:r>
        <w:rPr>
          <w:rFonts w:hint="eastAsia"/>
          <w:sz w:val="24"/>
          <w:szCs w:val="24"/>
          <w:u w:val="single"/>
        </w:rPr>
        <w:t>黄宇骞</w:t>
      </w:r>
      <w:r>
        <w:rPr>
          <w:rFonts w:hint="eastAsia"/>
          <w:sz w:val="24"/>
          <w:szCs w:val="24"/>
          <w:u w:val="single"/>
          <w:lang w:eastAsia="zh-CN"/>
        </w:rPr>
        <w:t>、</w:t>
      </w:r>
      <w:r>
        <w:rPr>
          <w:rFonts w:hint="eastAsia"/>
          <w:sz w:val="24"/>
          <w:szCs w:val="24"/>
          <w:u w:val="single"/>
        </w:rPr>
        <w:t>吴沐泽</w:t>
      </w:r>
      <w:r>
        <w:rPr>
          <w:rFonts w:hint="eastAsia"/>
          <w:sz w:val="24"/>
          <w:szCs w:val="24"/>
          <w:u w:val="single"/>
          <w:lang w:eastAsia="zh-CN"/>
        </w:rPr>
        <w:t>、</w:t>
      </w:r>
      <w:r>
        <w:rPr>
          <w:rFonts w:hint="eastAsia"/>
          <w:sz w:val="24"/>
          <w:szCs w:val="24"/>
          <w:u w:val="single"/>
        </w:rPr>
        <w:t>谌昱昕</w:t>
      </w:r>
      <w:r>
        <w:rPr>
          <w:rFonts w:hint="eastAsia"/>
          <w:sz w:val="24"/>
          <w:szCs w:val="24"/>
          <w:u w:val="single"/>
          <w:lang w:eastAsia="zh-CN"/>
        </w:rPr>
        <w:t>、</w:t>
      </w:r>
      <w:r>
        <w:rPr>
          <w:rFonts w:hint="eastAsia"/>
          <w:sz w:val="24"/>
          <w:szCs w:val="24"/>
          <w:u w:val="single"/>
        </w:rPr>
        <w:t>李泓硕</w:t>
      </w:r>
      <w:r>
        <w:rPr>
          <w:rFonts w:hint="eastAsia"/>
          <w:sz w:val="24"/>
          <w:szCs w:val="24"/>
          <w:u w:val="single"/>
          <w:lang w:eastAsia="zh-CN"/>
        </w:rPr>
        <w:t>、</w:t>
      </w:r>
      <w:r>
        <w:rPr>
          <w:rFonts w:hint="eastAsia"/>
          <w:sz w:val="24"/>
          <w:szCs w:val="24"/>
          <w:u w:val="single"/>
        </w:rPr>
        <w:t>吴沐萱</w:t>
      </w:r>
      <w:r>
        <w:rPr>
          <w:rFonts w:hint="eastAsia"/>
          <w:sz w:val="24"/>
          <w:szCs w:val="24"/>
          <w:u w:val="single"/>
          <w:lang w:eastAsia="zh-CN"/>
        </w:rPr>
        <w:t>、</w:t>
      </w:r>
      <w:r>
        <w:rPr>
          <w:rFonts w:hint="eastAsia"/>
          <w:sz w:val="24"/>
          <w:szCs w:val="24"/>
          <w:u w:val="single"/>
          <w:lang w:val="en-US" w:eastAsia="zh-CN"/>
        </w:rPr>
        <w:t>刘芊雅</w:t>
      </w:r>
      <w:r>
        <w:rPr>
          <w:rFonts w:hint="eastAsia"/>
          <w:sz w:val="24"/>
          <w:szCs w:val="24"/>
          <w:u w:val="single"/>
          <w:lang w:eastAsia="zh-CN"/>
        </w:rPr>
        <w:t>、</w:t>
      </w:r>
      <w:r>
        <w:rPr>
          <w:rFonts w:hint="eastAsia"/>
          <w:sz w:val="24"/>
          <w:szCs w:val="24"/>
          <w:u w:val="single"/>
        </w:rPr>
        <w:t>万弘一</w:t>
      </w:r>
      <w:r>
        <w:rPr>
          <w:rFonts w:hint="eastAsia"/>
          <w:sz w:val="24"/>
          <w:szCs w:val="24"/>
          <w:u w:val="single"/>
          <w:lang w:eastAsia="zh-CN"/>
        </w:rPr>
        <w:t>、</w:t>
      </w:r>
      <w:r>
        <w:rPr>
          <w:rFonts w:hint="eastAsia"/>
          <w:sz w:val="24"/>
          <w:szCs w:val="24"/>
          <w:u w:val="single"/>
        </w:rPr>
        <w:t>高蝶珺</w:t>
      </w:r>
      <w:r>
        <w:rPr>
          <w:rFonts w:hint="eastAsia"/>
          <w:sz w:val="24"/>
          <w:szCs w:val="24"/>
          <w:u w:val="single"/>
          <w:lang w:eastAsia="zh-CN"/>
        </w:rPr>
        <w:t>、</w:t>
      </w:r>
      <w:r>
        <w:rPr>
          <w:rFonts w:hint="eastAsia"/>
          <w:sz w:val="24"/>
          <w:szCs w:val="24"/>
          <w:u w:val="single"/>
        </w:rPr>
        <w:t>冯育泽</w:t>
      </w:r>
      <w:r>
        <w:rPr>
          <w:rFonts w:hint="eastAsia"/>
          <w:sz w:val="24"/>
          <w:szCs w:val="24"/>
          <w:u w:val="single"/>
          <w:lang w:eastAsia="zh-CN"/>
        </w:rPr>
        <w:t>、</w:t>
      </w:r>
      <w:r>
        <w:rPr>
          <w:rFonts w:hint="eastAsia"/>
          <w:sz w:val="24"/>
          <w:szCs w:val="24"/>
          <w:u w:val="single"/>
        </w:rPr>
        <w:t>孙堇禾</w:t>
      </w:r>
      <w:r>
        <w:rPr>
          <w:rFonts w:hint="eastAsia"/>
          <w:sz w:val="24"/>
          <w:szCs w:val="24"/>
          <w:u w:val="single"/>
          <w:lang w:eastAsia="zh-CN"/>
        </w:rPr>
        <w:t>、</w:t>
      </w:r>
      <w:r>
        <w:rPr>
          <w:rFonts w:hint="eastAsia"/>
          <w:sz w:val="24"/>
          <w:szCs w:val="24"/>
          <w:u w:val="single"/>
        </w:rPr>
        <w:t>顾奕凯</w:t>
      </w:r>
      <w:r>
        <w:rPr>
          <w:rFonts w:hint="eastAsia"/>
          <w:sz w:val="24"/>
          <w:szCs w:val="24"/>
          <w:u w:val="single"/>
          <w:lang w:eastAsia="zh-CN"/>
        </w:rPr>
        <w:t>、</w:t>
      </w:r>
      <w:r>
        <w:rPr>
          <w:rFonts w:hint="eastAsia"/>
          <w:sz w:val="24"/>
          <w:szCs w:val="24"/>
          <w:u w:val="single"/>
        </w:rPr>
        <w:t>刘若熙</w:t>
      </w:r>
      <w:r>
        <w:rPr>
          <w:rFonts w:hint="eastAsia" w:ascii="宋体" w:hAnsi="宋体" w:cs="宋体"/>
          <w:kern w:val="0"/>
          <w:sz w:val="24"/>
          <w:szCs w:val="24"/>
          <w:lang w:val="en-US" w:eastAsia="zh-CN"/>
        </w:rPr>
        <w:t>向往远足活动，能在老师的帮助下讲一讲自己的想法。</w:t>
      </w:r>
      <w:bookmarkStart w:id="0" w:name="_GoBack"/>
      <w:bookmarkEnd w:id="0"/>
    </w:p>
    <w:p w14:paraId="0F0B247F">
      <w:pP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区域游戏</w:t>
      </w:r>
    </w:p>
    <w:p w14:paraId="321D26E1">
      <w:pPr>
        <w:ind w:firstLine="480" w:firstLineChars="200"/>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今天区域游戏时间，孩子们根据自己的想法选择了自己喜欢的游戏，并能按照游戏规则进行尝试探索。</w:t>
      </w:r>
    </w:p>
    <w:p w14:paraId="0F4B80E2">
      <w:pPr>
        <w:ind w:firstLine="480" w:firstLineChars="200"/>
        <w:jc w:val="left"/>
        <w:rPr>
          <w:rFonts w:hint="eastAsia" w:ascii="宋体" w:hAnsi="宋体" w:eastAsia="宋体" w:cs="宋体"/>
          <w:sz w:val="24"/>
          <w:szCs w:val="24"/>
          <w:lang w:val="en-US" w:eastAsia="zh-CN"/>
        </w:rPr>
      </w:pPr>
      <w:r>
        <w:rPr>
          <w:rFonts w:ascii="Calibri" w:hAnsi="Calibri" w:eastAsia="宋体" w:cs="Times New Roman"/>
          <w:kern w:val="2"/>
          <w:sz w:val="24"/>
          <w:szCs w:val="24"/>
          <w:u w:val="none"/>
          <w:lang w:bidi="ar-SA"/>
        </w:rPr>
        <w:t>看那边的小朋友们，有的在娃娃</w:t>
      </w:r>
      <w:r>
        <w:rPr>
          <w:rFonts w:hint="eastAsia" w:ascii="Calibri" w:hAnsi="Calibri" w:eastAsia="宋体" w:cs="Times New Roman"/>
          <w:kern w:val="2"/>
          <w:sz w:val="24"/>
          <w:szCs w:val="24"/>
          <w:u w:val="none"/>
          <w:lang w:val="en-US" w:eastAsia="zh-CN" w:bidi="ar-SA"/>
        </w:rPr>
        <w:t>家烧菜做饭，给娃娃穿衣服</w:t>
      </w:r>
      <w:r>
        <w:rPr>
          <w:rFonts w:ascii="Calibri" w:hAnsi="Calibri" w:eastAsia="宋体" w:cs="Times New Roman"/>
          <w:kern w:val="2"/>
          <w:sz w:val="24"/>
          <w:szCs w:val="24"/>
          <w:u w:val="none"/>
          <w:lang w:bidi="ar-SA"/>
        </w:rPr>
        <w:t>；有的</w:t>
      </w:r>
      <w:r>
        <w:rPr>
          <w:rFonts w:hint="eastAsia" w:ascii="Calibri" w:hAnsi="Calibri" w:eastAsia="宋体" w:cs="Times New Roman"/>
          <w:kern w:val="2"/>
          <w:sz w:val="24"/>
          <w:szCs w:val="24"/>
          <w:u w:val="none"/>
          <w:lang w:val="en-US" w:eastAsia="zh-CN" w:bidi="ar-SA"/>
        </w:rPr>
        <w:t>建构区玩磁力片游戏、乐高游戏，有的在地面建构搭花园</w:t>
      </w:r>
      <w:r>
        <w:rPr>
          <w:rFonts w:ascii="Calibri" w:hAnsi="Calibri" w:eastAsia="宋体" w:cs="Times New Roman"/>
          <w:kern w:val="2"/>
          <w:sz w:val="24"/>
          <w:szCs w:val="24"/>
          <w:u w:val="none"/>
          <w:lang w:bidi="ar-SA"/>
        </w:rPr>
        <w:t>；还有小朋友在益智区</w:t>
      </w:r>
      <w:r>
        <w:rPr>
          <w:rFonts w:hint="eastAsia" w:ascii="Calibri" w:hAnsi="Calibri" w:eastAsia="宋体" w:cs="Times New Roman"/>
          <w:kern w:val="2"/>
          <w:sz w:val="24"/>
          <w:szCs w:val="24"/>
          <w:u w:val="none"/>
          <w:lang w:val="en-US" w:eastAsia="zh-CN" w:bidi="ar-SA"/>
        </w:rPr>
        <w:t>玩挂衣服的游戏，有的在玩数豆豆游戏</w:t>
      </w:r>
      <w:r>
        <w:rPr>
          <w:rFonts w:ascii="Calibri" w:hAnsi="Calibri" w:eastAsia="宋体" w:cs="Times New Roman"/>
          <w:kern w:val="2"/>
          <w:sz w:val="24"/>
          <w:szCs w:val="24"/>
          <w:u w:val="none"/>
          <w:lang w:bidi="ar-SA"/>
        </w:rPr>
        <w:t>；</w:t>
      </w:r>
      <w:r>
        <w:rPr>
          <w:rFonts w:hint="eastAsia" w:ascii="Calibri" w:hAnsi="Calibri" w:eastAsia="宋体" w:cs="Times New Roman"/>
          <w:kern w:val="2"/>
          <w:sz w:val="24"/>
          <w:szCs w:val="24"/>
          <w:u w:val="none"/>
          <w:lang w:val="en-US" w:eastAsia="zh-CN" w:bidi="ar-SA"/>
        </w:rPr>
        <w:t>科探区的小朋友在玩找虫虫的游戏</w:t>
      </w:r>
      <w:r>
        <w:rPr>
          <w:rFonts w:ascii="Calibri" w:hAnsi="Calibri" w:eastAsia="宋体" w:cs="Times New Roman"/>
          <w:kern w:val="2"/>
          <w:sz w:val="24"/>
          <w:szCs w:val="24"/>
          <w:u w:val="none"/>
          <w:lang w:bidi="ar-SA"/>
        </w:rPr>
        <w:t>；</w:t>
      </w:r>
      <w:r>
        <w:rPr>
          <w:rFonts w:hint="eastAsia" w:ascii="Calibri" w:hAnsi="Calibri" w:eastAsia="宋体" w:cs="Times New Roman"/>
          <w:kern w:val="2"/>
          <w:sz w:val="24"/>
          <w:szCs w:val="24"/>
          <w:u w:val="none"/>
          <w:lang w:val="en-US" w:eastAsia="zh-CN" w:bidi="ar-SA"/>
        </w:rPr>
        <w:t>还有的小朋友在美工区画可爱的我；</w:t>
      </w:r>
      <w:r>
        <w:rPr>
          <w:rFonts w:ascii="Calibri" w:hAnsi="Calibri" w:eastAsia="宋体" w:cs="Times New Roman"/>
          <w:kern w:val="2"/>
          <w:sz w:val="24"/>
          <w:szCs w:val="24"/>
          <w:u w:val="none"/>
          <w:lang w:bidi="ar-SA"/>
        </w:rPr>
        <w:t>另外，还有些小朋友在</w:t>
      </w:r>
      <w:r>
        <w:rPr>
          <w:rFonts w:hint="eastAsia" w:ascii="Calibri" w:hAnsi="Calibri" w:eastAsia="宋体" w:cs="Times New Roman"/>
          <w:kern w:val="2"/>
          <w:sz w:val="24"/>
          <w:szCs w:val="24"/>
          <w:u w:val="none"/>
          <w:lang w:val="en-US" w:eastAsia="zh-CN" w:bidi="ar-SA"/>
        </w:rPr>
        <w:t>玩万能工匠的游戏</w:t>
      </w:r>
      <w:r>
        <w:rPr>
          <w:rFonts w:hint="eastAsia" w:ascii="Calibri" w:hAnsi="Calibri" w:eastAsia="宋体" w:cs="Times New Roman"/>
          <w:kern w:val="2"/>
          <w:sz w:val="24"/>
          <w:szCs w:val="24"/>
          <w:u w:val="none"/>
          <w:lang w:eastAsia="zh-CN" w:bidi="ar-SA"/>
        </w:rPr>
        <w:t>……</w:t>
      </w:r>
      <w:r>
        <w:rPr>
          <w:rFonts w:hint="eastAsia" w:ascii="宋体" w:hAnsi="宋体" w:eastAsia="宋体" w:cs="宋体"/>
          <w:sz w:val="24"/>
          <w:szCs w:val="24"/>
          <w:lang w:val="en-US" w:eastAsia="zh-CN"/>
        </w:rPr>
        <w:t>每个孩子都沉浸在自己的游戏中，享受着游戏带来的快乐。老师们在旁边观察指导，确保孩子们的游戏安全，同时也在适时地引导孩子们在游戏中学习和成长。</w:t>
      </w:r>
    </w:p>
    <w:p w14:paraId="0AE27973">
      <w:pPr>
        <w:jc w:val="left"/>
        <w:rPr>
          <w:rFonts w:hint="eastAsia" w:asciiTheme="majorEastAsia" w:hAnsiTheme="majorEastAsia" w:eastAsiaTheme="majorEastAsia"/>
          <w:b/>
          <w:bCs/>
          <w:sz w:val="24"/>
          <w:szCs w:val="24"/>
        </w:rPr>
      </w:pPr>
      <w:r>
        <w:rPr>
          <w:rFonts w:ascii="宋体" w:hAnsi="宋体" w:eastAsia="宋体" w:cs="宋体"/>
          <w:sz w:val="24"/>
          <w:szCs w:val="24"/>
        </w:rPr>
        <w:drawing>
          <wp:inline distT="0" distB="0" distL="114300" distR="114300">
            <wp:extent cx="5567045" cy="4174490"/>
            <wp:effectExtent l="0" t="0" r="10795" b="1270"/>
            <wp:docPr id="3"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56"/>
                    <pic:cNvPicPr>
                      <a:picLocks noChangeAspect="1"/>
                    </pic:cNvPicPr>
                  </pic:nvPicPr>
                  <pic:blipFill>
                    <a:blip r:embed="rId6"/>
                    <a:stretch>
                      <a:fillRect/>
                    </a:stretch>
                  </pic:blipFill>
                  <pic:spPr>
                    <a:xfrm>
                      <a:off x="0" y="0"/>
                      <a:ext cx="5567045" cy="4174490"/>
                    </a:xfrm>
                    <a:prstGeom prst="rect">
                      <a:avLst/>
                    </a:prstGeom>
                    <a:noFill/>
                    <a:ln w="9525">
                      <a:noFill/>
                    </a:ln>
                  </pic:spPr>
                </pic:pic>
              </a:graphicData>
            </a:graphic>
          </wp:inline>
        </w:drawing>
      </w:r>
    </w:p>
    <w:p w14:paraId="082B6FAA">
      <w:pPr>
        <w:rPr>
          <w:rFonts w:hint="eastAsia" w:ascii="Calibri" w:hAnsi="Calibri"/>
          <w:sz w:val="24"/>
          <w:szCs w:val="24"/>
        </w:rPr>
      </w:pPr>
      <w:r>
        <w:rPr>
          <w:rFonts w:hint="eastAsia" w:asciiTheme="majorEastAsia" w:hAnsiTheme="majorEastAsia" w:eastAsiaTheme="majorEastAsia"/>
          <w:b/>
          <w:bCs/>
          <w:sz w:val="24"/>
          <w:szCs w:val="24"/>
        </w:rPr>
        <w:t>生活活动情况：</w:t>
      </w:r>
    </w:p>
    <w:p w14:paraId="1761EBF9">
      <w:pPr>
        <w:ind w:firstLine="480" w:firstLineChars="200"/>
        <w:rPr>
          <w:rFonts w:hint="eastAsia" w:ascii="宋体" w:hAnsi="宋体" w:eastAsia="宋体" w:cs="宋体"/>
          <w:b/>
          <w:bCs/>
          <w:sz w:val="24"/>
          <w:szCs w:val="24"/>
          <w:lang w:eastAsia="zh-CN"/>
        </w:rPr>
      </w:pPr>
      <w:r>
        <w:rPr>
          <w:rFonts w:hint="eastAsia" w:ascii="宋体" w:hAnsi="宋体" w:eastAsia="宋体" w:cs="宋体"/>
          <w:sz w:val="24"/>
          <w:szCs w:val="24"/>
        </w:rPr>
        <w:t>1.午餐情况：</w:t>
      </w:r>
      <w:r>
        <w:rPr>
          <w:rFonts w:hint="eastAsia" w:ascii="宋体" w:hAnsi="宋体" w:eastAsia="宋体" w:cs="宋体"/>
          <w:b/>
          <w:bCs/>
          <w:sz w:val="24"/>
          <w:szCs w:val="24"/>
        </w:rPr>
        <w:t xml:space="preserve"> </w:t>
      </w:r>
    </w:p>
    <w:p w14:paraId="22A674EB">
      <w:pPr>
        <w:ind w:firstLine="480" w:firstLineChars="200"/>
        <w:rPr>
          <w:rFonts w:hint="default" w:ascii="宋体" w:hAnsi="宋体" w:eastAsia="宋体" w:cs="宋体"/>
          <w:sz w:val="24"/>
          <w:szCs w:val="24"/>
          <w:lang w:val="en-US" w:eastAsia="zh-CN"/>
        </w:rPr>
      </w:pPr>
      <w:r>
        <w:rPr>
          <w:rFonts w:hint="eastAsia" w:ascii="宋体" w:hAnsi="宋体" w:eastAsia="宋体" w:cs="宋体"/>
          <w:sz w:val="24"/>
          <w:szCs w:val="24"/>
        </w:rPr>
        <w:t>今天的午</w:t>
      </w:r>
      <w:r>
        <w:rPr>
          <w:rFonts w:hint="eastAsia" w:ascii="宋体" w:hAnsi="宋体" w:eastAsia="宋体" w:cs="宋体"/>
          <w:sz w:val="24"/>
          <w:szCs w:val="24"/>
          <w:lang w:val="en-US" w:eastAsia="zh-CN"/>
        </w:rPr>
        <w:t>饭吃的是小米饭、芋头蒸排骨、芥兰炒香菇、豆腐汤。水果是苹果、柑橘。今天大部分小朋友都能把饭菜汤吃完，部分小朋友说排骨的肉塞牙不喜欢吃，就把排骨直接放在了盘子里。饭后小朋友们能在老师的提醒下做好饭后洗手、漱口、擦嘴巴。</w:t>
      </w:r>
    </w:p>
    <w:p w14:paraId="29847CA2">
      <w:pPr>
        <w:ind w:firstLine="480" w:firstLineChars="200"/>
        <w:rPr>
          <w:rFonts w:hint="eastAsia" w:ascii="宋体" w:hAnsi="宋体" w:eastAsia="宋体" w:cs="宋体"/>
          <w:sz w:val="24"/>
          <w:szCs w:val="24"/>
        </w:rPr>
      </w:pPr>
      <w:r>
        <w:rPr>
          <w:rFonts w:hint="eastAsia" w:ascii="宋体" w:hAnsi="宋体" w:eastAsia="宋体" w:cs="宋体"/>
          <w:sz w:val="24"/>
          <w:szCs w:val="24"/>
        </w:rPr>
        <w:t>2.午睡情况：</w:t>
      </w:r>
    </w:p>
    <w:p w14:paraId="682DA548">
      <w:pPr>
        <w:ind w:firstLine="480" w:firstLineChars="200"/>
        <w:rPr>
          <w:rFonts w:hint="eastAsia"/>
          <w:sz w:val="24"/>
          <w:szCs w:val="24"/>
        </w:rPr>
      </w:pPr>
      <w:r>
        <w:rPr>
          <w:rFonts w:hint="eastAsia" w:ascii="宋体" w:hAnsi="宋体" w:eastAsia="宋体" w:cs="宋体"/>
          <w:sz w:val="24"/>
          <w:szCs w:val="24"/>
        </w:rPr>
        <w:t>午睡时，</w:t>
      </w:r>
      <w:r>
        <w:rPr>
          <w:rFonts w:hint="eastAsia" w:ascii="宋体" w:hAnsi="宋体" w:eastAsia="宋体" w:cs="宋体"/>
          <w:sz w:val="24"/>
          <w:szCs w:val="24"/>
          <w:lang w:val="en-US" w:eastAsia="zh-CN"/>
        </w:rPr>
        <w:t>孩子们都能在老师的提醒下整理好鞋子、叠好裤子，然后盖好被子进行午睡。</w:t>
      </w:r>
      <w:r>
        <w:rPr>
          <w:rFonts w:hint="eastAsia"/>
          <w:sz w:val="24"/>
          <w:szCs w:val="24"/>
          <w:u w:val="single"/>
        </w:rPr>
        <w:t>吴锦奕</w:t>
      </w:r>
      <w:r>
        <w:rPr>
          <w:rFonts w:hint="eastAsia"/>
          <w:sz w:val="24"/>
          <w:szCs w:val="24"/>
          <w:u w:val="single"/>
          <w:lang w:eastAsia="zh-CN"/>
        </w:rPr>
        <w:t>、</w:t>
      </w:r>
      <w:r>
        <w:rPr>
          <w:rFonts w:hint="eastAsia" w:ascii="宋体" w:hAnsi="宋体" w:eastAsia="宋体" w:cs="宋体"/>
          <w:sz w:val="24"/>
          <w:szCs w:val="24"/>
          <w:u w:val="single"/>
          <w:lang w:val="en-US" w:eastAsia="zh-CN"/>
        </w:rPr>
        <w:t>代宵、陆博渊、万弘一、</w:t>
      </w:r>
      <w:r>
        <w:rPr>
          <w:rFonts w:hint="eastAsia"/>
          <w:sz w:val="24"/>
          <w:szCs w:val="24"/>
          <w:u w:val="single"/>
          <w:lang w:val="en-US" w:eastAsia="zh-CN"/>
        </w:rPr>
        <w:t>李泓硕、薛宇程、刘芊雅</w:t>
      </w:r>
      <w:r>
        <w:rPr>
          <w:rFonts w:hint="eastAsia"/>
          <w:sz w:val="24"/>
          <w:szCs w:val="24"/>
          <w:u w:val="none"/>
          <w:lang w:val="en-US" w:eastAsia="zh-CN"/>
        </w:rPr>
        <w:t>小朋友</w:t>
      </w:r>
      <w:r>
        <w:rPr>
          <w:rFonts w:hint="eastAsia" w:ascii="宋体" w:hAnsi="宋体" w:eastAsia="宋体" w:cs="宋体"/>
          <w:sz w:val="24"/>
          <w:szCs w:val="24"/>
          <w:lang w:val="en-US" w:eastAsia="zh-CN"/>
        </w:rPr>
        <w:t>需要老师陪伴了一会儿，大部分小朋友在12:40左右都睡着了。</w:t>
      </w:r>
      <w:r>
        <w:rPr>
          <w:rFonts w:hint="eastAsia"/>
          <w:sz w:val="24"/>
          <w:szCs w:val="24"/>
        </w:rPr>
        <w:t xml:space="preserve">  </w:t>
      </w:r>
    </w:p>
    <w:p w14:paraId="4082E61F">
      <w:pPr>
        <w:rPr>
          <w:rFonts w:hint="eastAsia" w:asciiTheme="majorEastAsia" w:hAnsiTheme="majorEastAsia" w:eastAsiaTheme="majorEastAsia"/>
          <w:b/>
          <w:bCs/>
          <w:sz w:val="24"/>
          <w:szCs w:val="24"/>
        </w:rPr>
      </w:pPr>
      <w:r>
        <w:rPr>
          <w:rFonts w:hint="eastAsia" w:asciiTheme="majorEastAsia" w:hAnsiTheme="majorEastAsia" w:eastAsiaTheme="majorEastAsia"/>
          <w:b/>
          <w:bCs/>
          <w:sz w:val="24"/>
          <w:szCs w:val="24"/>
        </w:rPr>
        <w:t>家园合作：</w:t>
      </w:r>
    </w:p>
    <w:p w14:paraId="4BDC6F19">
      <w:pPr>
        <w:ind w:firstLine="480" w:firstLineChars="200"/>
        <w:rPr>
          <w:rFonts w:hint="default"/>
          <w:lang w:val="en-US" w:eastAsia="zh-CN"/>
        </w:rPr>
      </w:pPr>
      <w:r>
        <w:rPr>
          <w:rFonts w:hint="eastAsia" w:ascii="宋体" w:hAnsi="宋体" w:eastAsia="宋体" w:cs="宋体"/>
          <w:sz w:val="24"/>
          <w:szCs w:val="24"/>
          <w:lang w:val="en-US" w:eastAsia="zh-CN"/>
        </w:rPr>
        <w:t>动态上的照片，仅作为老师观察时的随拍，并不是所有孩子的照片都会呈现。</w:t>
      </w:r>
    </w:p>
    <w:sectPr>
      <w:pgSz w:w="11906" w:h="16838"/>
      <w:pgMar w:top="1304"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altName w:val="宋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5"/>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DJiMDI5OTIzNGVmMGU0ZWY0YTNmZDRlZjY2ZmI4ZTMifQ=="/>
  </w:docVars>
  <w:rsids>
    <w:rsidRoot w:val="62FF13F0"/>
    <w:rsid w:val="00007403"/>
    <w:rsid w:val="00051730"/>
    <w:rsid w:val="003F213E"/>
    <w:rsid w:val="005F29AA"/>
    <w:rsid w:val="00FA6806"/>
    <w:rsid w:val="015A5F49"/>
    <w:rsid w:val="0160084E"/>
    <w:rsid w:val="02894026"/>
    <w:rsid w:val="02E14C48"/>
    <w:rsid w:val="030C5A8C"/>
    <w:rsid w:val="04187D6B"/>
    <w:rsid w:val="06D84D3E"/>
    <w:rsid w:val="06E64E63"/>
    <w:rsid w:val="085100B6"/>
    <w:rsid w:val="09D121EF"/>
    <w:rsid w:val="0A7140AF"/>
    <w:rsid w:val="0A785807"/>
    <w:rsid w:val="0B0B2F5B"/>
    <w:rsid w:val="0C1A78EA"/>
    <w:rsid w:val="0D6E7A5C"/>
    <w:rsid w:val="0DB5782C"/>
    <w:rsid w:val="0DED56DA"/>
    <w:rsid w:val="0F312B55"/>
    <w:rsid w:val="0F5F00A4"/>
    <w:rsid w:val="0F9303EC"/>
    <w:rsid w:val="1115095D"/>
    <w:rsid w:val="11B42011"/>
    <w:rsid w:val="11E877C6"/>
    <w:rsid w:val="12AA7B7B"/>
    <w:rsid w:val="146E6986"/>
    <w:rsid w:val="178F5E25"/>
    <w:rsid w:val="1820443C"/>
    <w:rsid w:val="193D4291"/>
    <w:rsid w:val="19445D81"/>
    <w:rsid w:val="1B15295A"/>
    <w:rsid w:val="1BA20DA5"/>
    <w:rsid w:val="1BC67C1F"/>
    <w:rsid w:val="1C045905"/>
    <w:rsid w:val="1C2E1D78"/>
    <w:rsid w:val="1C6061C5"/>
    <w:rsid w:val="1D0D1951"/>
    <w:rsid w:val="1D250859"/>
    <w:rsid w:val="1D48472B"/>
    <w:rsid w:val="1DAC089E"/>
    <w:rsid w:val="1DBA7E94"/>
    <w:rsid w:val="204149E1"/>
    <w:rsid w:val="2096010F"/>
    <w:rsid w:val="20DE6C42"/>
    <w:rsid w:val="20F758C6"/>
    <w:rsid w:val="210146C8"/>
    <w:rsid w:val="216060D1"/>
    <w:rsid w:val="2221772E"/>
    <w:rsid w:val="22E329CA"/>
    <w:rsid w:val="237779BB"/>
    <w:rsid w:val="242D74E9"/>
    <w:rsid w:val="24D359A6"/>
    <w:rsid w:val="26903450"/>
    <w:rsid w:val="28901C9C"/>
    <w:rsid w:val="290D1266"/>
    <w:rsid w:val="29856405"/>
    <w:rsid w:val="299407E6"/>
    <w:rsid w:val="2A9C2D26"/>
    <w:rsid w:val="2B445D3C"/>
    <w:rsid w:val="2C753B81"/>
    <w:rsid w:val="2D97159C"/>
    <w:rsid w:val="2DAE724B"/>
    <w:rsid w:val="2E3D31FA"/>
    <w:rsid w:val="2F130A19"/>
    <w:rsid w:val="2F4910A0"/>
    <w:rsid w:val="2FC71D37"/>
    <w:rsid w:val="31091081"/>
    <w:rsid w:val="31C37EBA"/>
    <w:rsid w:val="323B5508"/>
    <w:rsid w:val="32532E9A"/>
    <w:rsid w:val="32797FDE"/>
    <w:rsid w:val="33E06EAE"/>
    <w:rsid w:val="344076FA"/>
    <w:rsid w:val="360F1920"/>
    <w:rsid w:val="36985BB8"/>
    <w:rsid w:val="37AB37BE"/>
    <w:rsid w:val="381833E1"/>
    <w:rsid w:val="394A4C85"/>
    <w:rsid w:val="3A7A2BFC"/>
    <w:rsid w:val="3B407142"/>
    <w:rsid w:val="3C61376B"/>
    <w:rsid w:val="3D0D5CAB"/>
    <w:rsid w:val="3DFC2AF7"/>
    <w:rsid w:val="3E0C4838"/>
    <w:rsid w:val="3E463FD6"/>
    <w:rsid w:val="3EAC40D8"/>
    <w:rsid w:val="3EAC4DC8"/>
    <w:rsid w:val="3F7E3672"/>
    <w:rsid w:val="3FA45178"/>
    <w:rsid w:val="402F0E05"/>
    <w:rsid w:val="421B1AFB"/>
    <w:rsid w:val="42704A53"/>
    <w:rsid w:val="42BD2503"/>
    <w:rsid w:val="436C1E0F"/>
    <w:rsid w:val="44286255"/>
    <w:rsid w:val="4595592C"/>
    <w:rsid w:val="459638BA"/>
    <w:rsid w:val="46192347"/>
    <w:rsid w:val="46A37366"/>
    <w:rsid w:val="471F593F"/>
    <w:rsid w:val="48DE461B"/>
    <w:rsid w:val="4A6022F2"/>
    <w:rsid w:val="4B0105FD"/>
    <w:rsid w:val="4BB9792B"/>
    <w:rsid w:val="4C53086B"/>
    <w:rsid w:val="4D5B7978"/>
    <w:rsid w:val="4DF616E5"/>
    <w:rsid w:val="4EFA79F1"/>
    <w:rsid w:val="507C1E50"/>
    <w:rsid w:val="517A75BA"/>
    <w:rsid w:val="522F237D"/>
    <w:rsid w:val="543E5A81"/>
    <w:rsid w:val="548328B3"/>
    <w:rsid w:val="553E075A"/>
    <w:rsid w:val="55521C86"/>
    <w:rsid w:val="560F1802"/>
    <w:rsid w:val="57C33EC0"/>
    <w:rsid w:val="57E1103B"/>
    <w:rsid w:val="598A0173"/>
    <w:rsid w:val="5A4E660B"/>
    <w:rsid w:val="5B3939E2"/>
    <w:rsid w:val="5B4D3256"/>
    <w:rsid w:val="5B9756BF"/>
    <w:rsid w:val="5BBB130B"/>
    <w:rsid w:val="5D327F67"/>
    <w:rsid w:val="5F5B3D80"/>
    <w:rsid w:val="5FDE5C56"/>
    <w:rsid w:val="60991209"/>
    <w:rsid w:val="60F46C9F"/>
    <w:rsid w:val="61942DF3"/>
    <w:rsid w:val="62FF13F0"/>
    <w:rsid w:val="648C2404"/>
    <w:rsid w:val="64EE3469"/>
    <w:rsid w:val="6672542F"/>
    <w:rsid w:val="6735647C"/>
    <w:rsid w:val="68525518"/>
    <w:rsid w:val="69200ABD"/>
    <w:rsid w:val="694420C2"/>
    <w:rsid w:val="69925F4F"/>
    <w:rsid w:val="6B6867A7"/>
    <w:rsid w:val="6C3B0697"/>
    <w:rsid w:val="6D8C181E"/>
    <w:rsid w:val="6DB664D7"/>
    <w:rsid w:val="6E1C105D"/>
    <w:rsid w:val="6F5E30E9"/>
    <w:rsid w:val="6F8367C3"/>
    <w:rsid w:val="6FC24592"/>
    <w:rsid w:val="701A5A21"/>
    <w:rsid w:val="708A349C"/>
    <w:rsid w:val="72DE5001"/>
    <w:rsid w:val="732C7A84"/>
    <w:rsid w:val="74614F7E"/>
    <w:rsid w:val="74AE0F71"/>
    <w:rsid w:val="7626397F"/>
    <w:rsid w:val="762E131C"/>
    <w:rsid w:val="769413F2"/>
    <w:rsid w:val="776B3F01"/>
    <w:rsid w:val="781D27B2"/>
    <w:rsid w:val="79880773"/>
    <w:rsid w:val="79A94422"/>
    <w:rsid w:val="7C2E3ECA"/>
    <w:rsid w:val="7CD14323"/>
    <w:rsid w:val="7DF115AC"/>
    <w:rsid w:val="7E5369A7"/>
    <w:rsid w:val="7EED7801"/>
    <w:rsid w:val="7EF14CDF"/>
    <w:rsid w:val="7F4313C9"/>
    <w:rsid w:val="7F9E4279"/>
    <w:rsid w:val="EA1F9B8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unhideWhenUsed/>
    <w:qFormat/>
    <w:uiPriority w:val="1"/>
  </w:style>
  <w:style w:type="table" w:default="1" w:styleId="2">
    <w:name w:val="Normal Table"/>
    <w:semiHidden/>
    <w:unhideWhenUsed/>
    <w:qFormat/>
    <w:uiPriority w:val="99"/>
    <w:tblPr>
      <w:tblCellMar>
        <w:top w:w="0" w:type="dxa"/>
        <w:left w:w="108" w:type="dxa"/>
        <w:bottom w:w="0" w:type="dxa"/>
        <w:right w:w="108" w:type="dxa"/>
      </w:tblCellMar>
    </w:tblPr>
  </w:style>
  <w:style w:type="table" w:styleId="3">
    <w:name w:val="Table Grid"/>
    <w:basedOn w:val="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Pages>
  <Words>1101</Words>
  <Characters>1125</Characters>
  <Lines>12</Lines>
  <Paragraphs>3</Paragraphs>
  <TotalTime>5</TotalTime>
  <ScaleCrop>false</ScaleCrop>
  <LinksUpToDate>false</LinksUpToDate>
  <CharactersWithSpaces>1197</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2021-08-31T12:38:00Z</dcterms:created>
  <dc:creator>batman</dc:creator>
  <cp:lastModifiedBy>高睿</cp:lastModifiedBy>
  <cp:lastPrinted>2025-01-08T19:34:00Z</cp:lastPrinted>
  <dcterms:modified xsi:type="dcterms:W3CDTF">2025-03-31T06:18:40Z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98C920F732BD4B9791595692A1D30529_13</vt:lpwstr>
  </property>
  <property fmtid="{D5CDD505-2E9C-101B-9397-08002B2CF9AE}" pid="4" name="KSOTemplateDocerSaveRecord">
    <vt:lpwstr>eyJoZGlkIjoiZDJiMDI5OTIzNGVmMGU0ZWY0YTNmZDRlZjY2ZmI4ZTMiLCJ1c2VySWQiOiIyNDIwNTUxNDMifQ==</vt:lpwstr>
  </property>
</Properties>
</file>