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3.25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星期二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半日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春日游园会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春天带着蓬勃生机与希望如期而至，幼儿园里处处洋溢着春天的气息。在这美好的季节，为了让孩子们亲身感受大自然的神奇魅力，深入体验春天万物生长的奇妙变化，一场春日游园会活动应运而生。春日游园会是孩子们亲近自然、探索自然的绝佳契机，在游园过程中，孩子们可以通过精彩纷呈的游戏、创意无限的手工、诱人精致的美食全方位感知春天的美好。同时，春日里农事活动也悄然展开，春耕作为重要的农事开端，承载着人们对丰收的期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本次春日游园会融入春耕节开幕式活动，将传统农耕文化与幼儿教育巧妙结合，孩子们将体验播种、浇水，了解农作物生长知识，感受劳动带来的快乐与满足。这种形式既能让孩子们亲近泥土，了解农事，传承农耕文化，又能培养他们珍惜粮食、热爱劳动的优良品质，为孩子们的成长增添一抹别样的色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" name="图片 4" descr="IMG_8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6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5" name="图片 5" descr="IMG_8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6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6" name="图片 6" descr="IMG_8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7" name="图片 7" descr="IMG_8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5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1" name="图片 11" descr="IMG_8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5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2" name="图片 12" descr="IMG_8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5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3" name="图片 13" descr="IMG_8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5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4" name="图片 14" descr="IMG_8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5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15" name="图片 15" descr="IMG_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5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过大家的共同努力，我们班的自然小天地充满了春的生机，相信孩子们在照顾小生命的过程能发现自然的奥秘，同时能逐渐增强责任意识，在此感谢大家对我们各项活动支持与配合，孩子的成长离不开我们共同的努力。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EA884F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5CB9F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FC6960"/>
    <w:rsid w:val="70BA2C8E"/>
    <w:rsid w:val="71FB277D"/>
    <w:rsid w:val="72494453"/>
    <w:rsid w:val="765B1E90"/>
    <w:rsid w:val="777F8818"/>
    <w:rsid w:val="779E9438"/>
    <w:rsid w:val="77BB047E"/>
    <w:rsid w:val="77F7F201"/>
    <w:rsid w:val="77FB9065"/>
    <w:rsid w:val="77FF1F46"/>
    <w:rsid w:val="77FF1FAF"/>
    <w:rsid w:val="78F72334"/>
    <w:rsid w:val="79096DDB"/>
    <w:rsid w:val="7A2EACA3"/>
    <w:rsid w:val="7AD36A29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DFBA533"/>
    <w:rsid w:val="BFBBC30D"/>
    <w:rsid w:val="BFBE6610"/>
    <w:rsid w:val="BFE7A278"/>
    <w:rsid w:val="C366341E"/>
    <w:rsid w:val="C3BE7ADB"/>
    <w:rsid w:val="CF99A629"/>
    <w:rsid w:val="D7BC050C"/>
    <w:rsid w:val="DB1DD6D2"/>
    <w:rsid w:val="DEFFF67E"/>
    <w:rsid w:val="DF67DB36"/>
    <w:rsid w:val="DFB38EEA"/>
    <w:rsid w:val="DFFFD656"/>
    <w:rsid w:val="E5CA3CF0"/>
    <w:rsid w:val="E75F4185"/>
    <w:rsid w:val="EB5F1ED0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DE3F9A1"/>
    <w:rsid w:val="FF7FCB02"/>
    <w:rsid w:val="FFCEDEB7"/>
    <w:rsid w:val="FFD71D1E"/>
    <w:rsid w:val="FFFB6DD2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128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2021-09-30T12:49:00Z</dcterms:created>
  <dc:creator>Youny</dc:creator>
  <cp:lastModifiedBy>高睿</cp:lastModifiedBy>
  <cp:lastPrinted>2022-09-23T16:54:00Z</cp:lastPrinted>
  <dcterms:modified xsi:type="dcterms:W3CDTF">2025-03-26T07:41:45Z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