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21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21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请了事假。</w:t>
      </w:r>
    </w:p>
    <w:p w14:paraId="1FC90C9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 w:cs="宋体"/>
          <w:lang w:val="zh-CN"/>
        </w:rPr>
        <w:t>等小朋友能够主动和老师、小伙伴们打招呼。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能将水杯绕好，并按照顺序将签到牌都放好，书写自己是第几个签到的，让幼儿理解签到的意义，锻炼自己书写数字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tbl>
      <w:tblPr>
        <w:tblStyle w:val="28"/>
        <w:tblW w:w="0" w:type="auto"/>
        <w:tblInd w:w="13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3982"/>
        <w:gridCol w:w="3863"/>
      </w:tblGrid>
      <w:tr w14:paraId="1436F6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982" w:type="dxa"/>
          </w:tcPr>
          <w:p w14:paraId="0EA287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47290" cy="1835785"/>
                  <wp:effectExtent l="0" t="0" r="10160" b="12065"/>
                  <wp:docPr id="2" name="图片 2" descr="IMG_4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409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90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7306AC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399665" cy="1800225"/>
                  <wp:effectExtent l="0" t="0" r="635" b="9525"/>
                  <wp:docPr id="8" name="图片 8" descr="IMG_4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09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976F2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24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、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6CE0A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EFDC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3C133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180D4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03209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71F2D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4BCD7A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D:/工作/2025年上中班第二学期/今日动态/IMG_4102.JPGIMG_4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工作/2025年上中班第二学期/今日动态/IMG_4102.JPGIMG_41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CC12C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沈懿心和张昱安在一起和磁性墙面互动，两人计划做一辆坦克和吊车；</w:t>
            </w:r>
          </w:p>
          <w:p w14:paraId="1183E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谢嘉赟和印梦瑶在挑战“拼拼图”，在拼完了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2星拼图后，她又选择了3星的拼图继续挑战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。</w:t>
            </w:r>
          </w:p>
        </w:tc>
      </w:tr>
      <w:tr w14:paraId="307BD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1DCD1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08D4A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9" name="图片 9" descr="IMG_4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09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AAFB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黄沐尔、朱梓宸、李芊烨和晁乐怡都选择了绘画“自编故事”，在绘画完时间、地点、人物、事件后，又各自讲起了自己创编的故事。</w:t>
            </w:r>
          </w:p>
        </w:tc>
      </w:tr>
      <w:tr w14:paraId="14DFA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D2F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10588F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6" name="图片 46" descr="D:/工作/2025年上中班第二学期/今日动态/IMG_4100.JPGIMG_4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D:/工作/2025年上中班第二学期/今日动态/IMG_4100.JPGIMG_410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A9CA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刘欣远、赵嘉玥和于朗在一起建构漂亮的建筑，刘欣远在游戏前绘画了计划书，大家都按照计划书来建构。</w:t>
            </w:r>
          </w:p>
        </w:tc>
      </w:tr>
      <w:tr w14:paraId="5B51B7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3E3407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36A2A4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6" name="图片 16" descr="D:/工作/2025年上中班第二学期/今日动态/IMG_4103.JPGIMG_4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5年上中班第二学期/今日动态/IMG_4103.JPGIMG_410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3AB2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杨皓宇、樊予诺和丁依沐在一起探索“镜中世界”的游戏材料，发现只有一半的积木在镜子里就变成完整的了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。</w:t>
            </w:r>
          </w:p>
        </w:tc>
      </w:tr>
      <w:tr w14:paraId="3665A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B350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3FE823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5" name="图片 15" descr="D:/工作/2025年上中班第二学期/今日动态/IMG_4098.JPGIMG_4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5年上中班第二学期/今日动态/IMG_4098.JPGIMG_409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ADFA2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朱子贝和李艺可计划做一个“海底世界”的微场景；</w:t>
            </w:r>
          </w:p>
          <w:p w14:paraId="6F2E79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刘子文和苏言哲在一起合作制作花盆，刘子文在做玫瑰花，苏言哲在制作花盆底。</w:t>
            </w:r>
          </w:p>
        </w:tc>
      </w:tr>
      <w:tr w14:paraId="358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73131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F499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0" name="图片 20" descr="D:/工作/2025年上中班第二学期/今日动态/IMG_4101.JPGIMG_4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/工作/2025年上中班第二学期/今日动态/IMG_4101.JPGIMG_410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19B8C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赵中熠拿着摩天轮的卡片，一边观察一边在跟着卡片上的提示建构。</w:t>
            </w:r>
          </w:p>
        </w:tc>
      </w:tr>
    </w:tbl>
    <w:p w14:paraId="37E0ECB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4084955</wp:posOffset>
            </wp:positionH>
            <wp:positionV relativeFrom="paragraph">
              <wp:posOffset>99695</wp:posOffset>
            </wp:positionV>
            <wp:extent cx="269875" cy="431800"/>
            <wp:effectExtent l="0" t="0" r="15875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EE853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60DB875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 xml:space="preserve"> 今天天气晴朗，小朋友们选择的是接力障碍跑。障碍跑能锻炼幼儿的跑、跳、爬等基本动作，提升肌肉力量和耐力。跨越障碍需要身体各部分的协调，有助于提升平衡感和灵活性。接力形式要求幼儿相互配合，培养团队精神和集体荣誉感。跨越障碍需要判断距离和高度，有助于空间认知能力的发展。障碍跑接力充满挑战和乐趣，能激发幼儿的运动兴趣。多样化的活动形式让幼儿体验不同的运动乐趣。</w:t>
      </w:r>
    </w:p>
    <w:tbl>
      <w:tblPr>
        <w:tblStyle w:val="28"/>
        <w:tblW w:w="0" w:type="auto"/>
        <w:tblInd w:w="4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46"/>
        <w:gridCol w:w="3246"/>
      </w:tblGrid>
      <w:tr w14:paraId="64233E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5" w:type="dxa"/>
          </w:tcPr>
          <w:p w14:paraId="6E41FAD4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0" name="图片 30" descr="D:/工作/2025年上中班第二学期/今日动态/IMG_3946.JPGIMG_3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/工作/2025年上中班第二学期/今日动态/IMG_3946.JPGIMG_394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14:paraId="0AB16C69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2" name="图片 32" descr="D:/工作/2025年上中班第二学期/今日动态/IMG_3947.JPGIMG_3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D:/工作/2025年上中班第二学期/今日动态/IMG_3947.JPGIMG_394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14:paraId="0D3383D6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3" name="图片 33" descr="D:/工作/2025年上中班第二学期/今日动态/IMG_3948.JPGIMG_3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:/工作/2025年上中班第二学期/今日动态/IMG_3948.JPGIMG_394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DF2B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5" w:type="dxa"/>
          </w:tcPr>
          <w:p w14:paraId="226BA4FC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887855" cy="1440180"/>
                  <wp:effectExtent l="0" t="0" r="17145" b="7620"/>
                  <wp:docPr id="34" name="图片 34" descr="D:/工作/2025年上中班第二学期/今日动态/IMG_3950.JPGIMG_3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D:/工作/2025年上中班第二学期/今日动态/IMG_3950.JPGIMG_395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860" r="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5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14:paraId="5B15B981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5" name="图片 35" descr="D:/工作/2025年上中班第二学期/今日动态/IMG_3952.JPGIMG_3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D:/工作/2025年上中班第二学期/今日动态/IMG_3952.JPGIMG_395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14:paraId="5085DA72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9" name="图片 49" descr="D:/工作/2025年上中班第二学期/今日动态/IMG_3957.JPGIMG_3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D:/工作/2025年上中班第二学期/今日动态/IMG_3957.JPGIMG_395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51658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4084955</wp:posOffset>
            </wp:positionH>
            <wp:positionV relativeFrom="paragraph">
              <wp:posOffset>99695</wp:posOffset>
            </wp:positionV>
            <wp:extent cx="269875" cy="431800"/>
            <wp:effectExtent l="0" t="0" r="15875" b="6350"/>
            <wp:wrapNone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F762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694F605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美术《孔雀》</w:t>
      </w:r>
    </w:p>
    <w:p w14:paraId="07051CD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孔雀头上有圆球形的羽冠。身上颜色非常美丽，尾羽延长成巨大尾屏，上面有五彩的眼纹形状，开屏时如彩扇，尤为艳丽。这是一节命题美术活动，引导幼儿在仔细观察孔雀的基础上，感知了解孔雀外形的基本特征，并重点根据孔雀羽毛的特征大胆尝试设计花纹，用艺术的形式表现美、创造美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。</w:t>
      </w:r>
    </w:p>
    <w:tbl>
      <w:tblPr>
        <w:tblStyle w:val="28"/>
        <w:tblW w:w="0" w:type="auto"/>
        <w:tblInd w:w="4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0"/>
        <w:gridCol w:w="3280"/>
        <w:gridCol w:w="3280"/>
      </w:tblGrid>
      <w:tr w14:paraId="2B580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0" w:type="dxa"/>
          </w:tcPr>
          <w:p w14:paraId="2E717779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6" name="图片 36" descr="D:/工作/2025年上中班第二学期/今日动态/IMG_4105.JPGIMG_4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:/工作/2025年上中班第二学期/今日动态/IMG_4105.JPGIMG_410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</w:tcPr>
          <w:p w14:paraId="0EBD676C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7" name="图片 37" descr="D:/工作/2025年上中班第二学期/今日动态/IMG_4107.JPGIMG_4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D:/工作/2025年上中班第二学期/今日动态/IMG_4107.JPGIMG_410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</w:tcPr>
          <w:p w14:paraId="32D91494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0" name="图片 40" descr="D:/工作/2025年上中班第二学期/今日动态/IMG_4108.JPGIMG_4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D:/工作/2025年上中班第二学期/今日动态/IMG_4108.JPGIMG_410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9E3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0" w:type="dxa"/>
          </w:tcPr>
          <w:p w14:paraId="4C53CFB1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1" name="图片 41" descr="D:/工作/2025年上中班第二学期/今日动态/IMG_4109.JPGIMG_4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D:/工作/2025年上中班第二学期/今日动态/IMG_4109.JPGIMG_410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</w:tcPr>
          <w:p w14:paraId="1BA3FAC4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2" name="图片 42" descr="D:/工作/2025年上中班第二学期/今日动态/IMG_4111.JPGIMG_4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D:/工作/2025年上中班第二学期/今日动态/IMG_4111.JPGIMG_411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</w:tcPr>
          <w:p w14:paraId="5377763C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3" name="图片 43" descr="D:/工作/2025年上中班第二学期/今日动态/IMG_4112.JPGIMG_4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D:/工作/2025年上中班第二学期/今日动态/IMG_4112.JPGIMG_411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FDC926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675" w:firstLineChars="200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35837A4B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小朋友能欣赏孔雀的色彩美，感受孔雀羽毛色彩的丰富与美丽，并产生对鸟类的喜爱之情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小朋友在观察孔雀的基础上，能大胆的勾画出喜欢的孔雀，并用鲜艳明快的色彩进行装饰。</w:t>
      </w:r>
    </w:p>
    <w:p w14:paraId="760DD97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both"/>
        <w:textAlignment w:val="auto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3913505</wp:posOffset>
            </wp:positionH>
            <wp:positionV relativeFrom="paragraph">
              <wp:posOffset>79375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2456180</wp:posOffset>
            </wp:positionH>
            <wp:positionV relativeFrom="paragraph">
              <wp:posOffset>98425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：鲜牛奶、千层蛋糕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午餐：麦片饭、芝士虾球、菠菜炒木耳、番茄鸡蛋汤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：火龙果、蓝莓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午点：芋头莲子羹</w:t>
      </w:r>
    </w:p>
    <w:p w14:paraId="34DED88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友能够认真进餐、细嚼慢咽，并保持桌面整洁。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2" name="图片 22" descr="D:/工作/2025年上中班第二学期/今日动态/IMG_4116.JPGIMG_4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工作/2025年上中班第二学期/今日动态/IMG_4116.JPGIMG_411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3" name="图片 23" descr="D:/工作/2025年上中班第二学期/今日动态/IMG_4117.JPGIMG_4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工作/2025年上中班第二学期/今日动态/IMG_4117.JPGIMG_411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4" name="图片 24" descr="D:/工作/2025年上中班第二学期/今日动态/IMG_4119.JPGIMG_4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5年上中班第二学期/今日动态/IMG_4119.JPGIMG_411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5" name="图片 25" descr="D:/工作/2025年上中班第二学期/今日动态/IMG_4121.JPGIMG_4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5年上中班第二学期/今日动态/IMG_4121.JPGIMG_412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6" name="图片 26" descr="D:/工作/2025年上中班第二学期/今日动态/IMG_4122.JPGIMG_4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5年上中班第二学期/今日动态/IMG_4122.JPGIMG_412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7" name="图片 27" descr="D:/工作/2025年上中班第二学期/今日动态/IMG_4124.JPGIMG_4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工作/2025年上中班第二学期/今日动态/IMG_4124.JPGIMG_412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0ADE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</w:t>
      </w:r>
    </w:p>
    <w:tbl>
      <w:tblPr>
        <w:tblStyle w:val="28"/>
        <w:tblW w:w="0" w:type="auto"/>
        <w:tblInd w:w="3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0"/>
        <w:gridCol w:w="3370"/>
        <w:gridCol w:w="3370"/>
      </w:tblGrid>
      <w:tr w14:paraId="7A4EB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3D6BD6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370" w:type="dxa"/>
          </w:tcPr>
          <w:p w14:paraId="2E6905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370" w:type="dxa"/>
          </w:tcPr>
          <w:p w14:paraId="2AF98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38FF9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526D7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丁依沐</w:t>
            </w:r>
          </w:p>
        </w:tc>
        <w:tc>
          <w:tcPr>
            <w:tcW w:w="3370" w:type="dxa"/>
          </w:tcPr>
          <w:p w14:paraId="2EE054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印梦瑶</w:t>
            </w:r>
          </w:p>
        </w:tc>
        <w:tc>
          <w:tcPr>
            <w:tcW w:w="3370" w:type="dxa"/>
          </w:tcPr>
          <w:p w14:paraId="683584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苏言哲</w:t>
            </w:r>
          </w:p>
        </w:tc>
      </w:tr>
      <w:tr w14:paraId="7A859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6664E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47" name="图片 47" descr="D:/工作/2025年上中班第二学期/今日动态/IMG_4113.JPGIMG_4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D:/工作/2025年上中班第二学期/今日动态/IMG_4113.JPGIMG_411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3AC88E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48" name="图片 48" descr="D:/工作/2025年上中班第二学期/今日动态/IMG_4115.JPGIMG_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D:/工作/2025年上中班第二学期/今日动态/IMG_4115.JPGIMG_411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5F91B3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29" name="图片 29" descr="D:/工作/2025年上中班第二学期/今日动态/IMG_4114.JPGIMG_4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D:/工作/2025年上中班第二学期/今日动态/IMG_4114.JPGIMG_411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樊予诺、于朗、刘子文、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等小朋友入睡较晚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7EB485E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3732530</wp:posOffset>
            </wp:positionH>
            <wp:positionV relativeFrom="paragraph">
              <wp:posOffset>132080</wp:posOffset>
            </wp:positionV>
            <wp:extent cx="269875" cy="431800"/>
            <wp:effectExtent l="0" t="0" r="15875" b="6350"/>
            <wp:wrapNone/>
            <wp:docPr id="45" name="图片 4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2608580</wp:posOffset>
            </wp:positionH>
            <wp:positionV relativeFrom="paragraph">
              <wp:posOffset>125730</wp:posOffset>
            </wp:positionV>
            <wp:extent cx="269875" cy="431800"/>
            <wp:effectExtent l="0" t="0" r="15875" b="6350"/>
            <wp:wrapNone/>
            <wp:docPr id="44" name="图片 4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</w:p>
    <w:p w14:paraId="70A9B6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如果幼儿出现发热、咳嗽、皮疹等疑似传染病症状，请及时带孩子到正规医院就诊，并告知孩子所在班级的老师。在孩子康复前，不要让孩子带病入园，以免传染给其他小朋友。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285595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7DA1B1D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386614"/>
    <w:rsid w:val="154D28B1"/>
    <w:rsid w:val="1592109E"/>
    <w:rsid w:val="16CA0C57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EE14925"/>
    <w:rsid w:val="1EEF424D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6100F9"/>
    <w:rsid w:val="26D518A7"/>
    <w:rsid w:val="271B31C9"/>
    <w:rsid w:val="276E1AFB"/>
    <w:rsid w:val="28714810"/>
    <w:rsid w:val="28865E4C"/>
    <w:rsid w:val="28AF02E0"/>
    <w:rsid w:val="28C21C45"/>
    <w:rsid w:val="29C823ED"/>
    <w:rsid w:val="2B7F355D"/>
    <w:rsid w:val="2C980689"/>
    <w:rsid w:val="2CB05936"/>
    <w:rsid w:val="2CCA0E09"/>
    <w:rsid w:val="2CFD72BB"/>
    <w:rsid w:val="2D29203A"/>
    <w:rsid w:val="2D3A091D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4FC19FF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C8A6D5D"/>
    <w:rsid w:val="3D346482"/>
    <w:rsid w:val="3D48631C"/>
    <w:rsid w:val="3D595BF0"/>
    <w:rsid w:val="3DFC6157"/>
    <w:rsid w:val="3E1F45C2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C44C05"/>
    <w:rsid w:val="453946CE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3AB4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DF25BD1"/>
    <w:rsid w:val="5E5B2A9F"/>
    <w:rsid w:val="5F7229EF"/>
    <w:rsid w:val="5FA8044B"/>
    <w:rsid w:val="60C45265"/>
    <w:rsid w:val="628C289B"/>
    <w:rsid w:val="64A830B3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044BEC"/>
    <w:rsid w:val="6A1E1BEE"/>
    <w:rsid w:val="6A5506F6"/>
    <w:rsid w:val="6A7B08A8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9A2B3F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13C91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1921</Words>
  <Characters>1939</Characters>
  <Lines>6</Lines>
  <Paragraphs>1</Paragraphs>
  <TotalTime>21</TotalTime>
  <ScaleCrop>false</ScaleCrop>
  <LinksUpToDate>false</LinksUpToDate>
  <CharactersWithSpaces>2019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2025-03-21T05:35:13Z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