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(3.21）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实到27人，3人事假。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0A2E19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B2FE4A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1AEFE1A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17CB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D1B7E8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2F184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BD45DB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A717F0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CB89D2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570F26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94E2B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7E9541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7AE634C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99FBC7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995D73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41D4C8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15CC3E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1A7DEC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3FB056E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BDC0B8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788D6A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4B13AE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E364F0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936" w:type="dxa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3FEDF5B9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</w:p>
    <w:p w14:paraId="68A6C765">
      <w:pPr>
        <w:numPr>
          <w:ilvl w:val="0"/>
          <w:numId w:val="1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区域游戏</w:t>
      </w:r>
    </w:p>
    <w:p w14:paraId="2C24B2C2">
      <w:pPr>
        <w:keepNext w:val="0"/>
        <w:keepLines w:val="0"/>
        <w:widowControl/>
        <w:suppressLineNumbers w:val="0"/>
        <w:spacing w:after="0"/>
        <w:ind w:firstLine="420" w:firstLineChars="200"/>
        <w:jc w:val="left"/>
        <w:textAlignment w:val="center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来园后，孩子们自主早点后就各自根据自己的意愿和计划进入区域，专注游戏！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65094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4" w:hRule="atLeast"/>
        </w:trPr>
        <w:tc>
          <w:tcPr>
            <w:tcW w:w="3151" w:type="dxa"/>
            <w:shd w:val="clear" w:color="auto" w:fill="auto"/>
            <w:vAlign w:val="top"/>
          </w:tcPr>
          <w:p w14:paraId="316CC747">
            <w:pPr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1" name="图片 1" descr="1ebe44dd87eb51b10e184c3f5f657a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ebe44dd87eb51b10e184c3f5f657a3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EDE0693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2" name="图片 2" descr="6b0b804bf73314648057127b550236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b0b804bf73314648057127b550236c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7FD964A3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4360" cy="1398905"/>
                  <wp:effectExtent l="0" t="0" r="2540" b="10795"/>
                  <wp:docPr id="3" name="图片 3" descr="eaae1c999ef6bdf01fb1d940d725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aae1c999ef6bdf01fb1d940d7252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B73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</w:trPr>
        <w:tc>
          <w:tcPr>
            <w:tcW w:w="3151" w:type="dxa"/>
            <w:shd w:val="clear" w:color="auto" w:fill="auto"/>
            <w:vAlign w:val="top"/>
          </w:tcPr>
          <w:p w14:paraId="56FB2C00">
            <w:pPr>
              <w:bidi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妹妹在美工区话有关春天的画。</w:t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0AE634A">
            <w:pPr>
              <w:jc w:val="left"/>
              <w:rPr>
                <w:rFonts w:hint="default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艺茹在美工区做春天的花瓶，里面装满了花朵。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CB20D22">
            <w:pPr>
              <w:jc w:val="left"/>
              <w:rPr>
                <w:rFonts w:hint="default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幺幺在科探区玩制作彩虹</w:t>
            </w:r>
            <w:r>
              <w:rPr>
                <w:rFonts w:hint="eastAsia" w:asciiTheme="minorEastAsia" w:hAnsi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。</w:t>
            </w:r>
          </w:p>
        </w:tc>
      </w:tr>
      <w:tr w14:paraId="3E2FB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9" w:hRule="atLeast"/>
        </w:trPr>
        <w:tc>
          <w:tcPr>
            <w:tcW w:w="3151" w:type="dxa"/>
            <w:shd w:val="clear" w:color="auto" w:fill="auto"/>
            <w:vAlign w:val="top"/>
          </w:tcPr>
          <w:p w14:paraId="093C1BD7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4" name="图片 4" descr="a6f3e221e750712500f18f2234a985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6f3e221e750712500f18f2234a985b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5C60AD7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5" name="图片 5" descr="f636aea31fa080b2df9a9be4f1f7ab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636aea31fa080b2df9a9be4f1f7ab8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690AE14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4360" cy="1398905"/>
                  <wp:effectExtent l="0" t="0" r="2540" b="10795"/>
                  <wp:docPr id="6" name="图片 6" descr="e43257fdfe1afb58b9e77d4f0726fb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43257fdfe1afb58b9e77d4f0726fb1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8F6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3151" w:type="dxa"/>
            <w:shd w:val="clear" w:color="auto" w:fill="auto"/>
            <w:vAlign w:val="top"/>
          </w:tcPr>
          <w:p w14:paraId="32B9A771">
            <w:pPr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小瑜和菜园在科探区玩磁力贯通，今天他们搭的特别的高。</w:t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93BE5B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阳阳在科探区玩淘金游戏。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78C3667E">
            <w:pPr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小杨和阿柯在科探区玩彩虹喷泉。</w:t>
            </w:r>
          </w:p>
        </w:tc>
      </w:tr>
    </w:tbl>
    <w:p w14:paraId="388B9ABC">
      <w:pPr>
        <w:numPr>
          <w:ilvl w:val="0"/>
          <w:numId w:val="0"/>
        </w:numPr>
        <w:ind w:firstLine="482" w:firstLine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77E2AC0C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户外活动</w:t>
      </w:r>
    </w:p>
    <w:p w14:paraId="6799F0AF">
      <w:pPr>
        <w:numPr>
          <w:ilvl w:val="0"/>
          <w:numId w:val="0"/>
        </w:numPr>
        <w:ind w:firstLine="420" w:firstLineChars="20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随着气温升高，在明媚的阳光下，孩子们今天来到木制攀爬架，尽情的进行游戏。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39F3E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1EE39C48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7" name="图片 7" descr="879f7b49023e831fb54548ba91e574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79f7b49023e831fb54548ba91e5747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8C6304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8" name="图片 8" descr="6a0834bd05ea4ed5cf05892d4ea70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a0834bd05ea4ed5cf05892d4ea7049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0FEAC2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4360" cy="1398905"/>
                  <wp:effectExtent l="0" t="0" r="2540" b="10795"/>
                  <wp:docPr id="9" name="图片 9" descr="88da93c2b52891d9f345cbf1c1373d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8da93c2b52891d9f345cbf1c1373d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61E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9" w:hRule="atLeast"/>
        </w:trPr>
        <w:tc>
          <w:tcPr>
            <w:tcW w:w="3151" w:type="dxa"/>
            <w:shd w:val="clear" w:color="auto" w:fill="auto"/>
            <w:vAlign w:val="top"/>
          </w:tcPr>
          <w:p w14:paraId="7066CB3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10" name="图片 10" descr="a83840c887b6048ff6a229e5013c40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83840c887b6048ff6a229e5013c40c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BCEEF4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11" name="图片 11" descr="93aa929230a442076a299ec76b9088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93aa929230a442076a299ec76b90888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E36052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4360" cy="1398905"/>
                  <wp:effectExtent l="0" t="0" r="2540" b="10795"/>
                  <wp:docPr id="12" name="图片 12" descr="a3b55a525ba6de422aeadac843a4c8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3b55a525ba6de422aeadac843a4c8d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84A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723593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34B017E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集体活动</w:t>
      </w:r>
    </w:p>
    <w:p w14:paraId="7436F2C5">
      <w:pPr>
        <w:spacing w:line="320" w:lineRule="exact"/>
        <w:ind w:firstLine="420" w:firstLineChars="20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远足是幼儿独立步行的社会实践活动，它能锻炼幼儿的体能、耐力，增强克服困难的勇气，挑战毅力等。但远足中的安全是活动的重中之重，如过马路走斑马线，马路上不能追逐嬉戏等,尤其此次远足中</w:t>
      </w:r>
      <w:r>
        <w:rPr>
          <w:rFonts w:hint="eastAsia" w:ascii="宋体" w:hAnsi="宋体"/>
          <w:szCs w:val="21"/>
          <w:lang w:val="en-US" w:eastAsia="zh-CN"/>
        </w:rPr>
        <w:t>需要经过较宽的马路</w:t>
      </w:r>
      <w:r>
        <w:rPr>
          <w:rFonts w:hint="eastAsia" w:ascii="宋体" w:hAnsi="宋体"/>
          <w:szCs w:val="21"/>
        </w:rPr>
        <w:t>，引导孩子了解</w:t>
      </w:r>
      <w:r>
        <w:rPr>
          <w:rFonts w:hint="eastAsia" w:ascii="宋体" w:hAnsi="宋体"/>
          <w:szCs w:val="21"/>
          <w:lang w:val="en-US" w:eastAsia="zh-CN"/>
        </w:rPr>
        <w:t>走在马路上以及如何过马路的</w:t>
      </w:r>
      <w:r>
        <w:rPr>
          <w:rFonts w:hint="eastAsia" w:ascii="宋体" w:hAnsi="宋体"/>
          <w:szCs w:val="21"/>
        </w:rPr>
        <w:t>安全常识是重点。</w:t>
      </w:r>
      <w:r>
        <w:rPr>
          <w:rFonts w:hint="eastAsia" w:ascii="宋体" w:hAnsi="宋体"/>
          <w:szCs w:val="21"/>
          <w:lang w:val="en-US" w:eastAsia="zh-CN"/>
        </w:rPr>
        <w:t>在采摘草莓时也需要注意安全，如不摔倒、不随意离开队伍等，也需要特别关注。</w:t>
      </w:r>
    </w:p>
    <w:p w14:paraId="4AEA092C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szCs w:val="21"/>
        </w:rPr>
        <w:t>大班孩子们已经有了几次远足的经验，知道远足中要注意的一些安全因素，由于此次目的地是</w:t>
      </w:r>
      <w:r>
        <w:rPr>
          <w:rFonts w:hint="eastAsia" w:ascii="宋体" w:hAnsi="宋体"/>
          <w:szCs w:val="21"/>
          <w:lang w:val="en-US" w:eastAsia="zh-CN"/>
        </w:rPr>
        <w:t>满意草莓园</w:t>
      </w:r>
      <w:r>
        <w:rPr>
          <w:rFonts w:hint="eastAsia" w:ascii="宋体" w:hAnsi="宋体"/>
          <w:szCs w:val="21"/>
        </w:rPr>
        <w:t>，远足路程比较远，还夹杂了</w:t>
      </w:r>
      <w:r>
        <w:rPr>
          <w:rFonts w:hint="eastAsia" w:ascii="宋体" w:hAnsi="宋体"/>
          <w:szCs w:val="21"/>
          <w:lang w:val="en-US" w:eastAsia="zh-CN"/>
        </w:rPr>
        <w:t>十字路口、田间小路</w:t>
      </w:r>
      <w:r>
        <w:rPr>
          <w:rFonts w:hint="eastAsia" w:ascii="宋体" w:hAnsi="宋体"/>
          <w:szCs w:val="21"/>
          <w:lang w:eastAsia="zh-CN"/>
        </w:rPr>
        <w:t>等</w:t>
      </w:r>
      <w:r>
        <w:rPr>
          <w:rFonts w:hint="eastAsia" w:ascii="宋体" w:hAnsi="宋体"/>
          <w:szCs w:val="21"/>
        </w:rPr>
        <w:t>。因此，对孩子进行一些安全教育是很有必要的，引导幼儿树立起自我保护的意识。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51259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2CC7110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861185" cy="1510665"/>
                  <wp:effectExtent l="0" t="0" r="18415" b="13335"/>
                  <wp:docPr id="4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466EB8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860550" cy="1524635"/>
                  <wp:effectExtent l="0" t="0" r="19050" b="24765"/>
                  <wp:docPr id="4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0EB371F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857375" cy="1395730"/>
                  <wp:effectExtent l="0" t="0" r="22225" b="1270"/>
                  <wp:docPr id="4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32F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614E4EF3">
      <w:pPr>
        <w:numPr>
          <w:ilvl w:val="0"/>
          <w:numId w:val="1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家园联系</w:t>
      </w:r>
    </w:p>
    <w:p w14:paraId="35F385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1.周六周日天气晴朗，被子带回进行洗晒。</w:t>
      </w:r>
      <w:bookmarkStart w:id="0" w:name="_GoBack"/>
      <w:bookmarkEnd w:id="0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DFE8BD"/>
    <w:multiLevelType w:val="singleLevel"/>
    <w:tmpl w:val="BADFE8B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263D19"/>
    <w:rsid w:val="1B6664E8"/>
    <w:rsid w:val="1B823CCD"/>
    <w:rsid w:val="1B9C5CA7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ED2A1A"/>
    <w:rsid w:val="3F091E79"/>
    <w:rsid w:val="3F2548C2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4A291"/>
    <w:rsid w:val="4BFF0132"/>
    <w:rsid w:val="4C1F6DE0"/>
    <w:rsid w:val="4C2A705C"/>
    <w:rsid w:val="4C6C4DF9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5DB465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C273FD2"/>
    <w:rsid w:val="5C2A25AC"/>
    <w:rsid w:val="5C2C3389"/>
    <w:rsid w:val="5C6E67A6"/>
    <w:rsid w:val="5D4472B7"/>
    <w:rsid w:val="5D937391"/>
    <w:rsid w:val="5D9D6190"/>
    <w:rsid w:val="5E195A99"/>
    <w:rsid w:val="5E9D6409"/>
    <w:rsid w:val="5EBE474A"/>
    <w:rsid w:val="5F1A08ED"/>
    <w:rsid w:val="5F355CDC"/>
    <w:rsid w:val="5F5E2CCE"/>
    <w:rsid w:val="5F7E0DDA"/>
    <w:rsid w:val="5FAB70EA"/>
    <w:rsid w:val="5FAD5A78"/>
    <w:rsid w:val="5FD529B7"/>
    <w:rsid w:val="600141CF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817531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3B47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B33BA2"/>
    <w:rsid w:val="6D491432"/>
    <w:rsid w:val="6DD32BCA"/>
    <w:rsid w:val="6DF57DB5"/>
    <w:rsid w:val="6EEA35D1"/>
    <w:rsid w:val="6F3713CB"/>
    <w:rsid w:val="6F624B4B"/>
    <w:rsid w:val="6F7B4BDC"/>
    <w:rsid w:val="6FF362AF"/>
    <w:rsid w:val="6FF6D56E"/>
    <w:rsid w:val="70057BD7"/>
    <w:rsid w:val="70FC67DE"/>
    <w:rsid w:val="71281E95"/>
    <w:rsid w:val="712F7BF6"/>
    <w:rsid w:val="71A42FBB"/>
    <w:rsid w:val="71DD72B7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9798A"/>
    <w:rsid w:val="794F00D5"/>
    <w:rsid w:val="7A787181"/>
    <w:rsid w:val="7B2E691E"/>
    <w:rsid w:val="7B3F5288"/>
    <w:rsid w:val="7B7E1B94"/>
    <w:rsid w:val="7BF45FB1"/>
    <w:rsid w:val="7C182A04"/>
    <w:rsid w:val="7D155799"/>
    <w:rsid w:val="7D7E706F"/>
    <w:rsid w:val="7D932B60"/>
    <w:rsid w:val="7DA346A2"/>
    <w:rsid w:val="7DD27B12"/>
    <w:rsid w:val="7DFD0C42"/>
    <w:rsid w:val="7E2A2289"/>
    <w:rsid w:val="7E337971"/>
    <w:rsid w:val="7E480287"/>
    <w:rsid w:val="7ED7110D"/>
    <w:rsid w:val="7EDC4652"/>
    <w:rsid w:val="7F7DB416"/>
    <w:rsid w:val="7FB073D5"/>
    <w:rsid w:val="7FCB20FA"/>
    <w:rsid w:val="8D7FD143"/>
    <w:rsid w:val="BFF5B617"/>
    <w:rsid w:val="FBFE047D"/>
    <w:rsid w:val="FD4FF203"/>
    <w:rsid w:val="FFC7E93A"/>
    <w:rsid w:val="FFEF08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723</Words>
  <Characters>745</Characters>
  <Lines>0</Lines>
  <Paragraphs>0</Paragraphs>
  <TotalTime>0</TotalTime>
  <ScaleCrop>false</ScaleCrop>
  <LinksUpToDate>false</LinksUpToDate>
  <CharactersWithSpaces>748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2021-09-24T21:20:00Z</dcterms:created>
  <dc:creator>john</dc:creator>
  <cp:lastModifiedBy>无与伦比的2B、ゝ</cp:lastModifiedBy>
  <cp:lastPrinted>2024-11-28T23:53:00Z</cp:lastPrinted>
  <dcterms:modified xsi:type="dcterms:W3CDTF">2025-03-21T05:06:29Z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2561CA86158345F8A663F7A2218FA6AD_13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