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65799F">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CN"/>
        </w:rPr>
        <w:t xml:space="preserve">   </w:t>
      </w: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(3.28）</w:t>
      </w:r>
    </w:p>
    <w:p w14:paraId="6212C09E">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CN"/>
        </w:rPr>
        <w:t>一、</w:t>
      </w:r>
      <w:r>
        <w:rPr>
          <w:rFonts w:hint="eastAsia" w:asciiTheme="minorEastAsia" w:hAnsiTheme="minorEastAsia" w:eastAsiaTheme="minorEastAsia" w:cstheme="minorEastAsia"/>
          <w:b/>
          <w:bCs/>
          <w:sz w:val="24"/>
          <w:szCs w:val="24"/>
        </w:rPr>
        <w:t>来园基本情况</w:t>
      </w:r>
    </w:p>
    <w:p w14:paraId="0E101189">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Theme="minorEastAsia" w:hAnsiTheme="minorEastAsia" w:cstheme="minorEastAsia"/>
          <w:sz w:val="21"/>
          <w:szCs w:val="21"/>
          <w:lang w:val="en-US" w:eastAsia="zh-CN"/>
        </w:rPr>
      </w:pP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30</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cstheme="minorEastAsia"/>
          <w:sz w:val="21"/>
          <w:szCs w:val="21"/>
          <w:lang w:val="en-US" w:eastAsia="zh-CN"/>
        </w:rPr>
        <w:t>实到29人，1人事假。</w:t>
      </w:r>
    </w:p>
    <w:tbl>
      <w:tblPr>
        <w:tblStyle w:val="11"/>
        <w:tblpPr w:leftFromText="180" w:rightFromText="180" w:vertAnchor="text" w:horzAnchor="page" w:tblpXSpec="center" w:tblpY="138"/>
        <w:tblOverlap w:val="never"/>
        <w:tblW w:w="5182" w:type="pct"/>
        <w:jc w:val="cente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Layout w:type="fixed"/>
        <w:tblCellMar>
          <w:top w:w="0" w:type="dxa"/>
          <w:left w:w="108" w:type="dxa"/>
          <w:bottom w:w="0" w:type="dxa"/>
          <w:right w:w="108" w:type="dxa"/>
        </w:tblCellMar>
      </w:tblPr>
      <w:tblGrid>
        <w:gridCol w:w="1594"/>
        <w:gridCol w:w="936"/>
        <w:gridCol w:w="1190"/>
        <w:gridCol w:w="1240"/>
        <w:gridCol w:w="1542"/>
        <w:gridCol w:w="900"/>
        <w:gridCol w:w="1278"/>
        <w:gridCol w:w="1240"/>
      </w:tblGrid>
      <w:tr w14:paraId="16860306">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682" w:hRule="atLeast"/>
          <w:jc w:val="center"/>
        </w:trPr>
        <w:tc>
          <w:tcPr>
            <w:tcW w:w="803" w:type="pct"/>
            <w:vAlign w:val="center"/>
          </w:tcPr>
          <w:p w14:paraId="35604EC8">
            <w:pPr>
              <w:pStyle w:val="5"/>
              <w:spacing w:before="0" w:beforeAutospacing="0" w:after="0" w:afterAutospacing="0"/>
              <w:jc w:val="center"/>
              <w:rPr>
                <w:rStyle w:val="9"/>
                <w:rFonts w:hint="eastAsia" w:ascii="黑体" w:hAnsi="黑体" w:eastAsia="黑体" w:cs="黑体"/>
                <w:i w:val="0"/>
                <w:iCs w:val="0"/>
                <w:color w:val="auto"/>
                <w:spacing w:val="20"/>
                <w:kern w:val="0"/>
                <w:sz w:val="21"/>
                <w:szCs w:val="21"/>
                <w:lang w:val="en-US" w:eastAsia="zh-CN" w:bidi="ar"/>
              </w:rPr>
            </w:pPr>
            <w:r>
              <w:rPr>
                <w:rStyle w:val="9"/>
                <w:rFonts w:hint="eastAsia" w:ascii="黑体" w:hAnsi="黑体" w:eastAsia="黑体" w:cs="黑体"/>
                <w:i w:val="0"/>
                <w:iCs w:val="0"/>
                <w:color w:val="auto"/>
                <w:spacing w:val="20"/>
                <w:kern w:val="0"/>
                <w:sz w:val="21"/>
                <w:szCs w:val="21"/>
                <w:lang w:val="en-US" w:eastAsia="zh-CN" w:bidi="ar"/>
              </w:rPr>
              <w:t>儿童（男孩）</w:t>
            </w:r>
          </w:p>
        </w:tc>
        <w:tc>
          <w:tcPr>
            <w:tcW w:w="471" w:type="pct"/>
            <w:vAlign w:val="center"/>
          </w:tcPr>
          <w:p w14:paraId="6F6AAE64">
            <w:pPr>
              <w:adjustRightInd w:val="0"/>
              <w:snapToGrid w:val="0"/>
              <w:spacing w:after="0"/>
              <w:jc w:val="center"/>
              <w:rPr>
                <w:rFonts w:hint="default"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599" w:type="pct"/>
            <w:vAlign w:val="center"/>
          </w:tcPr>
          <w:p w14:paraId="54712089">
            <w:pPr>
              <w:adjustRightInd w:val="0"/>
              <w:snapToGrid w:val="0"/>
              <w:spacing w:after="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vAlign w:val="center"/>
          </w:tcPr>
          <w:p w14:paraId="0D1C6CF7">
            <w:pPr>
              <w:adjustRightInd w:val="0"/>
              <w:snapToGrid w:val="0"/>
              <w:spacing w:after="0"/>
              <w:jc w:val="center"/>
              <w:rPr>
                <w:rStyle w:val="9"/>
                <w:rFonts w:hint="default"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自主早点</w:t>
            </w:r>
          </w:p>
        </w:tc>
        <w:tc>
          <w:tcPr>
            <w:tcW w:w="777" w:type="pct"/>
            <w:vAlign w:val="center"/>
          </w:tcPr>
          <w:p w14:paraId="655E3BEE">
            <w:pPr>
              <w:adjustRightInd w:val="0"/>
              <w:snapToGrid w:val="0"/>
              <w:spacing w:after="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儿童（女孩）</w:t>
            </w:r>
          </w:p>
        </w:tc>
        <w:tc>
          <w:tcPr>
            <w:tcW w:w="453" w:type="pct"/>
            <w:shd w:val="clear" w:color="auto" w:fill="auto"/>
            <w:vAlign w:val="center"/>
          </w:tcPr>
          <w:p w14:paraId="15F0B2F7">
            <w:pPr>
              <w:adjustRightInd w:val="0"/>
              <w:snapToGrid w:val="0"/>
              <w:spacing w:after="0"/>
              <w:jc w:val="center"/>
              <w:rPr>
                <w:rFonts w:hint="eastAsia"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644" w:type="pct"/>
            <w:shd w:val="clear" w:color="auto" w:fill="auto"/>
            <w:vAlign w:val="center"/>
          </w:tcPr>
          <w:p w14:paraId="0C4466DE">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shd w:val="clear" w:color="auto" w:fill="auto"/>
            <w:vAlign w:val="center"/>
          </w:tcPr>
          <w:p w14:paraId="0632ADC4">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自主早点</w:t>
            </w:r>
          </w:p>
        </w:tc>
      </w:tr>
      <w:tr w14:paraId="7AFAC05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153407E">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王秋逸</w:t>
            </w:r>
          </w:p>
        </w:tc>
        <w:tc>
          <w:tcPr>
            <w:tcW w:w="471" w:type="pct"/>
            <w:vAlign w:val="center"/>
          </w:tcPr>
          <w:p w14:paraId="6555E09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0A260A7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3D36D9D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c>
          <w:tcPr>
            <w:tcW w:w="777" w:type="pct"/>
            <w:vAlign w:val="center"/>
          </w:tcPr>
          <w:p w14:paraId="280F4BC4">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肖妙青</w:t>
            </w:r>
          </w:p>
        </w:tc>
        <w:tc>
          <w:tcPr>
            <w:tcW w:w="900" w:type="dxa"/>
            <w:shd w:val="clear" w:color="auto" w:fill="auto"/>
            <w:vAlign w:val="center"/>
          </w:tcPr>
          <w:p w14:paraId="21C1E17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0A81AC1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505F4B3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C1A90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D982EF6">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纪苏晨</w:t>
            </w:r>
          </w:p>
        </w:tc>
        <w:tc>
          <w:tcPr>
            <w:tcW w:w="471" w:type="pct"/>
            <w:shd w:val="clear" w:color="auto" w:fill="auto"/>
            <w:vAlign w:val="center"/>
          </w:tcPr>
          <w:p w14:paraId="4737135D">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4FBB0F2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10A2E197">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037E573">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嵇羽晞</w:t>
            </w:r>
          </w:p>
        </w:tc>
        <w:tc>
          <w:tcPr>
            <w:tcW w:w="453" w:type="pct"/>
            <w:shd w:val="clear" w:color="auto" w:fill="auto"/>
            <w:vAlign w:val="center"/>
          </w:tcPr>
          <w:p w14:paraId="0B2FE4AC">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1AEFE1A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1C17CB30">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A3AE84D">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566F7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赵夏冉</w:t>
            </w:r>
          </w:p>
        </w:tc>
        <w:tc>
          <w:tcPr>
            <w:tcW w:w="936" w:type="dxa"/>
            <w:shd w:val="clear" w:color="auto" w:fill="auto"/>
            <w:vAlign w:val="center"/>
          </w:tcPr>
          <w:p w14:paraId="2AD40F4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190" w:type="dxa"/>
            <w:shd w:val="clear" w:color="auto" w:fill="auto"/>
            <w:vAlign w:val="center"/>
          </w:tcPr>
          <w:p w14:paraId="2BF1F7E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2F084F51">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DB4F85E">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管亦星</w:t>
            </w:r>
          </w:p>
        </w:tc>
        <w:tc>
          <w:tcPr>
            <w:tcW w:w="900" w:type="dxa"/>
            <w:shd w:val="clear" w:color="auto" w:fill="auto"/>
            <w:vAlign w:val="center"/>
          </w:tcPr>
          <w:p w14:paraId="7D1B7E8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532F184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6BD45DB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338EC7B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87D9C69">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白新奇</w:t>
            </w:r>
          </w:p>
        </w:tc>
        <w:tc>
          <w:tcPr>
            <w:tcW w:w="936" w:type="dxa"/>
            <w:vAlign w:val="center"/>
          </w:tcPr>
          <w:p w14:paraId="6D287AD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190" w:type="dxa"/>
            <w:shd w:val="clear" w:color="auto" w:fill="auto"/>
            <w:vAlign w:val="center"/>
          </w:tcPr>
          <w:p w14:paraId="72A9F3D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54846A8F">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E2A6059">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陈怡何</w:t>
            </w:r>
          </w:p>
        </w:tc>
        <w:tc>
          <w:tcPr>
            <w:tcW w:w="453" w:type="pct"/>
            <w:shd w:val="clear" w:color="auto" w:fill="auto"/>
            <w:vAlign w:val="center"/>
          </w:tcPr>
          <w:p w14:paraId="7C45CEB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53E1F71E">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6A717F0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CC4B95F">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187FE37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丁载誉</w:t>
            </w:r>
          </w:p>
        </w:tc>
        <w:tc>
          <w:tcPr>
            <w:tcW w:w="471" w:type="pct"/>
            <w:vAlign w:val="center"/>
          </w:tcPr>
          <w:p w14:paraId="7095CEC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8164F9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4CB89D2F">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592EA270">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陈艺茹</w:t>
            </w:r>
          </w:p>
        </w:tc>
        <w:tc>
          <w:tcPr>
            <w:tcW w:w="900" w:type="dxa"/>
            <w:shd w:val="clear" w:color="auto" w:fill="auto"/>
            <w:vAlign w:val="center"/>
          </w:tcPr>
          <w:p w14:paraId="78EE1CBD">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2E4D96B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23C1D28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来园较晚</w:t>
            </w:r>
          </w:p>
        </w:tc>
      </w:tr>
      <w:tr w14:paraId="606DF8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645CC3D">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杨言希</w:t>
            </w:r>
          </w:p>
        </w:tc>
        <w:tc>
          <w:tcPr>
            <w:tcW w:w="936" w:type="dxa"/>
            <w:shd w:val="clear" w:color="auto" w:fill="auto"/>
            <w:vAlign w:val="center"/>
          </w:tcPr>
          <w:p w14:paraId="1CB75FD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190" w:type="dxa"/>
            <w:shd w:val="clear" w:color="auto" w:fill="auto"/>
            <w:vAlign w:val="center"/>
          </w:tcPr>
          <w:p w14:paraId="33BC123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09363B6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DD72A22">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刘佩琦</w:t>
            </w:r>
          </w:p>
        </w:tc>
        <w:tc>
          <w:tcPr>
            <w:tcW w:w="900" w:type="dxa"/>
            <w:shd w:val="clear" w:color="auto" w:fill="auto"/>
            <w:vAlign w:val="center"/>
          </w:tcPr>
          <w:p w14:paraId="2A9DB38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4A4017C7">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5570F265">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F2929C1">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4BC7207">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樊晏清</w:t>
            </w:r>
          </w:p>
        </w:tc>
        <w:tc>
          <w:tcPr>
            <w:tcW w:w="936" w:type="dxa"/>
            <w:shd w:val="clear" w:color="auto" w:fill="auto"/>
            <w:vAlign w:val="center"/>
          </w:tcPr>
          <w:p w14:paraId="4091DB0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190" w:type="dxa"/>
            <w:shd w:val="clear" w:color="auto" w:fill="auto"/>
            <w:vAlign w:val="center"/>
          </w:tcPr>
          <w:p w14:paraId="2C52473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2E74052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0B64455">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朱柯逸</w:t>
            </w:r>
          </w:p>
        </w:tc>
        <w:tc>
          <w:tcPr>
            <w:tcW w:w="900" w:type="dxa"/>
            <w:shd w:val="clear" w:color="auto" w:fill="auto"/>
            <w:vAlign w:val="center"/>
          </w:tcPr>
          <w:p w14:paraId="44ACE3F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318F168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294E2BC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23AACCA">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E539F74">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邵祉琛</w:t>
            </w:r>
          </w:p>
        </w:tc>
        <w:tc>
          <w:tcPr>
            <w:tcW w:w="471" w:type="pct"/>
            <w:shd w:val="clear" w:color="auto" w:fill="auto"/>
            <w:vAlign w:val="center"/>
          </w:tcPr>
          <w:p w14:paraId="45B8786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F7A998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7FD06479">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9251E4A">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胡欣芮</w:t>
            </w:r>
          </w:p>
        </w:tc>
        <w:tc>
          <w:tcPr>
            <w:tcW w:w="453" w:type="pct"/>
            <w:shd w:val="clear" w:color="auto" w:fill="auto"/>
            <w:vAlign w:val="center"/>
          </w:tcPr>
          <w:p w14:paraId="17E9541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644" w:type="pct"/>
            <w:shd w:val="clear" w:color="auto" w:fill="auto"/>
            <w:vAlign w:val="center"/>
          </w:tcPr>
          <w:p w14:paraId="7AE634CD">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1240" w:type="dxa"/>
            <w:shd w:val="clear" w:color="auto" w:fill="auto"/>
            <w:vAlign w:val="center"/>
          </w:tcPr>
          <w:p w14:paraId="7644734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r>
      <w:tr w14:paraId="18B29DB9">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9F76F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刘与一</w:t>
            </w:r>
          </w:p>
        </w:tc>
        <w:tc>
          <w:tcPr>
            <w:tcW w:w="471" w:type="pct"/>
            <w:vAlign w:val="center"/>
          </w:tcPr>
          <w:p w14:paraId="5DE8ED74">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6C01732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799FBC7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40BDD154">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李梦兮</w:t>
            </w:r>
          </w:p>
        </w:tc>
        <w:tc>
          <w:tcPr>
            <w:tcW w:w="900" w:type="dxa"/>
            <w:shd w:val="clear" w:color="auto" w:fill="auto"/>
            <w:vAlign w:val="center"/>
          </w:tcPr>
          <w:p w14:paraId="4AEC330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369E276B">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434EF37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0E2F5F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3BC2C91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蔡镇远</w:t>
            </w:r>
          </w:p>
        </w:tc>
        <w:tc>
          <w:tcPr>
            <w:tcW w:w="471" w:type="pct"/>
            <w:vAlign w:val="center"/>
          </w:tcPr>
          <w:p w14:paraId="1F7EB577">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7C2D1621">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4995D73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091D7C67">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张心愉</w:t>
            </w:r>
          </w:p>
        </w:tc>
        <w:tc>
          <w:tcPr>
            <w:tcW w:w="900" w:type="dxa"/>
            <w:shd w:val="clear" w:color="auto" w:fill="auto"/>
            <w:vAlign w:val="center"/>
          </w:tcPr>
          <w:p w14:paraId="241D4C85">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515CC3E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41A7DEC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2D2822">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14E122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崔子瑜</w:t>
            </w:r>
          </w:p>
        </w:tc>
        <w:tc>
          <w:tcPr>
            <w:tcW w:w="471" w:type="pct"/>
            <w:vAlign w:val="center"/>
          </w:tcPr>
          <w:p w14:paraId="33A303F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8C0451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3FB056E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928223E">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徐佳一</w:t>
            </w:r>
          </w:p>
        </w:tc>
        <w:tc>
          <w:tcPr>
            <w:tcW w:w="453" w:type="pct"/>
            <w:shd w:val="clear" w:color="auto" w:fill="auto"/>
            <w:vAlign w:val="center"/>
          </w:tcPr>
          <w:p w14:paraId="6106442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44" w:type="pct"/>
            <w:shd w:val="clear" w:color="auto" w:fill="auto"/>
            <w:vAlign w:val="center"/>
          </w:tcPr>
          <w:p w14:paraId="699C391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22E3628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D2D9C3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494AA95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陶书宇</w:t>
            </w:r>
          </w:p>
        </w:tc>
        <w:tc>
          <w:tcPr>
            <w:tcW w:w="471" w:type="pct"/>
            <w:vAlign w:val="center"/>
          </w:tcPr>
          <w:p w14:paraId="1CA2A7C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899395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7E72D2D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E589ABF">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曹婳</w:t>
            </w:r>
          </w:p>
        </w:tc>
        <w:tc>
          <w:tcPr>
            <w:tcW w:w="900" w:type="dxa"/>
            <w:shd w:val="clear" w:color="auto" w:fill="auto"/>
            <w:vAlign w:val="center"/>
          </w:tcPr>
          <w:p w14:paraId="3193B759">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78" w:type="dxa"/>
            <w:shd w:val="clear" w:color="auto" w:fill="auto"/>
            <w:vAlign w:val="center"/>
          </w:tcPr>
          <w:p w14:paraId="02AD68EE">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7BDC0B8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B6599F3">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6391CED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李一凡</w:t>
            </w:r>
          </w:p>
        </w:tc>
        <w:tc>
          <w:tcPr>
            <w:tcW w:w="936" w:type="dxa"/>
            <w:shd w:val="clear" w:color="auto" w:fill="auto"/>
            <w:vAlign w:val="center"/>
          </w:tcPr>
          <w:p w14:paraId="21FCE8F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190" w:type="dxa"/>
            <w:shd w:val="clear" w:color="auto" w:fill="auto"/>
            <w:vAlign w:val="center"/>
          </w:tcPr>
          <w:p w14:paraId="18C2D78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1788D6A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33794C0">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顾一冉</w:t>
            </w:r>
          </w:p>
        </w:tc>
        <w:tc>
          <w:tcPr>
            <w:tcW w:w="900" w:type="dxa"/>
            <w:shd w:val="clear" w:color="auto" w:fill="auto"/>
            <w:vAlign w:val="center"/>
          </w:tcPr>
          <w:p w14:paraId="7C9C31FD">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78" w:type="dxa"/>
            <w:shd w:val="clear" w:color="auto" w:fill="auto"/>
            <w:vAlign w:val="center"/>
          </w:tcPr>
          <w:p w14:paraId="30081780">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7C63CA55">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7D6B816">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7D8B5E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冯子乐</w:t>
            </w:r>
          </w:p>
        </w:tc>
        <w:tc>
          <w:tcPr>
            <w:tcW w:w="471" w:type="pct"/>
            <w:shd w:val="clear" w:color="auto" w:fill="auto"/>
            <w:vAlign w:val="center"/>
          </w:tcPr>
          <w:p w14:paraId="54B13AE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3AA6DFE">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1CEA53C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F6D9A13">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朱天文</w:t>
            </w:r>
          </w:p>
        </w:tc>
        <w:tc>
          <w:tcPr>
            <w:tcW w:w="453" w:type="pct"/>
            <w:shd w:val="clear" w:color="auto" w:fill="auto"/>
            <w:vAlign w:val="center"/>
          </w:tcPr>
          <w:p w14:paraId="2BBEBBD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675EA02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5E364F0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38D8FBF">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3B0E78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孔梓睿</w:t>
            </w:r>
          </w:p>
        </w:tc>
        <w:tc>
          <w:tcPr>
            <w:tcW w:w="936" w:type="dxa"/>
            <w:vAlign w:val="center"/>
          </w:tcPr>
          <w:p w14:paraId="1F76DBE4">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190" w:type="dxa"/>
            <w:shd w:val="clear" w:color="auto" w:fill="auto"/>
            <w:vAlign w:val="center"/>
          </w:tcPr>
          <w:p w14:paraId="552BC0E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1240" w:type="dxa"/>
            <w:shd w:val="clear" w:color="auto" w:fill="auto"/>
            <w:vAlign w:val="center"/>
          </w:tcPr>
          <w:p w14:paraId="5277193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2F31FAB">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黄雅萌</w:t>
            </w:r>
          </w:p>
        </w:tc>
        <w:tc>
          <w:tcPr>
            <w:tcW w:w="900" w:type="dxa"/>
            <w:shd w:val="clear" w:color="auto" w:fill="auto"/>
            <w:vAlign w:val="center"/>
          </w:tcPr>
          <w:p w14:paraId="2BD6A278">
            <w:pPr>
              <w:adjustRightInd w:val="0"/>
              <w:snapToGrid w:val="0"/>
              <w:spacing w:after="0"/>
              <w:jc w:val="center"/>
              <w:rPr>
                <w:rFonts w:hint="default"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78" w:type="dxa"/>
            <w:shd w:val="clear" w:color="auto" w:fill="auto"/>
            <w:vAlign w:val="center"/>
          </w:tcPr>
          <w:p w14:paraId="5591EF43">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1240" w:type="dxa"/>
            <w:shd w:val="clear" w:color="auto" w:fill="auto"/>
            <w:vAlign w:val="center"/>
          </w:tcPr>
          <w:p w14:paraId="0A1ED8D7">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bl>
    <w:p w14:paraId="1307984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textAlignment w:val="auto"/>
        <w:rPr>
          <w:rFonts w:hint="eastAsia" w:cstheme="minorBidi"/>
          <w:b/>
          <w:bCs/>
          <w:kern w:val="2"/>
          <w:sz w:val="24"/>
          <w:szCs w:val="24"/>
          <w:lang w:val="en-US" w:eastAsia="zh-CN" w:bidi="ar-SA"/>
        </w:rPr>
      </w:pPr>
    </w:p>
    <w:p w14:paraId="34B017E4">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textAlignment w:val="auto"/>
        <w:rPr>
          <w:rFonts w:hint="eastAsia" w:cstheme="minorBidi"/>
          <w:b/>
          <w:bCs/>
          <w:kern w:val="2"/>
          <w:sz w:val="24"/>
          <w:szCs w:val="24"/>
          <w:lang w:val="en-US" w:eastAsia="zh-CN" w:bidi="ar-SA"/>
        </w:rPr>
      </w:pPr>
      <w:r>
        <w:rPr>
          <w:rFonts w:hint="eastAsia" w:asciiTheme="minorHAnsi" w:hAnsiTheme="minorHAnsi" w:eastAsiaTheme="minorEastAsia" w:cstheme="minorBidi"/>
          <w:b/>
          <w:bCs/>
          <w:kern w:val="2"/>
          <w:sz w:val="24"/>
          <w:szCs w:val="24"/>
          <w:lang w:val="en-US" w:eastAsia="zh-CN" w:bidi="ar-SA"/>
        </w:rPr>
        <w:t>二、</w:t>
      </w:r>
      <w:r>
        <w:rPr>
          <w:rFonts w:hint="eastAsia" w:cstheme="minorBidi"/>
          <w:b/>
          <w:bCs/>
          <w:kern w:val="2"/>
          <w:sz w:val="24"/>
          <w:szCs w:val="24"/>
          <w:lang w:val="en-US" w:eastAsia="zh-CN" w:bidi="ar-SA"/>
        </w:rPr>
        <w:t>室内游戏</w:t>
      </w:r>
    </w:p>
    <w:p w14:paraId="2505B16A">
      <w:pPr>
        <w:keepNext w:val="0"/>
        <w:keepLines w:val="0"/>
        <w:pageBreakBefore w:val="0"/>
        <w:widowControl w:val="0"/>
        <w:numPr>
          <w:numId w:val="0"/>
        </w:numPr>
        <w:kinsoku/>
        <w:wordWrap/>
        <w:overflowPunct/>
        <w:topLinePunct w:val="0"/>
        <w:autoSpaceDE/>
        <w:autoSpaceDN/>
        <w:bidi w:val="0"/>
        <w:adjustRightInd/>
        <w:snapToGrid/>
        <w:spacing w:line="360" w:lineRule="exact"/>
        <w:ind w:leftChars="0" w:firstLine="450" w:firstLineChars="200"/>
        <w:textAlignment w:val="auto"/>
        <w:rPr>
          <w:rFonts w:ascii="Segoe UI" w:hAnsi="Segoe UI" w:eastAsia="Segoe UI" w:cs="Segoe UI"/>
          <w:i w:val="0"/>
          <w:iCs w:val="0"/>
          <w:caps w:val="0"/>
          <w:color w:val="1A2029"/>
          <w:spacing w:val="0"/>
          <w:sz w:val="22"/>
          <w:szCs w:val="22"/>
          <w:shd w:val="clear" w:fill="FFFFFF"/>
        </w:rPr>
      </w:pPr>
    </w:p>
    <w:p w14:paraId="21BB1D4F">
      <w:pPr>
        <w:keepNext w:val="0"/>
        <w:keepLines w:val="0"/>
        <w:pageBreakBefore w:val="0"/>
        <w:widowControl w:val="0"/>
        <w:numPr>
          <w:numId w:val="0"/>
        </w:numPr>
        <w:kinsoku/>
        <w:wordWrap/>
        <w:overflowPunct/>
        <w:topLinePunct w:val="0"/>
        <w:autoSpaceDE/>
        <w:autoSpaceDN/>
        <w:bidi w:val="0"/>
        <w:adjustRightInd/>
        <w:snapToGrid/>
        <w:spacing w:line="360" w:lineRule="exact"/>
        <w:ind w:leftChars="0" w:firstLine="450" w:firstLineChars="200"/>
        <w:textAlignment w:val="auto"/>
        <w:rPr>
          <w:rFonts w:hint="default" w:cstheme="minorBidi"/>
          <w:b/>
          <w:bCs/>
          <w:kern w:val="2"/>
          <w:sz w:val="24"/>
          <w:szCs w:val="24"/>
          <w:lang w:val="en-US" w:eastAsia="zh-CN" w:bidi="ar-SA"/>
        </w:rPr>
      </w:pPr>
      <w:r>
        <w:rPr>
          <w:rFonts w:ascii="Segoe UI" w:hAnsi="Segoe UI" w:eastAsia="Segoe UI" w:cs="Segoe UI"/>
          <w:i w:val="0"/>
          <w:iCs w:val="0"/>
          <w:caps w:val="0"/>
          <w:color w:val="1A2029"/>
          <w:spacing w:val="0"/>
          <w:sz w:val="22"/>
          <w:szCs w:val="22"/>
          <w:shd w:val="clear" w:fill="FFFFFF"/>
        </w:rPr>
        <w:t>室内游戏抢椅子是一种简单有趣且充满竞争性的游戏，适合各种年龄层的人群参与。抢椅子游戏不仅能够带来欢乐，还能在游戏中培养参与者的反应能力、竞争意识和团队合作精神，是一种非常适合室内进行的集体游戏。</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4CEBD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1170B000">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43405" cy="1382395"/>
                  <wp:effectExtent l="0" t="0" r="4445" b="8255"/>
                  <wp:docPr id="1" name="图片 1" descr="IMG_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6882"/>
                          <pic:cNvPicPr>
                            <a:picLocks noChangeAspect="1"/>
                          </pic:cNvPicPr>
                        </pic:nvPicPr>
                        <pic:blipFill>
                          <a:blip r:embed="rId5"/>
                          <a:stretch>
                            <a:fillRect/>
                          </a:stretch>
                        </pic:blipFill>
                        <pic:spPr>
                          <a:xfrm>
                            <a:off x="0" y="0"/>
                            <a:ext cx="1843405" cy="1382395"/>
                          </a:xfrm>
                          <a:prstGeom prst="rect">
                            <a:avLst/>
                          </a:prstGeom>
                        </pic:spPr>
                      </pic:pic>
                    </a:graphicData>
                  </a:graphic>
                </wp:inline>
              </w:drawing>
            </w:r>
          </w:p>
        </w:tc>
        <w:tc>
          <w:tcPr>
            <w:tcW w:w="3151" w:type="dxa"/>
            <w:shd w:val="clear" w:color="auto" w:fill="auto"/>
            <w:vAlign w:val="top"/>
          </w:tcPr>
          <w:p w14:paraId="649CF9FA">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43405" cy="1382395"/>
                  <wp:effectExtent l="0" t="0" r="4445" b="8255"/>
                  <wp:docPr id="2" name="图片 2" descr="IMG_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6883"/>
                          <pic:cNvPicPr>
                            <a:picLocks noChangeAspect="1"/>
                          </pic:cNvPicPr>
                        </pic:nvPicPr>
                        <pic:blipFill>
                          <a:blip r:embed="rId6"/>
                          <a:stretch>
                            <a:fillRect/>
                          </a:stretch>
                        </pic:blipFill>
                        <pic:spPr>
                          <a:xfrm>
                            <a:off x="0" y="0"/>
                            <a:ext cx="1843405" cy="1382395"/>
                          </a:xfrm>
                          <a:prstGeom prst="rect">
                            <a:avLst/>
                          </a:prstGeom>
                        </pic:spPr>
                      </pic:pic>
                    </a:graphicData>
                  </a:graphic>
                </wp:inline>
              </w:drawing>
            </w:r>
          </w:p>
        </w:tc>
        <w:tc>
          <w:tcPr>
            <w:tcW w:w="3152" w:type="dxa"/>
            <w:shd w:val="clear" w:color="auto" w:fill="auto"/>
            <w:vAlign w:val="top"/>
          </w:tcPr>
          <w:p w14:paraId="56774EA6">
            <w:pPr>
              <w:jc w:val="both"/>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b/>
                <w:bCs/>
                <w:color w:val="auto"/>
                <w:kern w:val="2"/>
                <w:sz w:val="21"/>
                <w:szCs w:val="21"/>
                <w:vertAlign w:val="baseline"/>
                <w:lang w:val="en-US" w:eastAsia="zh-CN" w:bidi="ar-SA"/>
              </w:rPr>
              <w:drawing>
                <wp:inline distT="0" distB="0" distL="114300" distR="114300">
                  <wp:extent cx="1843405" cy="1382395"/>
                  <wp:effectExtent l="0" t="0" r="4445" b="8255"/>
                  <wp:docPr id="3" name="图片 3" descr="IMG_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6884"/>
                          <pic:cNvPicPr>
                            <a:picLocks noChangeAspect="1"/>
                          </pic:cNvPicPr>
                        </pic:nvPicPr>
                        <pic:blipFill>
                          <a:blip r:embed="rId7"/>
                          <a:stretch>
                            <a:fillRect/>
                          </a:stretch>
                        </pic:blipFill>
                        <pic:spPr>
                          <a:xfrm>
                            <a:off x="0" y="0"/>
                            <a:ext cx="1843405" cy="1382395"/>
                          </a:xfrm>
                          <a:prstGeom prst="rect">
                            <a:avLst/>
                          </a:prstGeom>
                        </pic:spPr>
                      </pic:pic>
                    </a:graphicData>
                  </a:graphic>
                </wp:inline>
              </w:drawing>
            </w:r>
          </w:p>
        </w:tc>
      </w:tr>
      <w:tr w14:paraId="389C1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6408261C">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37690" cy="1378585"/>
                  <wp:effectExtent l="0" t="0" r="10160" b="12065"/>
                  <wp:docPr id="7" name="图片 7" descr="7b58063a4d446aa5c4c0f34a811bed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b58063a4d446aa5c4c0f34a811bed74"/>
                          <pic:cNvPicPr>
                            <a:picLocks noChangeAspect="1"/>
                          </pic:cNvPicPr>
                        </pic:nvPicPr>
                        <pic:blipFill>
                          <a:blip r:embed="rId8"/>
                          <a:stretch>
                            <a:fillRect/>
                          </a:stretch>
                        </pic:blipFill>
                        <pic:spPr>
                          <a:xfrm>
                            <a:off x="0" y="0"/>
                            <a:ext cx="1837690" cy="1378585"/>
                          </a:xfrm>
                          <a:prstGeom prst="rect">
                            <a:avLst/>
                          </a:prstGeom>
                        </pic:spPr>
                      </pic:pic>
                    </a:graphicData>
                  </a:graphic>
                </wp:inline>
              </w:drawing>
            </w:r>
          </w:p>
        </w:tc>
        <w:tc>
          <w:tcPr>
            <w:tcW w:w="3151" w:type="dxa"/>
            <w:shd w:val="clear" w:color="auto" w:fill="auto"/>
            <w:vAlign w:val="top"/>
          </w:tcPr>
          <w:p w14:paraId="305F7D3F">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37690" cy="1378585"/>
                  <wp:effectExtent l="0" t="0" r="10160" b="12065"/>
                  <wp:docPr id="8" name="图片 8" descr="dc4d20fa01560895a9f5733a52ebc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c4d20fa01560895a9f5733a52ebc840"/>
                          <pic:cNvPicPr>
                            <a:picLocks noChangeAspect="1"/>
                          </pic:cNvPicPr>
                        </pic:nvPicPr>
                        <pic:blipFill>
                          <a:blip r:embed="rId9"/>
                          <a:stretch>
                            <a:fillRect/>
                          </a:stretch>
                        </pic:blipFill>
                        <pic:spPr>
                          <a:xfrm>
                            <a:off x="0" y="0"/>
                            <a:ext cx="1837690" cy="1378585"/>
                          </a:xfrm>
                          <a:prstGeom prst="rect">
                            <a:avLst/>
                          </a:prstGeom>
                        </pic:spPr>
                      </pic:pic>
                    </a:graphicData>
                  </a:graphic>
                </wp:inline>
              </w:drawing>
            </w:r>
          </w:p>
        </w:tc>
        <w:tc>
          <w:tcPr>
            <w:tcW w:w="3152" w:type="dxa"/>
            <w:shd w:val="clear" w:color="auto" w:fill="auto"/>
            <w:vAlign w:val="top"/>
          </w:tcPr>
          <w:p w14:paraId="4C81A2A3">
            <w:pPr>
              <w:jc w:val="both"/>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b/>
                <w:bCs/>
                <w:color w:val="auto"/>
                <w:kern w:val="2"/>
                <w:sz w:val="21"/>
                <w:szCs w:val="21"/>
                <w:vertAlign w:val="baseline"/>
                <w:lang w:val="en-US" w:eastAsia="zh-CN" w:bidi="ar-SA"/>
              </w:rPr>
              <w:drawing>
                <wp:inline distT="0" distB="0" distL="114300" distR="114300">
                  <wp:extent cx="1864360" cy="1398905"/>
                  <wp:effectExtent l="0" t="0" r="2540" b="10795"/>
                  <wp:docPr id="9" name="图片 9" descr="e1d2c00fc29fdf2108ed073d90afee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1d2c00fc29fdf2108ed073d90afee9a"/>
                          <pic:cNvPicPr>
                            <a:picLocks noChangeAspect="1"/>
                          </pic:cNvPicPr>
                        </pic:nvPicPr>
                        <pic:blipFill>
                          <a:blip r:embed="rId10"/>
                          <a:stretch>
                            <a:fillRect/>
                          </a:stretch>
                        </pic:blipFill>
                        <pic:spPr>
                          <a:xfrm>
                            <a:off x="0" y="0"/>
                            <a:ext cx="1864360" cy="1398905"/>
                          </a:xfrm>
                          <a:prstGeom prst="rect">
                            <a:avLst/>
                          </a:prstGeom>
                        </pic:spPr>
                      </pic:pic>
                    </a:graphicData>
                  </a:graphic>
                </wp:inline>
              </w:drawing>
            </w:r>
          </w:p>
        </w:tc>
      </w:tr>
    </w:tbl>
    <w:p w14:paraId="40CADF32">
      <w:pPr>
        <w:numPr>
          <w:ilvl w:val="0"/>
          <w:numId w:val="0"/>
        </w:numPr>
        <w:rPr>
          <w:rFonts w:hint="eastAsia" w:asciiTheme="minorEastAsia" w:hAnsiTheme="minorEastAsia" w:eastAsiaTheme="minorEastAsia" w:cstheme="minorEastAsia"/>
          <w:b/>
          <w:bCs/>
          <w:kern w:val="2"/>
          <w:sz w:val="24"/>
          <w:szCs w:val="24"/>
          <w:lang w:val="en-US" w:eastAsia="zh-CN" w:bidi="ar-SA"/>
        </w:rPr>
      </w:pPr>
    </w:p>
    <w:p w14:paraId="45612935">
      <w:pPr>
        <w:numPr>
          <w:ilvl w:val="0"/>
          <w:numId w:val="0"/>
        </w:numPr>
        <w:rPr>
          <w:rFonts w:hint="eastAsia" w:asciiTheme="minorEastAsia" w:hAnsiTheme="minorEastAsia" w:cstheme="minorEastAsia"/>
          <w:b/>
          <w:bCs/>
          <w:kern w:val="2"/>
          <w:sz w:val="24"/>
          <w:szCs w:val="24"/>
          <w:lang w:val="en-US" w:eastAsia="zh-CN" w:bidi="ar-SA"/>
        </w:rPr>
      </w:pPr>
      <w:r>
        <w:rPr>
          <w:rFonts w:hint="eastAsia" w:asciiTheme="minorEastAsia" w:hAnsiTheme="minorEastAsia" w:eastAsiaTheme="minorEastAsia" w:cstheme="minorEastAsia"/>
          <w:b/>
          <w:bCs/>
          <w:kern w:val="2"/>
          <w:sz w:val="24"/>
          <w:szCs w:val="24"/>
          <w:lang w:val="en-US" w:eastAsia="zh-CN" w:bidi="ar-SA"/>
        </w:rPr>
        <w:t>三、</w:t>
      </w:r>
      <w:r>
        <w:rPr>
          <w:rFonts w:hint="eastAsia" w:asciiTheme="minorEastAsia" w:hAnsiTheme="minorEastAsia" w:cstheme="minorEastAsia"/>
          <w:b/>
          <w:bCs/>
          <w:kern w:val="2"/>
          <w:sz w:val="24"/>
          <w:szCs w:val="24"/>
          <w:lang w:val="en-US" w:eastAsia="zh-CN" w:bidi="ar-SA"/>
        </w:rPr>
        <w:t>自主活动</w:t>
      </w:r>
    </w:p>
    <w:p w14:paraId="190EF17D">
      <w:pPr>
        <w:numPr>
          <w:numId w:val="0"/>
        </w:numPr>
        <w:ind w:firstLine="420" w:firstLineChars="200"/>
        <w:rPr>
          <w:rFonts w:hint="default" w:asciiTheme="minorEastAsia" w:hAnsiTheme="minorEastAsia" w:cstheme="minorEastAsia"/>
          <w:b/>
          <w:bCs/>
          <w:kern w:val="2"/>
          <w:sz w:val="24"/>
          <w:szCs w:val="24"/>
          <w:lang w:val="en-US" w:eastAsia="zh-CN" w:bidi="ar-SA"/>
        </w:rPr>
      </w:pPr>
      <w:r>
        <w:rPr>
          <w:rFonts w:hint="eastAsia" w:asciiTheme="minorEastAsia" w:hAnsiTheme="minorEastAsia" w:cstheme="minorEastAsia"/>
          <w:b w:val="0"/>
          <w:bCs w:val="0"/>
          <w:kern w:val="2"/>
          <w:sz w:val="21"/>
          <w:szCs w:val="21"/>
          <w:lang w:val="en-US" w:eastAsia="zh-CN" w:bidi="ar-SA"/>
        </w:rPr>
        <w:t>下个星期我们就要进行升旗仪式了，本周的主题是清明节，小朋友们一起喝老师学习手势舞--清明。</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360A1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4B16FFF5">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64360" cy="1398905"/>
                  <wp:effectExtent l="0" t="0" r="2540" b="10795"/>
                  <wp:docPr id="10" name="图片 10" descr="5d659d04bfc14090f9ef93531527ae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5d659d04bfc14090f9ef93531527aee3"/>
                          <pic:cNvPicPr>
                            <a:picLocks noChangeAspect="1"/>
                          </pic:cNvPicPr>
                        </pic:nvPicPr>
                        <pic:blipFill>
                          <a:blip r:embed="rId11"/>
                          <a:stretch>
                            <a:fillRect/>
                          </a:stretch>
                        </pic:blipFill>
                        <pic:spPr>
                          <a:xfrm>
                            <a:off x="0" y="0"/>
                            <a:ext cx="1864360" cy="1398905"/>
                          </a:xfrm>
                          <a:prstGeom prst="rect">
                            <a:avLst/>
                          </a:prstGeom>
                        </pic:spPr>
                      </pic:pic>
                    </a:graphicData>
                  </a:graphic>
                </wp:inline>
              </w:drawing>
            </w:r>
          </w:p>
        </w:tc>
        <w:tc>
          <w:tcPr>
            <w:tcW w:w="3151" w:type="dxa"/>
            <w:shd w:val="clear" w:color="auto" w:fill="auto"/>
            <w:vAlign w:val="top"/>
          </w:tcPr>
          <w:p w14:paraId="3F039E4A">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37690" cy="1378585"/>
                  <wp:effectExtent l="0" t="0" r="10160" b="12065"/>
                  <wp:docPr id="11" name="图片 11" descr="6c6936b7d576196796c880ded6b30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c6936b7d576196796c880ded6b30605"/>
                          <pic:cNvPicPr>
                            <a:picLocks noChangeAspect="1"/>
                          </pic:cNvPicPr>
                        </pic:nvPicPr>
                        <pic:blipFill>
                          <a:blip r:embed="rId12"/>
                          <a:stretch>
                            <a:fillRect/>
                          </a:stretch>
                        </pic:blipFill>
                        <pic:spPr>
                          <a:xfrm>
                            <a:off x="0" y="0"/>
                            <a:ext cx="1837690" cy="1378585"/>
                          </a:xfrm>
                          <a:prstGeom prst="rect">
                            <a:avLst/>
                          </a:prstGeom>
                        </pic:spPr>
                      </pic:pic>
                    </a:graphicData>
                  </a:graphic>
                </wp:inline>
              </w:drawing>
            </w:r>
          </w:p>
        </w:tc>
        <w:tc>
          <w:tcPr>
            <w:tcW w:w="3152" w:type="dxa"/>
            <w:shd w:val="clear" w:color="auto" w:fill="auto"/>
            <w:vAlign w:val="top"/>
          </w:tcPr>
          <w:p w14:paraId="5E72CF57">
            <w:pPr>
              <w:jc w:val="both"/>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b/>
                <w:bCs/>
                <w:color w:val="auto"/>
                <w:kern w:val="2"/>
                <w:sz w:val="21"/>
                <w:szCs w:val="21"/>
                <w:vertAlign w:val="baseline"/>
                <w:lang w:val="en-US" w:eastAsia="zh-CN" w:bidi="ar-SA"/>
              </w:rPr>
              <w:drawing>
                <wp:inline distT="0" distB="0" distL="114300" distR="114300">
                  <wp:extent cx="1837690" cy="1378585"/>
                  <wp:effectExtent l="0" t="0" r="10160" b="12065"/>
                  <wp:docPr id="12" name="图片 12" descr="c372b7d9e28ea64cc7829e498d7fb4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372b7d9e28ea64cc7829e498d7fb47d"/>
                          <pic:cNvPicPr>
                            <a:picLocks noChangeAspect="1"/>
                          </pic:cNvPicPr>
                        </pic:nvPicPr>
                        <pic:blipFill>
                          <a:blip r:embed="rId13"/>
                          <a:stretch>
                            <a:fillRect/>
                          </a:stretch>
                        </pic:blipFill>
                        <pic:spPr>
                          <a:xfrm>
                            <a:off x="0" y="0"/>
                            <a:ext cx="1837690" cy="1378585"/>
                          </a:xfrm>
                          <a:prstGeom prst="rect">
                            <a:avLst/>
                          </a:prstGeom>
                        </pic:spPr>
                      </pic:pic>
                    </a:graphicData>
                  </a:graphic>
                </wp:inline>
              </w:drawing>
            </w:r>
          </w:p>
        </w:tc>
      </w:tr>
    </w:tbl>
    <w:p w14:paraId="3319DD1C">
      <w:pPr>
        <w:numPr>
          <w:numId w:val="0"/>
        </w:numPr>
        <w:rPr>
          <w:rFonts w:hint="default" w:asciiTheme="minorEastAsia" w:hAnsiTheme="minorEastAsia" w:cstheme="minorEastAsia"/>
          <w:b/>
          <w:bCs/>
          <w:kern w:val="2"/>
          <w:sz w:val="24"/>
          <w:szCs w:val="24"/>
          <w:lang w:val="en-US" w:eastAsia="zh-CN" w:bidi="ar-SA"/>
        </w:rPr>
      </w:pPr>
      <w:r>
        <w:rPr>
          <w:rFonts w:hint="eastAsia" w:asciiTheme="minorEastAsia" w:hAnsiTheme="minorEastAsia" w:cstheme="minorEastAsia"/>
          <w:b/>
          <w:bCs/>
          <w:kern w:val="2"/>
          <w:sz w:val="24"/>
          <w:szCs w:val="24"/>
          <w:lang w:val="en-US" w:eastAsia="zh-CN" w:bidi="ar-SA"/>
        </w:rPr>
        <w:t>四、集体活动</w:t>
      </w:r>
    </w:p>
    <w:p w14:paraId="45AEAED9">
      <w:pPr>
        <w:keepNext w:val="0"/>
        <w:keepLines w:val="0"/>
        <w:pageBreakBefore w:val="0"/>
        <w:kinsoku/>
        <w:wordWrap/>
        <w:overflowPunct/>
        <w:topLinePunct w:val="0"/>
        <w:autoSpaceDE/>
        <w:autoSpaceDN/>
        <w:bidi w:val="0"/>
        <w:adjustRightInd/>
        <w:snapToGrid/>
        <w:spacing w:line="360" w:lineRule="exact"/>
        <w:ind w:left="0" w:leftChars="0" w:right="0" w:rightChars="0" w:firstLine="420" w:firstLineChars="200"/>
        <w:textAlignment w:val="auto"/>
        <w:outlineLvl w:val="9"/>
        <w:rPr>
          <w:rFonts w:hint="eastAsia" w:ascii="宋体" w:hAnsi="宋体" w:eastAsia="宋体"/>
          <w:b/>
          <w:sz w:val="21"/>
          <w:szCs w:val="21"/>
          <w:lang w:eastAsia="zh-CN"/>
        </w:rPr>
      </w:pPr>
      <w:r>
        <w:rPr>
          <w:rFonts w:hint="eastAsia" w:ascii="宋体" w:hAnsi="宋体"/>
          <w:sz w:val="21"/>
          <w:szCs w:val="21"/>
        </w:rPr>
        <w:t>这是一节命题色彩画活动。春天是万物复苏的季节，也是百花盛开的季节，花的种类有很多，形状也多种多样，有喇叭形、扇形、椭圆形、圆形等等，各不相同。因此本次活动以春天的花朵为主体物，引导孩子在了解简单的色系的基础上尝试渐变的方法学画花朵渐变的色彩，在了解渐变的方法上学画花朵的色彩</w:t>
      </w:r>
      <w:r>
        <w:rPr>
          <w:rFonts w:hint="eastAsia" w:ascii="宋体" w:hAnsi="宋体"/>
          <w:sz w:val="21"/>
          <w:szCs w:val="21"/>
          <w:lang w:eastAsia="zh-CN"/>
        </w:rPr>
        <w:t>。</w:t>
      </w:r>
    </w:p>
    <w:p w14:paraId="0645F3AD">
      <w:pPr>
        <w:numPr>
          <w:numId w:val="0"/>
        </w:numPr>
        <w:ind w:firstLine="420" w:firstLineChars="200"/>
        <w:rPr>
          <w:rFonts w:hint="default" w:asciiTheme="minorEastAsia" w:hAnsiTheme="minorEastAsia" w:cstheme="minorEastAsia"/>
          <w:b/>
          <w:bCs/>
          <w:kern w:val="2"/>
          <w:sz w:val="24"/>
          <w:szCs w:val="24"/>
          <w:lang w:val="en-US" w:eastAsia="zh-CN" w:bidi="ar-SA"/>
        </w:rPr>
      </w:pPr>
      <w:r>
        <w:rPr>
          <w:rFonts w:hint="eastAsia" w:ascii="宋体" w:hAnsi="宋体"/>
          <w:sz w:val="21"/>
          <w:szCs w:val="21"/>
        </w:rPr>
        <w:t>大班的孩子基本了解过春天花朵的基本外形，比如桃花、梅花、迎春花等，对于其色彩也有自己的理解，能大概勾画出花的外形特征，也初步接触过色彩的渐变，但是不能较好地运用。</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0680D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79529065">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43405" cy="2458085"/>
                  <wp:effectExtent l="0" t="0" r="4445" b="18415"/>
                  <wp:docPr id="16" name="图片 16" descr="IMG_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6893"/>
                          <pic:cNvPicPr>
                            <a:picLocks noChangeAspect="1"/>
                          </pic:cNvPicPr>
                        </pic:nvPicPr>
                        <pic:blipFill>
                          <a:blip r:embed="rId14"/>
                          <a:stretch>
                            <a:fillRect/>
                          </a:stretch>
                        </pic:blipFill>
                        <pic:spPr>
                          <a:xfrm>
                            <a:off x="0" y="0"/>
                            <a:ext cx="1843405" cy="2458085"/>
                          </a:xfrm>
                          <a:prstGeom prst="rect">
                            <a:avLst/>
                          </a:prstGeom>
                        </pic:spPr>
                      </pic:pic>
                    </a:graphicData>
                  </a:graphic>
                </wp:inline>
              </w:drawing>
            </w:r>
          </w:p>
        </w:tc>
        <w:tc>
          <w:tcPr>
            <w:tcW w:w="3151" w:type="dxa"/>
            <w:shd w:val="clear" w:color="auto" w:fill="auto"/>
            <w:vAlign w:val="top"/>
          </w:tcPr>
          <w:p w14:paraId="6408802D">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43405" cy="2458085"/>
                  <wp:effectExtent l="0" t="0" r="4445" b="18415"/>
                  <wp:docPr id="17" name="图片 17" descr="IMG_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6900"/>
                          <pic:cNvPicPr>
                            <a:picLocks noChangeAspect="1"/>
                          </pic:cNvPicPr>
                        </pic:nvPicPr>
                        <pic:blipFill>
                          <a:blip r:embed="rId15"/>
                          <a:stretch>
                            <a:fillRect/>
                          </a:stretch>
                        </pic:blipFill>
                        <pic:spPr>
                          <a:xfrm>
                            <a:off x="0" y="0"/>
                            <a:ext cx="1843405" cy="2458085"/>
                          </a:xfrm>
                          <a:prstGeom prst="rect">
                            <a:avLst/>
                          </a:prstGeom>
                        </pic:spPr>
                      </pic:pic>
                    </a:graphicData>
                  </a:graphic>
                </wp:inline>
              </w:drawing>
            </w:r>
          </w:p>
        </w:tc>
        <w:tc>
          <w:tcPr>
            <w:tcW w:w="3152" w:type="dxa"/>
            <w:shd w:val="clear" w:color="auto" w:fill="auto"/>
            <w:vAlign w:val="top"/>
          </w:tcPr>
          <w:p w14:paraId="566831E1">
            <w:pPr>
              <w:jc w:val="both"/>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b/>
                <w:bCs/>
                <w:color w:val="auto"/>
                <w:kern w:val="2"/>
                <w:sz w:val="21"/>
                <w:szCs w:val="21"/>
                <w:vertAlign w:val="baseline"/>
                <w:lang w:val="en-US" w:eastAsia="zh-CN" w:bidi="ar-SA"/>
              </w:rPr>
              <w:drawing>
                <wp:inline distT="0" distB="0" distL="114300" distR="114300">
                  <wp:extent cx="1843405" cy="2458085"/>
                  <wp:effectExtent l="0" t="0" r="4445" b="18415"/>
                  <wp:docPr id="18" name="图片 18" descr="IMG_6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6903"/>
                          <pic:cNvPicPr>
                            <a:picLocks noChangeAspect="1"/>
                          </pic:cNvPicPr>
                        </pic:nvPicPr>
                        <pic:blipFill>
                          <a:blip r:embed="rId16"/>
                          <a:stretch>
                            <a:fillRect/>
                          </a:stretch>
                        </pic:blipFill>
                        <pic:spPr>
                          <a:xfrm>
                            <a:off x="0" y="0"/>
                            <a:ext cx="1843405" cy="2458085"/>
                          </a:xfrm>
                          <a:prstGeom prst="rect">
                            <a:avLst/>
                          </a:prstGeom>
                        </pic:spPr>
                      </pic:pic>
                    </a:graphicData>
                  </a:graphic>
                </wp:inline>
              </w:drawing>
            </w:r>
          </w:p>
        </w:tc>
      </w:tr>
      <w:tr w14:paraId="6AA9F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1E422012">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43405" cy="2458085"/>
                  <wp:effectExtent l="0" t="0" r="4445" b="18415"/>
                  <wp:docPr id="19" name="图片 19" descr="IMG_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6895"/>
                          <pic:cNvPicPr>
                            <a:picLocks noChangeAspect="1"/>
                          </pic:cNvPicPr>
                        </pic:nvPicPr>
                        <pic:blipFill>
                          <a:blip r:embed="rId17"/>
                          <a:stretch>
                            <a:fillRect/>
                          </a:stretch>
                        </pic:blipFill>
                        <pic:spPr>
                          <a:xfrm>
                            <a:off x="0" y="0"/>
                            <a:ext cx="1843405" cy="2458085"/>
                          </a:xfrm>
                          <a:prstGeom prst="rect">
                            <a:avLst/>
                          </a:prstGeom>
                        </pic:spPr>
                      </pic:pic>
                    </a:graphicData>
                  </a:graphic>
                </wp:inline>
              </w:drawing>
            </w:r>
          </w:p>
        </w:tc>
        <w:tc>
          <w:tcPr>
            <w:tcW w:w="3151" w:type="dxa"/>
            <w:shd w:val="clear" w:color="auto" w:fill="auto"/>
            <w:vAlign w:val="top"/>
          </w:tcPr>
          <w:p w14:paraId="1F0F3EC2">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kern w:val="2"/>
                <w:sz w:val="21"/>
                <w:szCs w:val="21"/>
                <w:vertAlign w:val="baseline"/>
                <w:lang w:val="en-US" w:eastAsia="zh-CN" w:bidi="ar-SA"/>
              </w:rPr>
              <w:drawing>
                <wp:inline distT="0" distB="0" distL="114300" distR="114300">
                  <wp:extent cx="1843405" cy="2458085"/>
                  <wp:effectExtent l="0" t="0" r="4445" b="18415"/>
                  <wp:docPr id="20" name="图片 20" descr="IMG_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6897"/>
                          <pic:cNvPicPr>
                            <a:picLocks noChangeAspect="1"/>
                          </pic:cNvPicPr>
                        </pic:nvPicPr>
                        <pic:blipFill>
                          <a:blip r:embed="rId18"/>
                          <a:stretch>
                            <a:fillRect/>
                          </a:stretch>
                        </pic:blipFill>
                        <pic:spPr>
                          <a:xfrm>
                            <a:off x="0" y="0"/>
                            <a:ext cx="1843405" cy="2458085"/>
                          </a:xfrm>
                          <a:prstGeom prst="rect">
                            <a:avLst/>
                          </a:prstGeom>
                        </pic:spPr>
                      </pic:pic>
                    </a:graphicData>
                  </a:graphic>
                </wp:inline>
              </w:drawing>
            </w:r>
          </w:p>
        </w:tc>
        <w:tc>
          <w:tcPr>
            <w:tcW w:w="3152" w:type="dxa"/>
            <w:shd w:val="clear" w:color="auto" w:fill="auto"/>
            <w:vAlign w:val="top"/>
          </w:tcPr>
          <w:p w14:paraId="56BE8255">
            <w:pPr>
              <w:jc w:val="both"/>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b/>
                <w:bCs/>
                <w:color w:val="auto"/>
                <w:kern w:val="2"/>
                <w:sz w:val="21"/>
                <w:szCs w:val="21"/>
                <w:vertAlign w:val="baseline"/>
                <w:lang w:val="en-US" w:eastAsia="zh-CN" w:bidi="ar-SA"/>
              </w:rPr>
              <w:drawing>
                <wp:inline distT="0" distB="0" distL="114300" distR="114300">
                  <wp:extent cx="1843405" cy="2458085"/>
                  <wp:effectExtent l="0" t="0" r="4445" b="18415"/>
                  <wp:docPr id="21" name="图片 21" descr="IMG_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6902"/>
                          <pic:cNvPicPr>
                            <a:picLocks noChangeAspect="1"/>
                          </pic:cNvPicPr>
                        </pic:nvPicPr>
                        <pic:blipFill>
                          <a:blip r:embed="rId19"/>
                          <a:stretch>
                            <a:fillRect/>
                          </a:stretch>
                        </pic:blipFill>
                        <pic:spPr>
                          <a:xfrm>
                            <a:off x="0" y="0"/>
                            <a:ext cx="1843405" cy="2458085"/>
                          </a:xfrm>
                          <a:prstGeom prst="rect">
                            <a:avLst/>
                          </a:prstGeom>
                        </pic:spPr>
                      </pic:pic>
                    </a:graphicData>
                  </a:graphic>
                </wp:inline>
              </w:drawing>
            </w:r>
          </w:p>
        </w:tc>
      </w:tr>
    </w:tbl>
    <w:p w14:paraId="75730C35">
      <w:pPr>
        <w:numPr>
          <w:numId w:val="0"/>
        </w:numPr>
        <w:rPr>
          <w:rFonts w:hint="default" w:asciiTheme="minorEastAsia" w:hAnsiTheme="minorEastAsia" w:cstheme="minorEastAsia"/>
          <w:b/>
          <w:bCs/>
          <w:kern w:val="2"/>
          <w:sz w:val="24"/>
          <w:szCs w:val="24"/>
          <w:lang w:val="en-US" w:eastAsia="zh-CN" w:bidi="ar-SA"/>
        </w:rPr>
      </w:pPr>
    </w:p>
    <w:p w14:paraId="614E4EF3">
      <w:pPr>
        <w:numPr>
          <w:ilvl w:val="0"/>
          <w:numId w:val="0"/>
        </w:numPr>
        <w:rPr>
          <w:rFonts w:hint="eastAsia" w:asciiTheme="minorEastAsia" w:hAnsiTheme="minorEastAsia" w:cstheme="minorEastAsia"/>
          <w:b/>
          <w:bCs/>
          <w:sz w:val="24"/>
          <w:szCs w:val="24"/>
          <w:lang w:val="en-US" w:eastAsia="zh-CN"/>
        </w:rPr>
      </w:pPr>
      <w:r>
        <w:rPr>
          <w:rFonts w:hint="eastAsia" w:asciiTheme="minorEastAsia" w:hAnsiTheme="minorEastAsia" w:eastAsiaTheme="minorEastAsia" w:cstheme="minorEastAsia"/>
          <w:b/>
          <w:bCs/>
          <w:kern w:val="2"/>
          <w:sz w:val="24"/>
          <w:szCs w:val="24"/>
          <w:lang w:val="en-US" w:eastAsia="zh-CN" w:bidi="ar-SA"/>
        </w:rPr>
        <w:t>五、</w:t>
      </w:r>
      <w:r>
        <w:rPr>
          <w:rFonts w:hint="eastAsia" w:asciiTheme="minorEastAsia" w:hAnsiTheme="minorEastAsia" w:cstheme="minorEastAsia"/>
          <w:b/>
          <w:bCs/>
          <w:sz w:val="24"/>
          <w:szCs w:val="24"/>
          <w:lang w:val="en-US" w:eastAsia="zh-CN"/>
        </w:rPr>
        <w:t>家园联系</w:t>
      </w:r>
    </w:p>
    <w:p w14:paraId="69D5F04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200"/>
        <w:textAlignment w:val="auto"/>
        <w:rPr>
          <w:rFonts w:hint="default"/>
          <w:b/>
          <w:bCs/>
          <w:sz w:val="24"/>
          <w:szCs w:val="24"/>
          <w:lang w:val="en-US" w:eastAsia="zh-CN"/>
        </w:rPr>
      </w:pPr>
      <w:r>
        <w:rPr>
          <w:rFonts w:hint="eastAsia"/>
          <w:b w:val="0"/>
          <w:bCs w:val="0"/>
          <w:sz w:val="24"/>
          <w:szCs w:val="24"/>
          <w:lang w:val="en-US" w:eastAsia="zh-CN"/>
        </w:rPr>
        <w:t>1.近期天气降温较大，请家长适当给幼</w:t>
      </w:r>
      <w:bookmarkStart w:id="0" w:name="_GoBack"/>
      <w:bookmarkEnd w:id="0"/>
      <w:r>
        <w:rPr>
          <w:rFonts w:hint="eastAsia"/>
          <w:b w:val="0"/>
          <w:bCs w:val="0"/>
          <w:sz w:val="24"/>
          <w:szCs w:val="24"/>
          <w:lang w:val="en-US" w:eastAsia="zh-CN"/>
        </w:rPr>
        <w:t>儿增减衣物，以防生病。</w:t>
      </w:r>
    </w:p>
    <w:sectPr>
      <w:footerReference r:id="rId3" w:type="default"/>
      <w:pgSz w:w="11906" w:h="16838"/>
      <w:pgMar w:top="1417" w:right="1304" w:bottom="1247" w:left="124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4E4F0">
    <w:pPr>
      <w:pStyle w:val="2"/>
      <w:rPr>
        <w:rFonts w:hint="eastAsia" w:eastAsiaTheme="minorEastAsia"/>
        <w:lang w:val="en-US" w:eastAsia="zh-CN"/>
      </w:rPr>
    </w:pPr>
    <w:r>
      <w:rPr>
        <w:rFonts w:hint="eastAsia"/>
        <w:lang w:val="en-US" w:eastAsia="zh-CN"/>
      </w:rPr>
      <w:t xml:space="preserve"> </w: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2ZGZiNzZiNDVlOGViOWVmM2JhOTY0NGJkNjUyYzgifQ=="/>
  </w:docVars>
  <w:rsids>
    <w:rsidRoot w:val="00000000"/>
    <w:rsid w:val="002E73B3"/>
    <w:rsid w:val="005D2B8E"/>
    <w:rsid w:val="00F17D62"/>
    <w:rsid w:val="013A3612"/>
    <w:rsid w:val="017E2496"/>
    <w:rsid w:val="01FB5D58"/>
    <w:rsid w:val="02620BB9"/>
    <w:rsid w:val="0309038A"/>
    <w:rsid w:val="035B5D33"/>
    <w:rsid w:val="037057B0"/>
    <w:rsid w:val="03E435FB"/>
    <w:rsid w:val="03EC51D6"/>
    <w:rsid w:val="042375CB"/>
    <w:rsid w:val="05895625"/>
    <w:rsid w:val="05D7427F"/>
    <w:rsid w:val="0609760B"/>
    <w:rsid w:val="060F1336"/>
    <w:rsid w:val="064E7DD3"/>
    <w:rsid w:val="06580216"/>
    <w:rsid w:val="06894F71"/>
    <w:rsid w:val="07903D5D"/>
    <w:rsid w:val="07B3777F"/>
    <w:rsid w:val="07B82F8E"/>
    <w:rsid w:val="07FC0F5B"/>
    <w:rsid w:val="0809043D"/>
    <w:rsid w:val="08643223"/>
    <w:rsid w:val="088B4C44"/>
    <w:rsid w:val="08D00291"/>
    <w:rsid w:val="08DF719C"/>
    <w:rsid w:val="08FE2E6A"/>
    <w:rsid w:val="095C37CB"/>
    <w:rsid w:val="0A1E5B7A"/>
    <w:rsid w:val="0AFB6211"/>
    <w:rsid w:val="0B36588E"/>
    <w:rsid w:val="0C784E0D"/>
    <w:rsid w:val="0C877601"/>
    <w:rsid w:val="0CC76AC0"/>
    <w:rsid w:val="0CED42B7"/>
    <w:rsid w:val="0D8F5F42"/>
    <w:rsid w:val="0DA36A33"/>
    <w:rsid w:val="0DCC1243"/>
    <w:rsid w:val="0DE8642E"/>
    <w:rsid w:val="0DEC2864"/>
    <w:rsid w:val="0E6E67F1"/>
    <w:rsid w:val="0E6F0D73"/>
    <w:rsid w:val="0EAA34A4"/>
    <w:rsid w:val="0EB208AB"/>
    <w:rsid w:val="0EBC576F"/>
    <w:rsid w:val="0EDE243D"/>
    <w:rsid w:val="0F081A5B"/>
    <w:rsid w:val="0FD74380"/>
    <w:rsid w:val="100B7BD7"/>
    <w:rsid w:val="104043E6"/>
    <w:rsid w:val="10671A11"/>
    <w:rsid w:val="108C6F6A"/>
    <w:rsid w:val="10955C72"/>
    <w:rsid w:val="109B7847"/>
    <w:rsid w:val="10CC5E19"/>
    <w:rsid w:val="115C7F7D"/>
    <w:rsid w:val="11724BAC"/>
    <w:rsid w:val="11892409"/>
    <w:rsid w:val="121D1E44"/>
    <w:rsid w:val="12546E8B"/>
    <w:rsid w:val="12905D43"/>
    <w:rsid w:val="12BC16CB"/>
    <w:rsid w:val="13325A1D"/>
    <w:rsid w:val="13616A49"/>
    <w:rsid w:val="13B866E2"/>
    <w:rsid w:val="13E73D7D"/>
    <w:rsid w:val="13F2430D"/>
    <w:rsid w:val="147D7DD3"/>
    <w:rsid w:val="14CD17A6"/>
    <w:rsid w:val="154430C2"/>
    <w:rsid w:val="154A7BC0"/>
    <w:rsid w:val="154E1EAC"/>
    <w:rsid w:val="16267E71"/>
    <w:rsid w:val="171012CF"/>
    <w:rsid w:val="175E3962"/>
    <w:rsid w:val="176C2270"/>
    <w:rsid w:val="17767C91"/>
    <w:rsid w:val="17A54DB5"/>
    <w:rsid w:val="17CF4677"/>
    <w:rsid w:val="17FC2D0C"/>
    <w:rsid w:val="1809321E"/>
    <w:rsid w:val="18557BB1"/>
    <w:rsid w:val="18F64569"/>
    <w:rsid w:val="19320A2F"/>
    <w:rsid w:val="1A0D196A"/>
    <w:rsid w:val="1A79617E"/>
    <w:rsid w:val="1AEC4CFD"/>
    <w:rsid w:val="1B263D19"/>
    <w:rsid w:val="1B6664E8"/>
    <w:rsid w:val="1B823CCD"/>
    <w:rsid w:val="1B9C5CA7"/>
    <w:rsid w:val="1C18105F"/>
    <w:rsid w:val="1C3C14D5"/>
    <w:rsid w:val="1C473D09"/>
    <w:rsid w:val="1C8C1CA1"/>
    <w:rsid w:val="1CA371B0"/>
    <w:rsid w:val="1CAB20FF"/>
    <w:rsid w:val="1CB36F8B"/>
    <w:rsid w:val="1CEC79F6"/>
    <w:rsid w:val="1CFD77EA"/>
    <w:rsid w:val="1D0F70BC"/>
    <w:rsid w:val="1D1E1074"/>
    <w:rsid w:val="1D7E5172"/>
    <w:rsid w:val="1DDA2008"/>
    <w:rsid w:val="1DEE2DB4"/>
    <w:rsid w:val="1E25078D"/>
    <w:rsid w:val="1E5B140E"/>
    <w:rsid w:val="1E8D1AAC"/>
    <w:rsid w:val="1E9811D0"/>
    <w:rsid w:val="1F183A01"/>
    <w:rsid w:val="1F5E2616"/>
    <w:rsid w:val="1F8E0DC4"/>
    <w:rsid w:val="2063251F"/>
    <w:rsid w:val="206876FD"/>
    <w:rsid w:val="209A28CD"/>
    <w:rsid w:val="20BF58DF"/>
    <w:rsid w:val="21753196"/>
    <w:rsid w:val="227320AD"/>
    <w:rsid w:val="22DF7166"/>
    <w:rsid w:val="22E83DA8"/>
    <w:rsid w:val="23993D17"/>
    <w:rsid w:val="23BF6AEF"/>
    <w:rsid w:val="23C31521"/>
    <w:rsid w:val="240D7AF2"/>
    <w:rsid w:val="2432032A"/>
    <w:rsid w:val="24BC0052"/>
    <w:rsid w:val="24DA54F9"/>
    <w:rsid w:val="25911F29"/>
    <w:rsid w:val="25AA2365"/>
    <w:rsid w:val="25F80802"/>
    <w:rsid w:val="26613549"/>
    <w:rsid w:val="266F79A1"/>
    <w:rsid w:val="2689423C"/>
    <w:rsid w:val="276E6F72"/>
    <w:rsid w:val="283B73C3"/>
    <w:rsid w:val="289B00DD"/>
    <w:rsid w:val="29111DB4"/>
    <w:rsid w:val="29304623"/>
    <w:rsid w:val="298A69A5"/>
    <w:rsid w:val="299C1002"/>
    <w:rsid w:val="2A5423AC"/>
    <w:rsid w:val="2A856BE0"/>
    <w:rsid w:val="2AD33B24"/>
    <w:rsid w:val="2AE9314E"/>
    <w:rsid w:val="2B054C24"/>
    <w:rsid w:val="2C271FB0"/>
    <w:rsid w:val="2C43539C"/>
    <w:rsid w:val="2C723CE6"/>
    <w:rsid w:val="2C993C8D"/>
    <w:rsid w:val="2CE16D94"/>
    <w:rsid w:val="2D1F4090"/>
    <w:rsid w:val="2D3B229C"/>
    <w:rsid w:val="2D3D185B"/>
    <w:rsid w:val="2D6F75A0"/>
    <w:rsid w:val="2DB03B16"/>
    <w:rsid w:val="2DB169BA"/>
    <w:rsid w:val="2DD72FA3"/>
    <w:rsid w:val="2F556728"/>
    <w:rsid w:val="2F6B1E69"/>
    <w:rsid w:val="2F8033FB"/>
    <w:rsid w:val="2FC02100"/>
    <w:rsid w:val="3012441E"/>
    <w:rsid w:val="30597707"/>
    <w:rsid w:val="30706128"/>
    <w:rsid w:val="30FC0032"/>
    <w:rsid w:val="31113F0F"/>
    <w:rsid w:val="31713275"/>
    <w:rsid w:val="31AA319D"/>
    <w:rsid w:val="31AC6725"/>
    <w:rsid w:val="31E54412"/>
    <w:rsid w:val="32402554"/>
    <w:rsid w:val="326C2F20"/>
    <w:rsid w:val="32C23B4D"/>
    <w:rsid w:val="330F07D0"/>
    <w:rsid w:val="331A7468"/>
    <w:rsid w:val="3352191B"/>
    <w:rsid w:val="337B013A"/>
    <w:rsid w:val="337E0127"/>
    <w:rsid w:val="33A33D1D"/>
    <w:rsid w:val="34542261"/>
    <w:rsid w:val="34841ADF"/>
    <w:rsid w:val="349A2847"/>
    <w:rsid w:val="34BE547A"/>
    <w:rsid w:val="3589436C"/>
    <w:rsid w:val="35C50B18"/>
    <w:rsid w:val="366B14E7"/>
    <w:rsid w:val="36707250"/>
    <w:rsid w:val="369B1405"/>
    <w:rsid w:val="36BB67AA"/>
    <w:rsid w:val="372A47A8"/>
    <w:rsid w:val="376F610C"/>
    <w:rsid w:val="379E394C"/>
    <w:rsid w:val="381C405F"/>
    <w:rsid w:val="38657F1D"/>
    <w:rsid w:val="38CB02EB"/>
    <w:rsid w:val="39882C57"/>
    <w:rsid w:val="39CE2748"/>
    <w:rsid w:val="39D114EA"/>
    <w:rsid w:val="3A125E82"/>
    <w:rsid w:val="3A4A1D7B"/>
    <w:rsid w:val="3B131C51"/>
    <w:rsid w:val="3B1A4D04"/>
    <w:rsid w:val="3B38457E"/>
    <w:rsid w:val="3B570C6C"/>
    <w:rsid w:val="3BAB407F"/>
    <w:rsid w:val="3BE06D49"/>
    <w:rsid w:val="3C1C75EB"/>
    <w:rsid w:val="3C5B2DBF"/>
    <w:rsid w:val="3CE4120F"/>
    <w:rsid w:val="3CF36758"/>
    <w:rsid w:val="3D262870"/>
    <w:rsid w:val="3D2F2825"/>
    <w:rsid w:val="3D7B4078"/>
    <w:rsid w:val="3DA93425"/>
    <w:rsid w:val="3DC07D0F"/>
    <w:rsid w:val="3E100017"/>
    <w:rsid w:val="3E3D44EB"/>
    <w:rsid w:val="3EED2A1A"/>
    <w:rsid w:val="3F091E79"/>
    <w:rsid w:val="3F2548C2"/>
    <w:rsid w:val="3F9E333D"/>
    <w:rsid w:val="3FCF24B7"/>
    <w:rsid w:val="3FF7137F"/>
    <w:rsid w:val="40023C5C"/>
    <w:rsid w:val="41660E9B"/>
    <w:rsid w:val="41963ACC"/>
    <w:rsid w:val="420B34D5"/>
    <w:rsid w:val="421B3177"/>
    <w:rsid w:val="42D41759"/>
    <w:rsid w:val="42E255CA"/>
    <w:rsid w:val="42F87F3B"/>
    <w:rsid w:val="43216CE4"/>
    <w:rsid w:val="435E7112"/>
    <w:rsid w:val="439F595A"/>
    <w:rsid w:val="44986B81"/>
    <w:rsid w:val="44A23C0B"/>
    <w:rsid w:val="458E1779"/>
    <w:rsid w:val="45E55770"/>
    <w:rsid w:val="46390051"/>
    <w:rsid w:val="46956601"/>
    <w:rsid w:val="46B25327"/>
    <w:rsid w:val="46F7426B"/>
    <w:rsid w:val="46FF5662"/>
    <w:rsid w:val="471534BA"/>
    <w:rsid w:val="47946B03"/>
    <w:rsid w:val="481D429D"/>
    <w:rsid w:val="484B3033"/>
    <w:rsid w:val="48500EB2"/>
    <w:rsid w:val="48596D73"/>
    <w:rsid w:val="49266DFC"/>
    <w:rsid w:val="4949489B"/>
    <w:rsid w:val="49AC55AE"/>
    <w:rsid w:val="49D37AE3"/>
    <w:rsid w:val="4A2A0D24"/>
    <w:rsid w:val="4A5E14AF"/>
    <w:rsid w:val="4A6A68E8"/>
    <w:rsid w:val="4A6B1BCE"/>
    <w:rsid w:val="4A9B32CD"/>
    <w:rsid w:val="4B3C0651"/>
    <w:rsid w:val="4B904E59"/>
    <w:rsid w:val="4BB77DEB"/>
    <w:rsid w:val="4BE90D9B"/>
    <w:rsid w:val="4BED77A1"/>
    <w:rsid w:val="4BF4A291"/>
    <w:rsid w:val="4BFF0132"/>
    <w:rsid w:val="4C1F6DE0"/>
    <w:rsid w:val="4C2A705C"/>
    <w:rsid w:val="4C6C4DF9"/>
    <w:rsid w:val="4CB726ED"/>
    <w:rsid w:val="4DAE1980"/>
    <w:rsid w:val="4DE33ACB"/>
    <w:rsid w:val="4E0B1E1F"/>
    <w:rsid w:val="4E301A1A"/>
    <w:rsid w:val="4E3C4330"/>
    <w:rsid w:val="4EEC7E4E"/>
    <w:rsid w:val="4EF60A70"/>
    <w:rsid w:val="4EFC70A4"/>
    <w:rsid w:val="4F3966E5"/>
    <w:rsid w:val="4FA63CB9"/>
    <w:rsid w:val="4FAA6413"/>
    <w:rsid w:val="4FBF1ADB"/>
    <w:rsid w:val="4FFC0D0F"/>
    <w:rsid w:val="4FFD3645"/>
    <w:rsid w:val="508056FB"/>
    <w:rsid w:val="5087610F"/>
    <w:rsid w:val="50C406FD"/>
    <w:rsid w:val="50CD10D5"/>
    <w:rsid w:val="5100038B"/>
    <w:rsid w:val="518A40F8"/>
    <w:rsid w:val="51A907D1"/>
    <w:rsid w:val="51CD21C0"/>
    <w:rsid w:val="521865D3"/>
    <w:rsid w:val="528F3D30"/>
    <w:rsid w:val="52C55120"/>
    <w:rsid w:val="52C85E60"/>
    <w:rsid w:val="52D2176E"/>
    <w:rsid w:val="533E5A9F"/>
    <w:rsid w:val="53DC2F72"/>
    <w:rsid w:val="53EB7175"/>
    <w:rsid w:val="53F20F9C"/>
    <w:rsid w:val="544E56C1"/>
    <w:rsid w:val="546B7C3C"/>
    <w:rsid w:val="54EB3478"/>
    <w:rsid w:val="54F645CB"/>
    <w:rsid w:val="554D3EED"/>
    <w:rsid w:val="555DB465"/>
    <w:rsid w:val="55AE579C"/>
    <w:rsid w:val="563C5553"/>
    <w:rsid w:val="563F7711"/>
    <w:rsid w:val="56F05B4A"/>
    <w:rsid w:val="572A4A40"/>
    <w:rsid w:val="574565BE"/>
    <w:rsid w:val="578D726C"/>
    <w:rsid w:val="579E601C"/>
    <w:rsid w:val="57CD2D02"/>
    <w:rsid w:val="580F1F63"/>
    <w:rsid w:val="58D137B7"/>
    <w:rsid w:val="58E22664"/>
    <w:rsid w:val="592261E9"/>
    <w:rsid w:val="59812CE5"/>
    <w:rsid w:val="5A686486"/>
    <w:rsid w:val="5A774713"/>
    <w:rsid w:val="5A806616"/>
    <w:rsid w:val="5A933B1C"/>
    <w:rsid w:val="5B2A3CDB"/>
    <w:rsid w:val="5B891F3F"/>
    <w:rsid w:val="5B8A0A45"/>
    <w:rsid w:val="5C273FD2"/>
    <w:rsid w:val="5C2A25AC"/>
    <w:rsid w:val="5C2C3389"/>
    <w:rsid w:val="5C6E67A6"/>
    <w:rsid w:val="5D4472B7"/>
    <w:rsid w:val="5D937391"/>
    <w:rsid w:val="5D9D6190"/>
    <w:rsid w:val="5E195A99"/>
    <w:rsid w:val="5E9D6409"/>
    <w:rsid w:val="5EBE474A"/>
    <w:rsid w:val="5F1A08ED"/>
    <w:rsid w:val="5F355CDC"/>
    <w:rsid w:val="5F5E2CCE"/>
    <w:rsid w:val="5F7E0DDA"/>
    <w:rsid w:val="5FAB70EA"/>
    <w:rsid w:val="5FAD5A78"/>
    <w:rsid w:val="5FD529B7"/>
    <w:rsid w:val="600141CF"/>
    <w:rsid w:val="60512F07"/>
    <w:rsid w:val="6072134A"/>
    <w:rsid w:val="609B79A5"/>
    <w:rsid w:val="60A07FB3"/>
    <w:rsid w:val="60C03DEE"/>
    <w:rsid w:val="60DB1B18"/>
    <w:rsid w:val="61265B9D"/>
    <w:rsid w:val="61344BE0"/>
    <w:rsid w:val="614D60D9"/>
    <w:rsid w:val="61817531"/>
    <w:rsid w:val="62100978"/>
    <w:rsid w:val="62261C95"/>
    <w:rsid w:val="62A26A41"/>
    <w:rsid w:val="62B133BC"/>
    <w:rsid w:val="62CC2423"/>
    <w:rsid w:val="631462C2"/>
    <w:rsid w:val="634D3F82"/>
    <w:rsid w:val="634E1E06"/>
    <w:rsid w:val="637E2D0B"/>
    <w:rsid w:val="6391168E"/>
    <w:rsid w:val="63973C00"/>
    <w:rsid w:val="63B51142"/>
    <w:rsid w:val="64AB2C33"/>
    <w:rsid w:val="650F28F6"/>
    <w:rsid w:val="6551631B"/>
    <w:rsid w:val="65582C72"/>
    <w:rsid w:val="656F500C"/>
    <w:rsid w:val="659279CA"/>
    <w:rsid w:val="66211799"/>
    <w:rsid w:val="66214077"/>
    <w:rsid w:val="662F5CA4"/>
    <w:rsid w:val="663B47A4"/>
    <w:rsid w:val="66557471"/>
    <w:rsid w:val="66604799"/>
    <w:rsid w:val="667C18AF"/>
    <w:rsid w:val="668E08CF"/>
    <w:rsid w:val="67094792"/>
    <w:rsid w:val="67392762"/>
    <w:rsid w:val="6764148B"/>
    <w:rsid w:val="6767695F"/>
    <w:rsid w:val="67824561"/>
    <w:rsid w:val="696E6B4A"/>
    <w:rsid w:val="6B033FEB"/>
    <w:rsid w:val="6B1018D7"/>
    <w:rsid w:val="6B153436"/>
    <w:rsid w:val="6B1A281A"/>
    <w:rsid w:val="6BB87320"/>
    <w:rsid w:val="6C1D5AE4"/>
    <w:rsid w:val="6C376527"/>
    <w:rsid w:val="6C4D443B"/>
    <w:rsid w:val="6C631F97"/>
    <w:rsid w:val="6CB33BA2"/>
    <w:rsid w:val="6D491432"/>
    <w:rsid w:val="6DD32BCA"/>
    <w:rsid w:val="6DF57DB5"/>
    <w:rsid w:val="6EEA35D1"/>
    <w:rsid w:val="6F3713CB"/>
    <w:rsid w:val="6F624B4B"/>
    <w:rsid w:val="6F7B4BDC"/>
    <w:rsid w:val="6FF362AF"/>
    <w:rsid w:val="6FF6D56E"/>
    <w:rsid w:val="70057BD7"/>
    <w:rsid w:val="70FC67DE"/>
    <w:rsid w:val="71281E95"/>
    <w:rsid w:val="712F7BF6"/>
    <w:rsid w:val="71A42FBB"/>
    <w:rsid w:val="71DD72B7"/>
    <w:rsid w:val="72C15327"/>
    <w:rsid w:val="72D11FC9"/>
    <w:rsid w:val="72D2277B"/>
    <w:rsid w:val="7321710C"/>
    <w:rsid w:val="73574ADB"/>
    <w:rsid w:val="739428FE"/>
    <w:rsid w:val="73C9393E"/>
    <w:rsid w:val="73F2304F"/>
    <w:rsid w:val="74597B71"/>
    <w:rsid w:val="74BB4070"/>
    <w:rsid w:val="7506350D"/>
    <w:rsid w:val="75784649"/>
    <w:rsid w:val="759F1B12"/>
    <w:rsid w:val="75A72E01"/>
    <w:rsid w:val="75FE2420"/>
    <w:rsid w:val="76067F6B"/>
    <w:rsid w:val="767F1B04"/>
    <w:rsid w:val="76826E55"/>
    <w:rsid w:val="770214F4"/>
    <w:rsid w:val="772D6B4C"/>
    <w:rsid w:val="77471DB0"/>
    <w:rsid w:val="77545989"/>
    <w:rsid w:val="77643B8B"/>
    <w:rsid w:val="77C802B8"/>
    <w:rsid w:val="781D66A0"/>
    <w:rsid w:val="785F3876"/>
    <w:rsid w:val="78A05677"/>
    <w:rsid w:val="79132053"/>
    <w:rsid w:val="792564D0"/>
    <w:rsid w:val="7949798A"/>
    <w:rsid w:val="794F00D5"/>
    <w:rsid w:val="7A787181"/>
    <w:rsid w:val="7B2E691E"/>
    <w:rsid w:val="7B3F5288"/>
    <w:rsid w:val="7B7E1B94"/>
    <w:rsid w:val="7BF45FB1"/>
    <w:rsid w:val="7C182A04"/>
    <w:rsid w:val="7D155799"/>
    <w:rsid w:val="7D7E706F"/>
    <w:rsid w:val="7D932B60"/>
    <w:rsid w:val="7DA346A2"/>
    <w:rsid w:val="7DD27B12"/>
    <w:rsid w:val="7DFD0C42"/>
    <w:rsid w:val="7E2A2289"/>
    <w:rsid w:val="7E337971"/>
    <w:rsid w:val="7E480287"/>
    <w:rsid w:val="7ED7110D"/>
    <w:rsid w:val="7EDC4652"/>
    <w:rsid w:val="7F7DB416"/>
    <w:rsid w:val="7FB073D5"/>
    <w:rsid w:val="7FCB20FA"/>
    <w:rsid w:val="8D7FD143"/>
    <w:rsid w:val="BFF5B617"/>
    <w:rsid w:val="FBFE047D"/>
    <w:rsid w:val="FD4FF203"/>
    <w:rsid w:val="FFC7E93A"/>
    <w:rsid w:val="FFEF08F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2"/>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autoRedefine/>
    <w:semiHidden/>
    <w:qFormat/>
    <w:uiPriority w:val="0"/>
  </w:style>
  <w:style w:type="table" w:default="1" w:styleId="6">
    <w:name w:val="Normal Table"/>
    <w:autoRedefine/>
    <w:semiHidden/>
    <w:qFormat/>
    <w:uiPriority w:val="0"/>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5">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autoRedefine/>
    <w:qFormat/>
    <w:uiPriority w:val="22"/>
    <w:rPr>
      <w:b/>
    </w:rPr>
  </w:style>
  <w:style w:type="character" w:styleId="10">
    <w:name w:val="Hyperlink"/>
    <w:autoRedefine/>
    <w:qFormat/>
    <w:uiPriority w:val="0"/>
    <w:rPr>
      <w:color w:val="0000FF"/>
      <w:u w:val="single"/>
    </w:rPr>
  </w:style>
  <w:style w:type="table" w:customStyle="1" w:styleId="11">
    <w:name w:val="普通表格 11"/>
    <w:basedOn w:val="6"/>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character" w:customStyle="1" w:styleId="12">
    <w:name w:val="NormalCharacter"/>
    <w:link w:val="1"/>
    <w:autoRedefine/>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927</Words>
  <Characters>934</Characters>
  <Lines>0</Lines>
  <Paragraphs>0</Paragraphs>
  <TotalTime>1</TotalTime>
  <ScaleCrop>false</ScaleCrop>
  <LinksUpToDate>false</LinksUpToDate>
  <CharactersWithSpaces>939</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2021-09-24T21:20:00Z</dcterms:created>
  <dc:creator>john</dc:creator>
  <cp:lastModifiedBy>无与伦比的2B、ゝ</cp:lastModifiedBy>
  <cp:lastPrinted>2024-11-28T23:53:00Z</cp:lastPrinted>
  <dcterms:modified xsi:type="dcterms:W3CDTF">2025-03-28T02:44:24Z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5CC4FCC5E1E845B9B96B5292F5F8443C_13</vt:lpwstr>
  </property>
  <property fmtid="{D5CDD505-2E9C-101B-9397-08002B2CF9AE}" pid="4" name="KSOTemplateDocerSaveRecord">
    <vt:lpwstr>eyJoZGlkIjoiY2ZlMDdhNDYyNmUyNjJlM2MyYTBhZmM4NThlYTVhZWQiLCJ1c2VySWQiOiIzMjc0Mjc4NzgifQ==</vt:lpwstr>
  </property>
</Properties>
</file>