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28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FCE724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rFonts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我们在春天里（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79CCF827">
            <w:pPr>
              <w:spacing w:line="28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通过前期的活动，孩子们通过寻找和观察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，结合已有经验感知和发现了春天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气温、动植物的生长等变化，感受到了春天欣欣向荣的景象。孩子们还通过多种表现形式，如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绘画春天的花园、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制作柳条、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春日相框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等来表达自己对春天的认识。通过平时孩子们的讨论，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我们发现有18位小朋友在周末已经和爸爸妈妈去公园露营感受春天了，有29位小朋友有着丰富的远足经验，有29位小朋友对远足活动十分期待。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春天是踏青的好时光，为了满足小朋友的愿望，同时丰富孩子们对春天的了解，锻炼孩子们的意志与体能，本周我们将开展远足实践活动，让孩子们真正走进大自然，去探索、发现更多的春天奥秘。</w:t>
            </w:r>
          </w:p>
        </w:tc>
      </w:tr>
      <w:tr w14:paraId="7C0D0989">
        <w:trPr>
          <w:cantSplit/>
          <w:trHeight w:val="112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03AEC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4C686FA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积极参与远足活动，养成不怕苦不怕累、坚持到底的良好品质。</w:t>
            </w:r>
          </w:p>
          <w:p w14:paraId="6422E3CC">
            <w:pPr>
              <w:spacing w:line="29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2.感受春天大自然的美丽，探索、发现，积累更多春天相关的经验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并用多元化的方式表达对春天的喜爱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4C38AA40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E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baseline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</w:rPr>
              <w:t>丰富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bCs/>
                <w:szCs w:val="21"/>
              </w:rPr>
              <w:t>我们在春天里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远足中的安全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远足前的准备》思维导图、</w:t>
            </w:r>
            <w:r>
              <w:rPr>
                <w:rFonts w:hint="eastAsia" w:ascii="宋体" w:hAnsi="宋体"/>
                <w:szCs w:val="21"/>
              </w:rPr>
              <w:t>记录表、远足照片以及幼儿作品《快乐的远足》。</w:t>
            </w:r>
          </w:p>
          <w:p w14:paraId="6EB4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增添</w:t>
            </w:r>
            <w:r>
              <w:rPr>
                <w:rFonts w:hint="default"/>
                <w:color w:val="000000"/>
                <w:szCs w:val="21"/>
                <w:lang w:val="en-US"/>
              </w:rPr>
              <w:t>kt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板、</w:t>
            </w:r>
            <w:r>
              <w:rPr>
                <w:rFonts w:hint="eastAsia"/>
                <w:color w:val="000000"/>
                <w:szCs w:val="21"/>
              </w:rPr>
              <w:t>树枝、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照片</w:t>
            </w:r>
            <w:r>
              <w:rPr>
                <w:rFonts w:hint="eastAsia"/>
                <w:color w:val="000000"/>
                <w:szCs w:val="21"/>
              </w:rPr>
              <w:t>等多种材料，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供幼儿制作春日相框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益智区投放春游棋，供幼儿结合远足经验，自主制定游戏规则进行游戏。</w:t>
            </w:r>
          </w:p>
        </w:tc>
      </w:tr>
      <w:tr w14:paraId="414724E8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4C38FCCD">
            <w:pPr>
              <w:spacing w:line="29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3.坚持自己的事情自己做，养成良好的生活学习习惯；做好值日生工作，并做好玩具柜、区域物品等的整理工作，养成良好的整理习惯。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</w:tc>
      </w:tr>
      <w:tr w14:paraId="6C83CB33"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5C1B6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1BCF9F7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春天的花园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草莓园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07244AD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2.阅读区：绘本阅读、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我说你猜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16586BC2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3.美工区：绘画《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快乐的远足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春日相框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》等；</w:t>
            </w:r>
          </w:p>
          <w:p w14:paraId="592AADC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种花、花儿在哪里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55A270D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淘金、电子积木、彩色喷泉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 w14:paraId="7E99038C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自然材料区：春天的田野等；</w:t>
            </w:r>
          </w:p>
          <w:p w14:paraId="1B266B98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与新游戏的游戏材料互动情况。</w:t>
            </w:r>
          </w:p>
          <w:p w14:paraId="2BFA7199">
            <w:pPr>
              <w:spacing w:line="300" w:lineRule="exact"/>
              <w:ind w:firstLine="1050" w:firstLineChars="5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合作游戏中同伴交往情况。</w:t>
            </w:r>
          </w:p>
          <w:p w14:paraId="23180BA7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rPr>
          <w:cantSplit/>
          <w:trHeight w:val="59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BE441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1.半日活动：远足           2.美术：快乐的远足（一）         3.语言：春天的花园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09BD00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4.音乐：歌唱春天（一）     5.美术：春天的花草（二）</w:t>
            </w:r>
          </w:p>
        </w:tc>
      </w:tr>
      <w:tr w14:paraId="0E6C388D">
        <w:trPr>
          <w:cantSplit/>
          <w:trHeight w:val="7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5809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1.谈话：远足中的收获       2.美术：快乐的远足（二）   3. 数学：6的第二、三组加减</w:t>
            </w:r>
          </w:p>
          <w:p w14:paraId="677F019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4.音乐：歌唱春天（二）     5.美术：春天的花草（二）</w:t>
            </w:r>
          </w:p>
        </w:tc>
      </w:tr>
      <w:tr w14:paraId="01D6D4D2"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主题建构：春天的草莓棚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园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上春山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张霖杰、宗鸣霞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宗鸣霞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BD1BC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BFD13C0"/>
    <w:rsid w:val="0CFB142B"/>
    <w:rsid w:val="0D072869"/>
    <w:rsid w:val="0DC724AD"/>
    <w:rsid w:val="0DE93979"/>
    <w:rsid w:val="0F170F7D"/>
    <w:rsid w:val="0F1C0B4A"/>
    <w:rsid w:val="1045133B"/>
    <w:rsid w:val="107A3433"/>
    <w:rsid w:val="108D7365"/>
    <w:rsid w:val="10B54054"/>
    <w:rsid w:val="128E1A3A"/>
    <w:rsid w:val="138008DC"/>
    <w:rsid w:val="13D11138"/>
    <w:rsid w:val="13DF5603"/>
    <w:rsid w:val="146442B7"/>
    <w:rsid w:val="14B545B5"/>
    <w:rsid w:val="14D40A38"/>
    <w:rsid w:val="15605757"/>
    <w:rsid w:val="16021A7C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1FE34065"/>
    <w:rsid w:val="20B32887"/>
    <w:rsid w:val="218714E4"/>
    <w:rsid w:val="228A52D3"/>
    <w:rsid w:val="22A55F1B"/>
    <w:rsid w:val="22A650E4"/>
    <w:rsid w:val="230E2678"/>
    <w:rsid w:val="231B5F2B"/>
    <w:rsid w:val="23484377"/>
    <w:rsid w:val="2504444E"/>
    <w:rsid w:val="25CF7214"/>
    <w:rsid w:val="2602284F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7AEAC1"/>
    <w:rsid w:val="4A2D63C1"/>
    <w:rsid w:val="4A394D65"/>
    <w:rsid w:val="4B796E72"/>
    <w:rsid w:val="4B864BF3"/>
    <w:rsid w:val="4BAE52DF"/>
    <w:rsid w:val="4C194E4E"/>
    <w:rsid w:val="4D3E4900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8D20FC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1179</Characters>
  <Lines>10</Lines>
  <Paragraphs>2</Paragraphs>
  <TotalTime>18</TotalTime>
  <ScaleCrop>false</ScaleCrop>
  <LinksUpToDate>false</LinksUpToDate>
  <CharactersWithSpaces>1246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沙加</cp:lastModifiedBy>
  <cp:lastPrinted>2022-02-22T14:21:00Z</cp:lastPrinted>
  <dcterms:modified xsi:type="dcterms:W3CDTF">2025-03-21T14:03:13Z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1D7F2CE080EFBC642101DD67653A7613_43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