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3.20）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2AA2B31A">
      <w:p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21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今天有3位小朋友请假。来园时孩子们更有礼貌了，能大声和老师打招呼，也能关注到签到台，对照好相应的雪花片颜色进行签到。</w:t>
      </w:r>
    </w:p>
    <w:p w14:paraId="06548E0D">
      <w:p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</w:p>
    <w:p w14:paraId="2EA9E872">
      <w:pPr>
        <w:numPr>
          <w:ilvl w:val="0"/>
          <w:numId w:val="1"/>
        </w:numPr>
        <w:ind w:left="0" w:leftChars="0" w:firstLine="0" w:firstLine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集体情况：社会《我会刷牙》</w:t>
      </w:r>
    </w:p>
    <w:p w14:paraId="76120F8D">
      <w:pPr>
        <w:spacing w:line="360" w:lineRule="exact"/>
        <w:ind w:firstLine="420" w:firstLineChars="200"/>
        <w:rPr>
          <w:rFonts w:hint="eastAsia"/>
          <w:color w:val="000000"/>
          <w:szCs w:val="21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lang w:val="en-US" w:eastAsia="zh-CN"/>
        </w:rPr>
        <w:t>这是一节关于牙齿的社会活动，平时在和家长交流时，发现家长们很关注口腔健康有意识培养幼儿早晚刷牙。但大多家长怕孩子自己刷牙刷不干净，从而选择帮助孩子刷牙，部分孩子没有自己独立刷过牙。通过我会刷牙的社会活动，让孩子知道刷牙的正确方法。</w:t>
      </w:r>
    </w:p>
    <w:tbl>
      <w:tblPr>
        <w:tblStyle w:val="6"/>
        <w:tblpPr w:leftFromText="180" w:rightFromText="180" w:vertAnchor="text" w:horzAnchor="page" w:tblpX="2243" w:tblpY="220"/>
        <w:tblOverlap w:val="never"/>
        <w:tblW w:w="85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31"/>
        <w:gridCol w:w="2639"/>
        <w:gridCol w:w="3369"/>
      </w:tblGrid>
      <w:tr w14:paraId="0FD64BAA">
        <w:trPr>
          <w:trHeight w:val="2425" w:hRule="atLeast"/>
        </w:trPr>
        <w:tc>
          <w:tcPr>
            <w:tcW w:w="2531" w:type="dxa"/>
          </w:tcPr>
          <w:p w14:paraId="765C7A9D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19" name="图片 19" descr="IMG_9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917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</w:tcPr>
          <w:p w14:paraId="4B55643F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20" name="图片 20" descr="IMG_9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917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</w:tcPr>
          <w:p w14:paraId="40CC6452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21" name="图片 21" descr="IMG_9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917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24E1F8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4215FB72">
      <w:pPr>
        <w:numPr>
          <w:ilvl w:val="0"/>
          <w:numId w:val="1"/>
        </w:numPr>
        <w:ind w:left="0" w:leftChars="0" w:firstLine="0" w:firstLineChars="0"/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户外活动</w:t>
      </w:r>
    </w:p>
    <w:p w14:paraId="51DA0346">
      <w:pPr>
        <w:numPr>
          <w:numId w:val="0"/>
        </w:numPr>
        <w:ind w:leftChars="0"/>
        <w:rPr>
          <w:rFonts w:hint="default" w:ascii="Times New Roman" w:hAnsi="Times New Roman" w:eastAsia="宋体" w:cs="Times New Roman"/>
          <w:b w:val="0"/>
          <w:bCs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 xml:space="preserve">  </w:t>
      </w:r>
      <w:r>
        <w:rPr>
          <w:rFonts w:hint="eastAsia" w:ascii="Times New Roman" w:hAnsi="Times New Roman" w:eastAsia="宋体" w:cs="Times New Roman"/>
          <w:b w:val="0"/>
          <w:bCs/>
          <w:lang w:val="en-US" w:eastAsia="zh-CN"/>
        </w:rPr>
        <w:t>今天孩子们选择的是毛毛虫和翘翘板游戏，在户外开始前我们对小朋友进行了安全教育，宝贝们在游戏中能够遵守游戏规则，能与同伴友好相处，个别孩子在游戏时会出现追逐打闹现象，经过提醒，他们也能逐渐有序游戏。今天气温较高，户外中老师能够关注孩子的出汗情况，多次提醒小朋友喝水、补充水分，对于出汗的幼儿也能及时进行卫生护理。当户外结束音乐响起的时候，孩子们能够主动收拾户外器材。做早操时，宝贝们情绪高涨，能跟着音乐、看着老师做早操动作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30"/>
        <w:gridCol w:w="2130"/>
        <w:gridCol w:w="2131"/>
        <w:gridCol w:w="2131"/>
      </w:tblGrid>
      <w:tr w14:paraId="183923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29" w:type="dxa"/>
          </w:tcPr>
          <w:p w14:paraId="0A58C1F6">
            <w:pPr>
              <w:numPr>
                <w:ilvl w:val="0"/>
                <w:numId w:val="0"/>
              </w:numP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201420" cy="901065"/>
                  <wp:effectExtent l="0" t="0" r="17780" b="13335"/>
                  <wp:docPr id="23" name="图片 23" descr="IMG_9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916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420" cy="901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9" w:type="dxa"/>
          </w:tcPr>
          <w:p w14:paraId="1FD26DEA">
            <w:pPr>
              <w:numPr>
                <w:ilvl w:val="0"/>
                <w:numId w:val="0"/>
              </w:numP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218565" cy="913765"/>
                  <wp:effectExtent l="0" t="0" r="635" b="635"/>
                  <wp:docPr id="24" name="图片 24" descr="IMG_9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916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565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49C8654D">
            <w:pPr>
              <w:numPr>
                <w:ilvl w:val="0"/>
                <w:numId w:val="0"/>
              </w:numP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218565" cy="913765"/>
                  <wp:effectExtent l="0" t="0" r="635" b="635"/>
                  <wp:docPr id="25" name="图片 25" descr="IMG_9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916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565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352EFB82">
            <w:pPr>
              <w:numPr>
                <w:ilvl w:val="0"/>
                <w:numId w:val="0"/>
              </w:numP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218565" cy="913765"/>
                  <wp:effectExtent l="0" t="0" r="635" b="635"/>
                  <wp:docPr id="26" name="图片 26" descr="IMG_9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916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565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E01193">
      <w:pPr>
        <w:numPr>
          <w:ilvl w:val="0"/>
          <w:numId w:val="0"/>
        </w:numPr>
        <w:ind w:leftChars="0" w:firstLine="481"/>
        <w:rPr>
          <w:rFonts w:hint="default" w:ascii="宋体" w:hAnsi="宋体"/>
          <w:szCs w:val="21"/>
          <w:lang w:val="en-US" w:eastAsia="zh-CN"/>
        </w:rPr>
      </w:pPr>
    </w:p>
    <w:p w14:paraId="6C456032">
      <w:pPr>
        <w:numPr>
          <w:ilvl w:val="0"/>
          <w:numId w:val="0"/>
        </w:numPr>
        <w:ind w:left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四、午餐活动</w:t>
      </w:r>
    </w:p>
    <w:p w14:paraId="43F64ECF">
      <w:pPr>
        <w:numPr>
          <w:ilvl w:val="0"/>
          <w:numId w:val="0"/>
        </w:numPr>
        <w:ind w:firstLine="421"/>
        <w:jc w:val="both"/>
        <w:rPr>
          <w:rFonts w:hint="default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  <w:t>就餐中孩子们能够保持良好的就餐习惯，做到餐前认真洗手，餐中安静就餐，餐后能够整理桌面等，部分孩子会出现挑食现象，家长们在家也要鼓励孩子不挑食。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30"/>
        <w:gridCol w:w="2130"/>
        <w:gridCol w:w="2131"/>
        <w:gridCol w:w="2131"/>
      </w:tblGrid>
      <w:tr w14:paraId="4756D0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43" w:type="dxa"/>
          </w:tcPr>
          <w:p w14:paraId="35BB2EBC">
            <w:pPr>
              <w:numPr>
                <w:ilvl w:val="0"/>
                <w:numId w:val="0"/>
              </w:numPr>
              <w:jc w:val="center"/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218565" cy="913765"/>
                  <wp:effectExtent l="0" t="0" r="635" b="635"/>
                  <wp:docPr id="27" name="图片 27" descr="IMG_9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918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565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4" w:type="dxa"/>
          </w:tcPr>
          <w:p w14:paraId="67879DBF"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218565" cy="913765"/>
                  <wp:effectExtent l="0" t="0" r="635" b="635"/>
                  <wp:docPr id="28" name="图片 28" descr="IMG_9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918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565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7" w:type="dxa"/>
          </w:tcPr>
          <w:p w14:paraId="591E20B9"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218565" cy="913765"/>
                  <wp:effectExtent l="0" t="0" r="635" b="635"/>
                  <wp:docPr id="29" name="图片 29" descr="IMG_9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917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565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7" w:type="dxa"/>
          </w:tcPr>
          <w:p w14:paraId="69945010"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218565" cy="913765"/>
                  <wp:effectExtent l="0" t="0" r="635" b="635"/>
                  <wp:docPr id="30" name="图片 30" descr="IMG_9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917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565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3AB142">
      <w:pPr>
        <w:numPr>
          <w:ilvl w:val="0"/>
          <w:numId w:val="0"/>
        </w:numPr>
        <w:ind w:left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</w:p>
    <w:p w14:paraId="609D0A71">
      <w:pPr>
        <w:numPr>
          <w:ilvl w:val="0"/>
          <w:numId w:val="0"/>
        </w:numPr>
        <w:ind w:leftChars="0"/>
        <w:rPr>
          <w:rFonts w:hint="eastAsia" w:ascii="宋体" w:hAnsi="宋体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五、家园联系</w:t>
      </w:r>
      <w:bookmarkStart w:id="0" w:name="_GoBack"/>
      <w:bookmarkEnd w:id="0"/>
    </w:p>
    <w:p w14:paraId="640C232E">
      <w:pPr>
        <w:ind w:firstLine="420" w:firstLineChars="200"/>
        <w:rPr>
          <w:rFonts w:hint="default" w:asciiTheme="minorEastAsia" w:hAnsiTheme="minorEastAsia" w:cstheme="minorEastAsia"/>
          <w:b w:val="0"/>
          <w:bCs w:val="0"/>
          <w:szCs w:val="21"/>
          <w:u w:val="none"/>
          <w:lang w:val="en-US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1.回执单还没带来的家长请记得让孩子带来。</w:t>
      </w:r>
    </w:p>
    <w:p w14:paraId="388920B0">
      <w:pPr>
        <w:spacing w:line="360" w:lineRule="exact"/>
        <w:ind w:firstLine="420"/>
        <w:jc w:val="left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2.请大家及时关注“一起长大”app的消息发布。</w:t>
      </w:r>
    </w:p>
    <w:p w14:paraId="06939049">
      <w:pPr>
        <w:spacing w:line="360" w:lineRule="exact"/>
        <w:ind w:firstLine="420"/>
        <w:jc w:val="left"/>
        <w:rPr>
          <w:rFonts w:hint="default" w:ascii="宋体" w:hAnsi="宋体" w:cs="宋体"/>
          <w:szCs w:val="21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7E31103"/>
    <w:multiLevelType w:val="singleLevel"/>
    <w:tmpl w:val="E7E31103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7BB1A8B"/>
    <w:rsid w:val="2B6A7233"/>
    <w:rsid w:val="2BC74EA2"/>
    <w:rsid w:val="2C456B97"/>
    <w:rsid w:val="2D1F4090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004812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1FE5B59"/>
    <w:rsid w:val="63302D52"/>
    <w:rsid w:val="656F500C"/>
    <w:rsid w:val="687752B5"/>
    <w:rsid w:val="692069AD"/>
    <w:rsid w:val="6937D1D6"/>
    <w:rsid w:val="696D50F9"/>
    <w:rsid w:val="6A345A2F"/>
    <w:rsid w:val="6B931A90"/>
    <w:rsid w:val="6BDF6E4A"/>
    <w:rsid w:val="6CDA3F74"/>
    <w:rsid w:val="6FCF7783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D4274B2"/>
    <w:rsid w:val="7DF10ED8"/>
    <w:rsid w:val="7EB937A4"/>
    <w:rsid w:val="7FFFD4E6"/>
    <w:rsid w:val="AFBC7D1F"/>
    <w:rsid w:val="BBDD494E"/>
    <w:rsid w:val="BC77EE24"/>
    <w:rsid w:val="BF59A34B"/>
    <w:rsid w:val="D67BB1E2"/>
    <w:rsid w:val="DEFB862C"/>
    <w:rsid w:val="EF6DC0FC"/>
    <w:rsid w:val="F3FB21A1"/>
    <w:rsid w:val="FBE7678D"/>
    <w:rsid w:val="FCEEF7B5"/>
    <w:rsid w:val="FDFE5BEC"/>
    <w:rsid w:val="FF7FF0E3"/>
    <w:rsid w:val="FFA62655"/>
    <w:rsid w:val="FFC9EC5D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unhideWhenUsed/>
    <w:qFormat/>
    <w:uiPriority w:val="0"/>
    <w:rPr>
      <w:color w:val="0000FF"/>
      <w:u w:val="singl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377</Words>
  <Characters>387</Characters>
  <Lines>7</Lines>
  <Paragraphs>2</Paragraphs>
  <TotalTime>15</TotalTime>
  <ScaleCrop>false</ScaleCrop>
  <LinksUpToDate>false</LinksUpToDate>
  <CharactersWithSpaces>388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2021-09-27T13:20:00Z</dcterms:created>
  <dc:creator>john</dc:creator>
  <cp:lastModifiedBy>莫莫兮露矣</cp:lastModifiedBy>
  <dcterms:modified xsi:type="dcterms:W3CDTF">2025-03-20T19:16:13Z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5A5DCB87C59CCE78FDF8DB67CA90C336_43</vt:lpwstr>
  </property>
  <property fmtid="{D5CDD505-2E9C-101B-9397-08002B2CF9AE}" pid="4" name="KSOTemplateDocerSaveRecord">
    <vt:lpwstr>eyJoZGlkIjoiMDExMTFjYTA1NWQ3NTlmZDc0YmI1MWY3OTU1ZWRjN2QiLCJ1c2VySWQiOiIzOTk5MDI1ODEifQ==</vt:lpwstr>
  </property>
</Properties>
</file>