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C71FBE" w:rsidRDefault="00A1404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91CC5D" w14:textId="3B94BB5F" w:rsidR="00C71FBE" w:rsidRDefault="00A1404C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8202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3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C71FBE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C71FBE" w:rsidRDefault="00A1404C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77777777" w:rsidR="00C71FBE" w:rsidRDefault="00A1404C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</w:rPr>
              <w:t>春天真美丽（一）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C71FBE" w:rsidRDefault="00A1404C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3B52AA99" w14:textId="3F3FE138" w:rsidR="00C71FBE" w:rsidRDefault="00A1404C">
            <w:pPr>
              <w:spacing w:line="280" w:lineRule="exact"/>
              <w:ind w:firstLine="435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</w:t>
            </w:r>
            <w:r>
              <w:rPr>
                <w:rFonts w:ascii="宋体" w:hAnsi="宋体" w:cs="宋体"/>
                <w:bCs/>
              </w:rPr>
              <w:t>……</w:t>
            </w:r>
            <w:r>
              <w:rPr>
                <w:rFonts w:ascii="宋体" w:hAnsi="宋体" w:cs="宋体"/>
                <w:bCs/>
              </w:rPr>
              <w:t>春天已经悄悄地来到我们身边。通过调查了解，</w:t>
            </w:r>
            <w:r w:rsidR="00D33214">
              <w:rPr>
                <w:rFonts w:ascii="宋体" w:hAnsi="宋体" w:cs="宋体"/>
                <w:bCs/>
              </w:rPr>
              <w:t>78</w:t>
            </w:r>
            <w:r>
              <w:rPr>
                <w:rFonts w:ascii="宋体" w:hAnsi="宋体" w:cs="宋体"/>
                <w:bCs/>
              </w:rPr>
              <w:t>%</w:t>
            </w:r>
            <w:r>
              <w:rPr>
                <w:rFonts w:ascii="宋体" w:hAnsi="宋体" w:cs="宋体"/>
                <w:bCs/>
              </w:rPr>
              <w:t>的幼儿知道现在的季节是春天，</w:t>
            </w:r>
            <w:r w:rsidR="00D33214">
              <w:rPr>
                <w:rFonts w:ascii="宋体" w:hAnsi="宋体" w:cs="宋体"/>
                <w:bCs/>
              </w:rPr>
              <w:t>46</w:t>
            </w:r>
            <w:r>
              <w:rPr>
                <w:rFonts w:ascii="宋体" w:hAnsi="宋体" w:cs="宋体"/>
                <w:bCs/>
              </w:rPr>
              <w:t>%</w:t>
            </w:r>
            <w:r>
              <w:rPr>
                <w:rFonts w:ascii="宋体" w:hAnsi="宋体" w:cs="宋体"/>
                <w:bCs/>
              </w:rPr>
              <w:t>的幼儿能说一说他们发现的春天的基本变化。</w:t>
            </w:r>
          </w:p>
          <w:p w14:paraId="7BCAEB3D" w14:textId="77777777" w:rsidR="00C71FBE" w:rsidRDefault="00A1404C">
            <w:pPr>
              <w:spacing w:line="280" w:lineRule="exact"/>
              <w:ind w:firstLine="435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>从本周开始，我们将开展</w:t>
            </w:r>
            <w:r>
              <w:rPr>
                <w:rFonts w:ascii="宋体" w:hAnsi="宋体" w:cs="宋体" w:hint="eastAsia"/>
                <w:bCs/>
              </w:rPr>
              <w:t>《</w:t>
            </w:r>
            <w:r>
              <w:rPr>
                <w:rFonts w:ascii="宋体" w:hAnsi="宋体" w:cs="宋体"/>
                <w:bCs/>
              </w:rPr>
              <w:t>春天真美丽</w:t>
            </w:r>
            <w:r>
              <w:rPr>
                <w:rFonts w:ascii="宋体" w:hAnsi="宋体" w:cs="宋体" w:hint="eastAsia"/>
                <w:bCs/>
              </w:rPr>
              <w:t>》</w:t>
            </w:r>
            <w:r>
              <w:rPr>
                <w:rFonts w:ascii="宋体" w:hAnsi="宋体" w:cs="宋体"/>
                <w:bCs/>
              </w:rPr>
              <w:t>的主题活动，引导幼儿到大自然中去寻找初春的景象，初步感知春天的美好。</w:t>
            </w:r>
          </w:p>
        </w:tc>
      </w:tr>
      <w:tr w:rsidR="00C71FBE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C71FBE" w:rsidRDefault="00C71FB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C71FBE" w:rsidRDefault="00A1404C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75CF917C" w14:textId="77777777" w:rsidR="00C71FBE" w:rsidRDefault="00A1404C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初步感受初春的气息，愿意关注周围植物的变化，并产生积极探索的情绪体验。</w:t>
            </w:r>
          </w:p>
          <w:p w14:paraId="26A67519" w14:textId="77777777" w:rsidR="00C71FBE" w:rsidRDefault="00A1404C">
            <w:pPr>
              <w:snapToGrid w:val="0"/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学习观察的基本方法，并用自己喜欢的方式表达自己对初春的认识。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14:paraId="7F5AD9D3" w14:textId="77777777" w:rsidR="00C71FBE" w:rsidRDefault="00A1404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能用语言讲述观察到的春天特征，并用绘画、歌唱等方式来表现。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C71FBE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77777777" w:rsidR="00C71FBE" w:rsidRDefault="00A1404C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布置《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美丽的春天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 w14:textId="3C681D2B" w:rsidR="00C71FBE" w:rsidRDefault="00A1404C" w:rsidP="00784ADA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区域材料投放：</w:t>
            </w:r>
            <w:r>
              <w:rPr>
                <w:rFonts w:hint="eastAsia"/>
                <w:sz w:val="21"/>
                <w:szCs w:val="21"/>
              </w:rPr>
              <w:t>美工区提供彩泥、</w:t>
            </w:r>
            <w:r w:rsidR="00784ADA">
              <w:rPr>
                <w:rFonts w:hint="eastAsia"/>
                <w:sz w:val="21"/>
                <w:szCs w:val="21"/>
              </w:rPr>
              <w:t>卡纸</w:t>
            </w:r>
            <w:r>
              <w:rPr>
                <w:rFonts w:hint="eastAsia"/>
                <w:sz w:val="21"/>
                <w:szCs w:val="21"/>
              </w:rPr>
              <w:t>制作</w:t>
            </w:r>
            <w:r>
              <w:rPr>
                <w:rFonts w:hint="eastAsia"/>
                <w:sz w:val="21"/>
                <w:szCs w:val="21"/>
              </w:rPr>
              <w:t>春天</w:t>
            </w:r>
            <w:r w:rsidR="00784ADA">
              <w:rPr>
                <w:rFonts w:hint="eastAsia"/>
                <w:sz w:val="21"/>
                <w:szCs w:val="21"/>
              </w:rPr>
              <w:t>的景色</w:t>
            </w:r>
            <w:r>
              <w:rPr>
                <w:rFonts w:hint="eastAsia"/>
                <w:sz w:val="21"/>
                <w:szCs w:val="21"/>
              </w:rPr>
              <w:t>，提供颜料、</w:t>
            </w:r>
            <w:proofErr w:type="gramStart"/>
            <w:r>
              <w:rPr>
                <w:rFonts w:hint="eastAsia"/>
                <w:sz w:val="21"/>
                <w:szCs w:val="21"/>
              </w:rPr>
              <w:t>棉签画</w:t>
            </w:r>
            <w:proofErr w:type="gramEnd"/>
            <w:r>
              <w:rPr>
                <w:rFonts w:hint="eastAsia"/>
                <w:sz w:val="21"/>
                <w:szCs w:val="21"/>
              </w:rPr>
              <w:t>迎春花、桃花</w:t>
            </w:r>
            <w:r w:rsidR="00784ADA">
              <w:rPr>
                <w:rFonts w:hint="eastAsia"/>
                <w:sz w:val="21"/>
                <w:szCs w:val="21"/>
              </w:rPr>
              <w:t>等，</w:t>
            </w:r>
            <w:r>
              <w:rPr>
                <w:rFonts w:hint="eastAsia"/>
                <w:sz w:val="21"/>
                <w:szCs w:val="21"/>
              </w:rPr>
              <w:t>提供皱纹纸搓柳条等；益智区提供磁力片、</w:t>
            </w:r>
            <w:proofErr w:type="gramStart"/>
            <w:r>
              <w:rPr>
                <w:rFonts w:hint="eastAsia"/>
                <w:sz w:val="21"/>
                <w:szCs w:val="21"/>
              </w:rPr>
              <w:t>亿童玩具</w:t>
            </w:r>
            <w:proofErr w:type="gramEnd"/>
            <w:r>
              <w:rPr>
                <w:rFonts w:hint="eastAsia"/>
                <w:sz w:val="21"/>
                <w:szCs w:val="21"/>
              </w:rPr>
              <w:t>等；阅读区提供《</w:t>
            </w:r>
            <w:r>
              <w:rPr>
                <w:rFonts w:hint="eastAsia"/>
                <w:sz w:val="21"/>
                <w:szCs w:val="21"/>
              </w:rPr>
              <w:t>春天</w:t>
            </w:r>
            <w:r w:rsidR="00784ADA">
              <w:rPr>
                <w:rFonts w:hint="eastAsia"/>
                <w:sz w:val="21"/>
                <w:szCs w:val="21"/>
              </w:rPr>
              <w:t>里</w:t>
            </w:r>
            <w:r>
              <w:rPr>
                <w:rFonts w:hint="eastAsia"/>
                <w:sz w:val="21"/>
                <w:szCs w:val="21"/>
              </w:rPr>
              <w:t>》《遇见春天》等图书；娃娃家提供娃娃、动物玩具、电话等供幼儿自由玩耍；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提供春天的公园、树木图片，引导幼儿建构。</w:t>
            </w:r>
          </w:p>
        </w:tc>
      </w:tr>
      <w:tr w:rsidR="00C71FBE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E9F2C" w14:textId="77777777" w:rsidR="00C71FBE" w:rsidRDefault="00A1404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能自主端饭，并在一定时间内能独自吃完自己的一份饭菜。</w:t>
            </w:r>
          </w:p>
          <w:p w14:paraId="4B1B5AE4" w14:textId="77777777" w:rsidR="00C71FBE" w:rsidRDefault="00A1404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户外活动后能在教师的提醒下及时擦汗、喝水，补充水分。</w:t>
            </w:r>
          </w:p>
          <w:p w14:paraId="1E249500" w14:textId="77777777" w:rsidR="00C71FBE" w:rsidRDefault="00A1404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午睡时能自己脱衣裤并将衣服挂好，裤子叠整齐，午睡后能自己衣裤、鞋子。</w:t>
            </w:r>
          </w:p>
        </w:tc>
      </w:tr>
      <w:tr w:rsidR="00C71FBE" w14:paraId="4AED8227" w14:textId="77777777">
        <w:trPr>
          <w:cantSplit/>
          <w:trHeight w:hRule="exact" w:val="3243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C71FBE" w:rsidRDefault="00C71F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FB0AF" w14:textId="77777777" w:rsidR="00C71FBE" w:rsidRDefault="00A1404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一起去郊游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打扮自己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、照顾娃娃；</w:t>
            </w:r>
          </w:p>
          <w:p w14:paraId="5EEB02E1" w14:textId="6DC06A56" w:rsidR="00C71FBE" w:rsidRDefault="00A1404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96F57">
              <w:rPr>
                <w:rFonts w:ascii="宋体" w:hAnsi="宋体" w:cs="宋体" w:hint="eastAsia"/>
                <w:color w:val="000000"/>
                <w:szCs w:val="21"/>
              </w:rPr>
              <w:t>大树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春天的公园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591EB2F9" w14:textId="33C2343A" w:rsidR="00C71FBE" w:rsidRDefault="00A1404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图书区：绘本阅读《</w:t>
            </w:r>
            <w:r w:rsidR="00A96F57">
              <w:rPr>
                <w:rFonts w:ascii="宋体" w:hAnsi="宋体" w:cs="宋体" w:hint="eastAsia"/>
                <w:color w:val="000000"/>
                <w:szCs w:val="21"/>
              </w:rPr>
              <w:t>春天里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</w:rPr>
              <w:t>《找春天》；</w:t>
            </w:r>
          </w:p>
          <w:p w14:paraId="4D6DB083" w14:textId="4215325E" w:rsidR="00C71FBE" w:rsidRDefault="00A1404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小刺猬运苹果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A96F57">
              <w:rPr>
                <w:rFonts w:ascii="宋体" w:hAnsi="宋体" w:cs="宋体" w:hint="eastAsia"/>
                <w:color w:val="000000"/>
                <w:szCs w:val="21"/>
              </w:rPr>
              <w:t>情境拼图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35C1B824" w14:textId="2A6F5527" w:rsidR="00C71FBE" w:rsidRDefault="00A96F57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美工区：创意画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春天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、纸艺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柳条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proofErr w:type="gramStart"/>
            <w:r w:rsidR="00A1404C">
              <w:rPr>
                <w:rFonts w:ascii="宋体" w:hAnsi="宋体" w:cs="宋体" w:hint="eastAsia"/>
                <w:color w:val="000000"/>
                <w:szCs w:val="21"/>
              </w:rPr>
              <w:t>棉签画</w:t>
            </w:r>
            <w:proofErr w:type="gramEnd"/>
            <w:r w:rsidR="00A1404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迎春花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1404C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79EF0F4" w14:textId="77777777" w:rsidR="00C71FBE" w:rsidRDefault="00A1404C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77777777" w:rsidR="00C71FBE" w:rsidRDefault="00A1404C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吴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莹莹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建构区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幼儿是否能按需拿取相应的材料，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在游戏时能否和同伴合作游戏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等。</w:t>
            </w:r>
          </w:p>
          <w:p w14:paraId="23DD2DC7" w14:textId="77777777" w:rsidR="00C71FBE" w:rsidRDefault="00A1404C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罗贤慧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关注</w:t>
            </w:r>
            <w:r>
              <w:rPr>
                <w:rFonts w:hint="eastAsia"/>
                <w:bCs/>
                <w:sz w:val="21"/>
                <w:szCs w:val="21"/>
              </w:rPr>
              <w:t>科探区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在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进行科探区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游戏时能否按照小实验要求进行活动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C71FBE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C71FBE" w:rsidRDefault="00C71F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71FBE" w:rsidRDefault="00A1404C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C71FBE" w:rsidRDefault="00A1404C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C71FBE" w:rsidRDefault="00C71FB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C71FBE" w:rsidRDefault="00C71FB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C71FBE" w:rsidRDefault="00C71FB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C71FBE" w:rsidRDefault="00C71FB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C71FBE" w:rsidRDefault="00C71FB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C71FBE" w:rsidRDefault="00C71FBE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C71FBE" w14:paraId="404FBCAE" w14:textId="77777777">
        <w:trPr>
          <w:cantSplit/>
          <w:trHeight w:hRule="exact" w:val="1094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C71FBE" w:rsidRDefault="00C71FBE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A5E93" w14:textId="0033679A" w:rsidR="00C71FBE" w:rsidRDefault="00A1404C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B82023">
              <w:rPr>
                <w:rFonts w:ascii="宋体" w:hAnsi="宋体" w:cs="宋体" w:hint="eastAsia"/>
                <w:color w:val="000000" w:themeColor="text1"/>
                <w:szCs w:val="21"/>
              </w:rPr>
              <w:t>综合：春天来了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B82023">
              <w:rPr>
                <w:rFonts w:ascii="宋体" w:hAnsi="宋体" w:cs="宋体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音乐：春天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="00B82023"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数学：</w:t>
            </w:r>
            <w:r w:rsidR="00B82023">
              <w:rPr>
                <w:rFonts w:ascii="宋体" w:hAnsi="宋体" w:cs="宋体" w:hint="eastAsia"/>
                <w:szCs w:val="21"/>
              </w:rPr>
              <w:t>春天的花园</w:t>
            </w:r>
          </w:p>
          <w:p w14:paraId="05E1F20B" w14:textId="6F5539AB" w:rsidR="00C71FBE" w:rsidRDefault="00A1404C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语言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B82023">
              <w:rPr>
                <w:rFonts w:ascii="宋体" w:hAnsi="宋体" w:cs="宋体" w:hint="eastAsia"/>
                <w:szCs w:val="21"/>
              </w:rPr>
              <w:t>花路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B82023"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体育：</w:t>
            </w:r>
            <w:r>
              <w:rPr>
                <w:rFonts w:ascii="宋体" w:hAnsi="宋体" w:cs="宋体" w:hint="eastAsia"/>
                <w:szCs w:val="21"/>
              </w:rPr>
              <w:t>跳跳跳</w:t>
            </w:r>
          </w:p>
        </w:tc>
      </w:tr>
      <w:tr w:rsidR="00C71FBE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C71FBE" w:rsidRDefault="00A1404C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C71FBE" w:rsidRDefault="00A1404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“小小探索家”活动：</w:t>
            </w:r>
          </w:p>
          <w:p w14:paraId="6DABE970" w14:textId="77777777" w:rsidR="00C71FBE" w:rsidRDefault="00A1404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瓶中取球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小小工程师</w:t>
            </w:r>
          </w:p>
          <w:p w14:paraId="47F06F37" w14:textId="77777777" w:rsidR="00C71FBE" w:rsidRDefault="00A1404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工程活动：投石机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可爱的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乌龟</w:t>
            </w:r>
          </w:p>
          <w:p w14:paraId="0D48B237" w14:textId="77777777" w:rsidR="00C71FBE" w:rsidRDefault="00A1404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室《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柳条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77777777" w:rsidR="00C71FBE" w:rsidRDefault="00A1404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大风吹</w:t>
            </w:r>
          </w:p>
        </w:tc>
      </w:tr>
    </w:tbl>
    <w:p w14:paraId="0D49CDEE" w14:textId="6E357FA4" w:rsidR="00C71FBE" w:rsidRDefault="00A1404C">
      <w:pPr>
        <w:wordWrap w:val="0"/>
        <w:ind w:right="210" w:firstLineChars="2300" w:firstLine="483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82023"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B82023">
        <w:rPr>
          <w:rFonts w:ascii="宋体" w:hAnsi="宋体" w:hint="eastAsia"/>
          <w:u w:val="single"/>
        </w:rPr>
        <w:t>王洪燕</w:t>
      </w:r>
    </w:p>
    <w:p w14:paraId="163A57B8" w14:textId="77777777" w:rsidR="00C71FBE" w:rsidRDefault="00C71FBE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C71FBE" w:rsidRDefault="00C71FBE">
      <w:pPr>
        <w:spacing w:line="310" w:lineRule="exact"/>
        <w:ind w:right="210"/>
        <w:rPr>
          <w:rFonts w:ascii="宋体" w:hAnsi="宋体" w:cs="宋体"/>
          <w:color w:val="000000" w:themeColor="text1"/>
          <w:szCs w:val="21"/>
        </w:rPr>
      </w:pPr>
    </w:p>
    <w:sectPr w:rsidR="00C71FBE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C98BE" w14:textId="77777777" w:rsidR="00A1404C" w:rsidRDefault="00A1404C">
      <w:r>
        <w:separator/>
      </w:r>
    </w:p>
  </w:endnote>
  <w:endnote w:type="continuationSeparator" w:id="0">
    <w:p w14:paraId="0DB8A94C" w14:textId="77777777" w:rsidR="00A1404C" w:rsidRDefault="00A1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C71FBE" w:rsidRDefault="00C71FB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A5821" w14:textId="77777777" w:rsidR="00A1404C" w:rsidRDefault="00A1404C">
      <w:r>
        <w:separator/>
      </w:r>
    </w:p>
  </w:footnote>
  <w:footnote w:type="continuationSeparator" w:id="0">
    <w:p w14:paraId="67CEF076" w14:textId="77777777" w:rsidR="00A1404C" w:rsidRDefault="00A1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6E9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4A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04C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6F57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023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1FB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3214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1459F3-0150-4432-8FFA-F2A4268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>WWW.YlmF.CoM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61</cp:revision>
  <cp:lastPrinted>2025-03-09T23:55:00Z</cp:lastPrinted>
  <dcterms:created xsi:type="dcterms:W3CDTF">2022-03-08T05:37:00Z</dcterms:created>
  <dcterms:modified xsi:type="dcterms:W3CDTF">2025-03-23T23:53:00Z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