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page" w:tblpX="803" w:tblpY="2178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4203"/>
        <w:gridCol w:w="3828"/>
        <w:gridCol w:w="3685"/>
        <w:gridCol w:w="1466"/>
      </w:tblGrid>
      <w:tr w14:paraId="1C557D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7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tbl>
            <w:tblPr>
              <w:tblStyle w:val="4"/>
              <w:tblpPr w:leftFromText="180" w:rightFromText="180" w:vertAnchor="page" w:horzAnchor="page" w:tblpX="41" w:tblpY="1142"/>
              <w:tblW w:w="15216" w:type="dxa"/>
              <w:tblInd w:w="0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900"/>
              <w:gridCol w:w="1134"/>
              <w:gridCol w:w="4203"/>
              <w:gridCol w:w="3828"/>
              <w:gridCol w:w="3685"/>
              <w:gridCol w:w="1466"/>
            </w:tblGrid>
            <w:tr w14:paraId="1576E503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525" w:hRule="atLeast"/>
              </w:trPr>
              <w:tc>
                <w:tcPr>
                  <w:tcW w:w="15216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14:paraId="43048A8C">
                  <w:pPr>
                    <w:widowControl/>
                    <w:jc w:val="center"/>
                    <w:textAlignment w:val="center"/>
                    <w:rPr>
                      <w:rFonts w:ascii="微软雅黑" w:hAnsi="微软雅黑" w:eastAsia="微软雅黑" w:cs="微软雅黑"/>
                      <w:color w:val="000000"/>
                      <w:sz w:val="22"/>
                    </w:rPr>
                  </w:pPr>
                  <w:bookmarkStart w:id="1" w:name="_GoBack"/>
                  <w:bookmarkEnd w:id="1"/>
                  <w:r>
                    <w:rPr>
                      <w:rStyle w:val="10"/>
                      <w:rFonts w:hint="default"/>
                      <w:lang w:bidi="ar"/>
                    </w:rPr>
                    <w:t>表1 专业称号晋升一览表</w:t>
                  </w:r>
                </w:p>
              </w:tc>
            </w:tr>
            <w:tr w14:paraId="2BBDC3E7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DE3A687">
                  <w:pPr>
                    <w:widowControl/>
                    <w:jc w:val="center"/>
                    <w:textAlignment w:val="center"/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序号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5EFB256">
                  <w:pPr>
                    <w:widowControl/>
                    <w:jc w:val="center"/>
                    <w:textAlignment w:val="center"/>
                    <w:rPr>
                      <w:rFonts w:hint="eastAsia" w:ascii="仿宋_GB2312" w:hAnsi="宋体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="仿宋_GB2312" w:hAnsi="宋体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姓名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2CCC8A7A">
                  <w:pPr>
                    <w:widowControl/>
                    <w:jc w:val="center"/>
                    <w:textAlignment w:val="center"/>
                    <w:rPr>
                      <w:rFonts w:hint="eastAsia" w:ascii="仿宋_GB2312" w:hAnsi="宋体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="仿宋_GB2312" w:hAnsi="宋体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原专业称号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4B25FB3">
                  <w:pPr>
                    <w:widowControl/>
                    <w:jc w:val="center"/>
                    <w:textAlignment w:val="center"/>
                    <w:rPr>
                      <w:rFonts w:hint="eastAsia" w:ascii="仿宋_GB2312" w:hAnsi="宋体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="仿宋_GB2312" w:hAnsi="宋体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现专业称号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BDC9C23">
                  <w:pPr>
                    <w:widowControl/>
                    <w:jc w:val="center"/>
                    <w:textAlignment w:val="center"/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授予单位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89E28A7">
                  <w:pPr>
                    <w:widowControl/>
                    <w:jc w:val="center"/>
                    <w:textAlignment w:val="center"/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="仿宋_GB2312" w:hAnsi="宋体" w:eastAsia="仿宋_GB2312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晋升</w:t>
                  </w:r>
                  <w:r>
                    <w:rPr>
                      <w:rFonts w:ascii="仿宋_GB2312" w:hAnsi="宋体" w:eastAsia="仿宋_GB2312" w:cs="仿宋_GB2312"/>
                      <w:b/>
                      <w:bCs/>
                      <w:color w:val="000000"/>
                      <w:kern w:val="0"/>
                      <w:sz w:val="24"/>
                      <w:szCs w:val="24"/>
                      <w:lang w:bidi="ar"/>
                    </w:rPr>
                    <w:t>时间</w:t>
                  </w:r>
                </w:p>
              </w:tc>
            </w:tr>
            <w:tr w14:paraId="07DEC1E9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60D6629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4170731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白雪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vAlign w:val="center"/>
                </w:tcPr>
                <w:p w14:paraId="522A3D34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无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44CEC46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新北区教坛新秀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CDFE907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8F2BF82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2023.12</w:t>
                  </w:r>
                </w:p>
              </w:tc>
            </w:tr>
            <w:tr w14:paraId="47A13392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6908DAD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296C373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恽鸽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0B825E30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无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FCFDCD8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新北区教坛新秀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6B036F3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7F8AF83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2023.12</w:t>
                  </w:r>
                </w:p>
              </w:tc>
            </w:tr>
            <w:tr w14:paraId="3708395B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7B3993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05DD03C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李晓月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22BAD0A2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无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A59274B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24AD7C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93BC7CA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2023.12</w:t>
                  </w:r>
                </w:p>
              </w:tc>
            </w:tr>
            <w:tr w14:paraId="444557FE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7CB5C10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32C151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钱丽娜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25D35D00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无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439A7E0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6EF4CF9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994D7DD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2023.12</w:t>
                  </w:r>
                </w:p>
              </w:tc>
            </w:tr>
            <w:tr w14:paraId="792E9D5D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A3E6F09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216466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商丁雲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71C35464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新北区教坛新秀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F78B4C5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D8A956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8ED996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2023.12</w:t>
                  </w:r>
                </w:p>
              </w:tc>
            </w:tr>
            <w:tr w14:paraId="06495EB5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4B743F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38BFE3B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商丁雲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03B39226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45B4388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4DBEC5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0F0E62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77826168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3CA8853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330948D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钱丽娜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37E65297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419E42D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305DAF6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F2FCCF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63306926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591CE1A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1A5D98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李晓月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67ED3997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新北区教学能手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1F0379C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EADAEF2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8D34C4B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272A4A1B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F1AD3DC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20F5D75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王媛媛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0B4A5107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CAE7056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新北区学科带头人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738F7E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B4243A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79746158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985FAF9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97C2A52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徐彩萍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13320735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ABD142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新北区学科带头人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3250DF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74942FE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28CBC181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C9332AB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DBB097F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耿莹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753E50D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078370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新北区学科带头人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A782CEA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CBFC43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3F3340CB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A424152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CBDF9DA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潘静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52345738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新北区骨干教师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29384E1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新北区学科带头人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75DC415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新北区教育局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53B1FE2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  <w:tr w14:paraId="13467375">
              <w:tblPrEx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900" w:type="dxa"/>
                  <w:tcBorders>
                    <w:top w:val="single" w:color="000000" w:sz="4" w:space="0"/>
                    <w:left w:val="single" w:color="000000" w:sz="4" w:space="0"/>
                    <w:bottom w:val="single" w:color="auto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C9C171B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single" w:color="000000" w:sz="4" w:space="0"/>
                    <w:left w:val="single" w:color="000000" w:sz="4" w:space="0"/>
                    <w:bottom w:val="single" w:color="auto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4A90CA4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陆燕</w:t>
                  </w:r>
                </w:p>
              </w:tc>
              <w:tc>
                <w:tcPr>
                  <w:tcW w:w="4203" w:type="dxa"/>
                  <w:tcBorders>
                    <w:top w:val="single" w:color="000000" w:sz="4" w:space="0"/>
                    <w:left w:val="single" w:color="000000" w:sz="4" w:space="0"/>
                    <w:bottom w:val="single" w:color="auto" w:sz="4" w:space="0"/>
                    <w:right w:val="single" w:color="auto" w:sz="4" w:space="0"/>
                  </w:tcBorders>
                  <w:shd w:val="clear" w:color="auto" w:fill="auto"/>
                  <w:noWrap/>
                  <w:vAlign w:val="center"/>
                </w:tcPr>
                <w:p w14:paraId="09267E53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常州市骨干教师</w:t>
                  </w:r>
                </w:p>
              </w:tc>
              <w:tc>
                <w:tcPr>
                  <w:tcW w:w="3828" w:type="dxa"/>
                  <w:tcBorders>
                    <w:top w:val="single" w:color="000000" w:sz="4" w:space="0"/>
                    <w:left w:val="single" w:color="auto" w:sz="4" w:space="0"/>
                    <w:bottom w:val="single" w:color="auto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0560034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常州市学科带头人</w:t>
                  </w:r>
                </w:p>
              </w:tc>
              <w:tc>
                <w:tcPr>
                  <w:tcW w:w="3685" w:type="dxa"/>
                  <w:tcBorders>
                    <w:top w:val="single" w:color="000000" w:sz="4" w:space="0"/>
                    <w:left w:val="single" w:color="000000" w:sz="4" w:space="0"/>
                    <w:bottom w:val="single" w:color="auto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B8AD0D9">
                  <w:pPr>
                    <w:widowControl/>
                    <w:jc w:val="left"/>
                    <w:textAlignment w:val="center"/>
                    <w:rPr>
                      <w:rFonts w:hint="default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常州市教育局</w:t>
                  </w:r>
                </w:p>
              </w:tc>
              <w:tc>
                <w:tcPr>
                  <w:tcW w:w="1466" w:type="dxa"/>
                  <w:tcBorders>
                    <w:top w:val="single" w:color="000000" w:sz="4" w:space="0"/>
                    <w:left w:val="single" w:color="000000" w:sz="4" w:space="0"/>
                    <w:bottom w:val="single" w:color="auto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3B9A1CD">
                  <w:pPr>
                    <w:widowControl/>
                    <w:jc w:val="left"/>
                    <w:textAlignment w:val="center"/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0000"/>
                      <w:szCs w:val="21"/>
                      <w:lang w:val="en-US" w:eastAsia="zh-CN"/>
                    </w:rPr>
                    <w:t>2024.12</w:t>
                  </w:r>
                </w:p>
              </w:tc>
            </w:tr>
          </w:tbl>
          <w:p w14:paraId="60EF50A2">
            <w:pPr>
              <w:snapToGrid w:val="0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32"/>
                <w:szCs w:val="32"/>
                <w:lang w:bidi="ar"/>
              </w:rPr>
            </w:pPr>
            <w:r>
              <w:rPr>
                <w:rStyle w:val="10"/>
                <w:rFonts w:hint="default"/>
                <w:b/>
                <w:bCs/>
                <w:sz w:val="32"/>
                <w:szCs w:val="32"/>
                <w:lang w:bidi="ar"/>
              </w:rPr>
              <w:t>B1</w:t>
            </w:r>
            <w:r>
              <w:rPr>
                <w:rStyle w:val="10"/>
                <w:rFonts w:hint="eastAsia" w:eastAsia="微软雅黑"/>
                <w:b/>
                <w:bCs/>
                <w:sz w:val="32"/>
                <w:szCs w:val="32"/>
                <w:lang w:val="en-US" w:eastAsia="zh-CN" w:bidi="ar"/>
              </w:rPr>
              <w:t>5</w:t>
            </w:r>
            <w:r>
              <w:rPr>
                <w:rStyle w:val="10"/>
                <w:rFonts w:hint="default"/>
                <w:b/>
                <w:bCs/>
                <w:sz w:val="32"/>
                <w:szCs w:val="32"/>
                <w:u w:val="single"/>
                <w:lang w:bidi="ar"/>
              </w:rPr>
              <w:t xml:space="preserve">  </w:t>
            </w:r>
            <w:r>
              <w:rPr>
                <w:rStyle w:val="10"/>
                <w:rFonts w:hint="eastAsia" w:eastAsia="微软雅黑"/>
                <w:b/>
                <w:bCs/>
                <w:sz w:val="32"/>
                <w:szCs w:val="32"/>
                <w:u w:val="single"/>
                <w:lang w:val="en-US" w:eastAsia="zh-CN" w:bidi="ar"/>
              </w:rPr>
              <w:t>徐文娟</w:t>
            </w:r>
            <w:r>
              <w:rPr>
                <w:rStyle w:val="10"/>
                <w:rFonts w:hint="default"/>
                <w:b/>
                <w:bCs/>
                <w:sz w:val="32"/>
                <w:szCs w:val="32"/>
                <w:u w:val="single"/>
                <w:lang w:bidi="ar"/>
              </w:rPr>
              <w:t xml:space="preserve">   </w:t>
            </w:r>
            <w:r>
              <w:rPr>
                <w:rStyle w:val="10"/>
                <w:rFonts w:hint="eastAsia" w:eastAsia="微软雅黑"/>
                <w:b/>
                <w:bCs/>
                <w:sz w:val="32"/>
                <w:szCs w:val="32"/>
                <w:u w:val="none"/>
                <w:lang w:val="en-US" w:eastAsia="zh-CN" w:bidi="ar"/>
              </w:rPr>
              <w:t>卓越</w:t>
            </w:r>
            <w:r>
              <w:rPr>
                <w:rStyle w:val="10"/>
                <w:rFonts w:hint="default"/>
                <w:b/>
                <w:bCs/>
                <w:sz w:val="32"/>
                <w:szCs w:val="32"/>
                <w:lang w:bidi="ar"/>
              </w:rPr>
              <w:t>教师成长营专业称号、职称晋升一览表</w:t>
            </w:r>
          </w:p>
          <w:p w14:paraId="358CD0A5">
            <w:pPr>
              <w:widowControl/>
              <w:jc w:val="center"/>
              <w:textAlignment w:val="center"/>
              <w:rPr>
                <w:rStyle w:val="10"/>
                <w:rFonts w:hint="eastAsia" w:eastAsia="微软雅黑"/>
                <w:lang w:val="en-US" w:eastAsia="zh-CN" w:bidi="ar"/>
              </w:rPr>
            </w:pPr>
          </w:p>
          <w:p w14:paraId="6F0682F6">
            <w:pPr>
              <w:widowControl/>
              <w:jc w:val="both"/>
              <w:textAlignment w:val="center"/>
              <w:rPr>
                <w:rStyle w:val="10"/>
                <w:rFonts w:hint="default"/>
                <w:lang w:bidi="ar"/>
              </w:rPr>
            </w:pPr>
          </w:p>
          <w:p w14:paraId="3685F499">
            <w:pPr>
              <w:widowControl/>
              <w:jc w:val="both"/>
              <w:textAlignment w:val="center"/>
              <w:rPr>
                <w:rStyle w:val="10"/>
                <w:rFonts w:hint="default"/>
                <w:lang w:bidi="ar"/>
              </w:rPr>
            </w:pPr>
          </w:p>
          <w:p w14:paraId="16DA0FF9">
            <w:pPr>
              <w:widowControl/>
              <w:jc w:val="both"/>
              <w:textAlignment w:val="center"/>
              <w:rPr>
                <w:rStyle w:val="10"/>
                <w:rFonts w:hint="default"/>
                <w:lang w:bidi="ar"/>
              </w:rPr>
            </w:pPr>
          </w:p>
          <w:p w14:paraId="6A7E785A">
            <w:pPr>
              <w:widowControl/>
              <w:jc w:val="both"/>
              <w:textAlignment w:val="center"/>
              <w:rPr>
                <w:rStyle w:val="10"/>
                <w:rFonts w:hint="default"/>
                <w:lang w:bidi="ar"/>
              </w:rPr>
            </w:pPr>
          </w:p>
          <w:p w14:paraId="282B22D4">
            <w:pPr>
              <w:widowControl/>
              <w:jc w:val="center"/>
              <w:textAlignment w:val="center"/>
              <w:rPr>
                <w:rStyle w:val="10"/>
                <w:rFonts w:hint="default"/>
                <w:lang w:bidi="ar"/>
              </w:rPr>
            </w:pPr>
          </w:p>
          <w:p w14:paraId="4F5B9E20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0"/>
                <w:rFonts w:hint="default"/>
                <w:lang w:bidi="ar"/>
              </w:rPr>
              <w:t>表2职称晋升一览表</w:t>
            </w:r>
          </w:p>
        </w:tc>
      </w:tr>
      <w:tr w14:paraId="623E19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2D9E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1F519C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姓名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506A0A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原职称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8FFECD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现职称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7AA8B9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E8E61F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晋升</w:t>
            </w: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时间</w:t>
            </w:r>
          </w:p>
        </w:tc>
      </w:tr>
      <w:tr w14:paraId="5CD944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CF0E8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6636A9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陆燕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95403F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中小学二级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BBA12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中小学一级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BC160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常州市人力资源与社会保障局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75A8FC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2023.12</w:t>
            </w:r>
          </w:p>
        </w:tc>
      </w:tr>
      <w:tr w14:paraId="6A8570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3A368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F22A4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商丁雲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3B99CA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中小学二级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8D175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中小学一级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038F44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常州市人力资源与社会保障局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7A7C9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2024.11</w:t>
            </w:r>
          </w:p>
        </w:tc>
      </w:tr>
    </w:tbl>
    <w:p w14:paraId="4C9E1E54">
      <w:pPr>
        <w:widowControl/>
        <w:jc w:val="center"/>
        <w:rPr>
          <w:rFonts w:ascii="宋体" w:hAnsi="宋体" w:eastAsia="宋体"/>
          <w:b/>
          <w:bCs/>
          <w:color w:val="000000"/>
          <w:sz w:val="24"/>
          <w:szCs w:val="24"/>
        </w:rPr>
      </w:pPr>
    </w:p>
    <w:p w14:paraId="59EF23AF">
      <w:pPr>
        <w:widowControl/>
        <w:jc w:val="left"/>
        <w:rPr>
          <w:rFonts w:hint="default" w:ascii="宋体" w:hAnsi="宋体" w:eastAsia="宋体"/>
          <w:b w:val="0"/>
          <w:bCs w:val="0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color w:val="000000"/>
          <w:sz w:val="24"/>
          <w:szCs w:val="24"/>
          <w:lang w:val="en-US" w:eastAsia="zh-CN"/>
        </w:rPr>
        <w:t>注：职称晋升只包括一级以上职称。</w:t>
      </w:r>
    </w:p>
    <w:p w14:paraId="51235608">
      <w:pPr>
        <w:widowControl/>
        <w:jc w:val="both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bookmarkStart w:id="0" w:name="_Hlk93393869"/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5</w:t>
      </w:r>
      <w:r>
        <w:rPr>
          <w:rFonts w:ascii="宋体" w:hAnsi="宋体" w:eastAsia="宋体"/>
          <w:b/>
          <w:bCs/>
          <w:sz w:val="44"/>
          <w:szCs w:val="44"/>
        </w:rPr>
        <w:t>专业称号</w:t>
      </w:r>
      <w:bookmarkEnd w:id="0"/>
      <w:r>
        <w:rPr>
          <w:rFonts w:ascii="宋体" w:hAnsi="宋体" w:eastAsia="宋体"/>
          <w:b/>
          <w:bCs/>
          <w:sz w:val="44"/>
          <w:szCs w:val="44"/>
        </w:rPr>
        <w:t>、职称晋升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材料</w:t>
      </w:r>
    </w:p>
    <w:p w14:paraId="5B2906B0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材料1</w:t>
      </w:r>
      <w:r>
        <w:rPr>
          <w:rStyle w:val="10"/>
          <w:lang w:bidi="ar"/>
        </w:rPr>
        <w:t>专业称号</w:t>
      </w:r>
      <w:r>
        <w:rPr>
          <w:rStyle w:val="10"/>
          <w:rFonts w:hint="default"/>
          <w:lang w:bidi="ar"/>
        </w:rPr>
        <w:t>晋升材料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6EB19F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9B72DB1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2306EC42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专业称号证书或网上公示截图</w:t>
            </w:r>
          </w:p>
        </w:tc>
        <w:tc>
          <w:tcPr>
            <w:tcW w:w="3827" w:type="dxa"/>
            <w:vAlign w:val="center"/>
          </w:tcPr>
          <w:p w14:paraId="72633BD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153E4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395E6BE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0BEB5D86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0E209A33">
            <w:pPr>
              <w:jc w:val="center"/>
              <w:rPr>
                <w:color w:val="FF0000"/>
              </w:rPr>
            </w:pPr>
          </w:p>
        </w:tc>
      </w:tr>
      <w:tr w14:paraId="480F5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9CC318B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6065" w:type="dxa"/>
                <w:vAlign w:val="center"/>
              </w:tcPr>
              <w:p w14:paraId="5F499FD8">
                <w:pPr>
                  <w:jc w:val="center"/>
                </w:pPr>
                <w:r>
                  <w:drawing>
                    <wp:inline distT="0" distB="0" distL="114300" distR="114300">
                      <wp:extent cx="3619500" cy="3308350"/>
                      <wp:effectExtent l="0" t="0" r="0" b="6350"/>
                      <wp:docPr id="2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619500" cy="3308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26108C55">
            <w:pPr>
              <w:jc w:val="center"/>
            </w:pPr>
          </w:p>
        </w:tc>
      </w:tr>
      <w:tr w14:paraId="390B5D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323A1C3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32AA83CA">
            <w:pPr>
              <w:jc w:val="center"/>
            </w:pPr>
            <w:r>
              <w:drawing>
                <wp:inline distT="0" distB="0" distL="0" distR="0">
                  <wp:extent cx="3707765" cy="2620010"/>
                  <wp:effectExtent l="0" t="0" r="635" b="8890"/>
                  <wp:docPr id="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 descr="descript"/>
                          <pic:cNvPicPr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20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9F8915A">
            <w:pPr>
              <w:jc w:val="center"/>
            </w:pPr>
          </w:p>
        </w:tc>
      </w:tr>
      <w:tr w14:paraId="181B1D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C7D9A63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 w14:paraId="0F187D14">
            <w:pPr>
              <w:jc w:val="center"/>
            </w:pPr>
            <w:r>
              <w:drawing>
                <wp:inline distT="0" distB="0" distL="0" distR="0">
                  <wp:extent cx="3707765" cy="2841625"/>
                  <wp:effectExtent l="0" t="0" r="635" b="3175"/>
                  <wp:docPr id="2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" descr="descript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84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FAA64EB">
            <w:pPr>
              <w:jc w:val="center"/>
            </w:pPr>
          </w:p>
        </w:tc>
      </w:tr>
      <w:tr w14:paraId="09469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0119E06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065" w:type="dxa"/>
            <w:vAlign w:val="center"/>
          </w:tcPr>
          <w:p w14:paraId="5924C654">
            <w:pPr>
              <w:jc w:val="center"/>
            </w:pPr>
            <w:r>
              <w:drawing>
                <wp:inline distT="0" distB="0" distL="0" distR="0">
                  <wp:extent cx="3705225" cy="3405505"/>
                  <wp:effectExtent l="0" t="0" r="10795" b="3175"/>
                  <wp:docPr id="2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" descr="descript"/>
                          <pic:cNvPicPr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05225" cy="340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48BD6CE">
            <w:pPr>
              <w:jc w:val="center"/>
            </w:pPr>
          </w:p>
        </w:tc>
      </w:tr>
      <w:tr w14:paraId="399D9C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1F038E7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6065" w:type="dxa"/>
            <w:vAlign w:val="center"/>
          </w:tcPr>
          <w:p w14:paraId="67D1FEF0">
            <w:pPr>
              <w:jc w:val="center"/>
            </w:pPr>
            <w:r>
              <w:drawing>
                <wp:inline distT="0" distB="0" distL="0" distR="0">
                  <wp:extent cx="3707765" cy="2769870"/>
                  <wp:effectExtent l="0" t="0" r="635" b="11430"/>
                  <wp:docPr id="1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" descr="descript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6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A8DD615">
            <w:pPr>
              <w:jc w:val="center"/>
            </w:pPr>
          </w:p>
        </w:tc>
      </w:tr>
      <w:tr w14:paraId="5B2B9B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EEB96E3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6065" w:type="dxa"/>
            <w:vAlign w:val="center"/>
          </w:tcPr>
          <w:p w14:paraId="4B5DBD7E">
            <w:pPr>
              <w:jc w:val="center"/>
            </w:pPr>
            <w:r>
              <w:drawing>
                <wp:inline distT="0" distB="0" distL="0" distR="0">
                  <wp:extent cx="3707765" cy="2652395"/>
                  <wp:effectExtent l="0" t="0" r="635" b="1905"/>
                  <wp:docPr id="1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" descr="descript"/>
                          <pic:cNvPicPr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5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DA1FA94">
            <w:pPr>
              <w:jc w:val="center"/>
            </w:pPr>
          </w:p>
        </w:tc>
      </w:tr>
      <w:tr w14:paraId="3A72A8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53DEC37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6065" w:type="dxa"/>
            <w:vAlign w:val="center"/>
          </w:tcPr>
          <w:p w14:paraId="636A2B1F">
            <w:pPr>
              <w:jc w:val="center"/>
            </w:pPr>
            <w:r>
              <w:drawing>
                <wp:inline distT="0" distB="0" distL="0" distR="0">
                  <wp:extent cx="3707765" cy="2616835"/>
                  <wp:effectExtent l="0" t="0" r="635" b="12065"/>
                  <wp:docPr id="3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" descr="descript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16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37F0658">
            <w:pPr>
              <w:jc w:val="center"/>
            </w:pPr>
          </w:p>
        </w:tc>
      </w:tr>
      <w:tr w14:paraId="199A82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F5C7DD2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6065" w:type="dxa"/>
            <w:vAlign w:val="center"/>
          </w:tcPr>
          <w:p w14:paraId="2AA02593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07130" cy="2689860"/>
                  <wp:effectExtent l="0" t="0" r="1270" b="2540"/>
                  <wp:docPr id="1" name="图片 1" descr="IMG_2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130" cy="268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5C582A6">
            <w:pPr>
              <w:jc w:val="center"/>
            </w:pPr>
          </w:p>
        </w:tc>
      </w:tr>
      <w:tr w14:paraId="61A88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1009C69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6065" w:type="dxa"/>
            <w:vAlign w:val="center"/>
          </w:tcPr>
          <w:p w14:paraId="6C69AC07">
            <w:pPr>
              <w:jc w:val="center"/>
            </w:pPr>
            <w:r>
              <w:drawing>
                <wp:inline distT="0" distB="0" distL="0" distR="0">
                  <wp:extent cx="3707765" cy="2724785"/>
                  <wp:effectExtent l="0" t="0" r="635" b="5715"/>
                  <wp:docPr id="2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descript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2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B39C0B4">
            <w:pPr>
              <w:jc w:val="center"/>
            </w:pPr>
          </w:p>
        </w:tc>
      </w:tr>
      <w:tr w14:paraId="5C4144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155A7A3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6065" w:type="dxa"/>
            <w:vAlign w:val="center"/>
          </w:tcPr>
          <w:p w14:paraId="14C12FB3">
            <w:pPr>
              <w:jc w:val="center"/>
            </w:pPr>
            <w:r>
              <w:drawing>
                <wp:inline distT="0" distB="0" distL="0" distR="0">
                  <wp:extent cx="3624580" cy="2552700"/>
                  <wp:effectExtent l="0" t="0" r="7620" b="0"/>
                  <wp:docPr id="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" descr="descript"/>
                          <pic:cNvPicPr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458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1F453E4">
            <w:pPr>
              <w:jc w:val="center"/>
            </w:pPr>
          </w:p>
        </w:tc>
      </w:tr>
      <w:tr w14:paraId="52B8B0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62023D3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6065" w:type="dxa"/>
            <w:vAlign w:val="center"/>
          </w:tcPr>
          <w:p w14:paraId="62765A19">
            <w:pPr>
              <w:jc w:val="center"/>
            </w:pPr>
            <w:r>
              <w:drawing>
                <wp:inline distT="0" distB="0" distL="0" distR="0">
                  <wp:extent cx="3707765" cy="2620010"/>
                  <wp:effectExtent l="0" t="0" r="635" b="8890"/>
                  <wp:docPr id="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" descr="descrip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2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34BEBD2">
            <w:pPr>
              <w:jc w:val="center"/>
            </w:pPr>
          </w:p>
        </w:tc>
      </w:tr>
      <w:tr w14:paraId="5CFF5C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8F89BCF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6065" w:type="dxa"/>
            <w:vAlign w:val="center"/>
          </w:tcPr>
          <w:p w14:paraId="010BD724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699510" cy="2665095"/>
                  <wp:effectExtent l="0" t="0" r="8890" b="1905"/>
                  <wp:docPr id="6" name="图片 6" descr="IMG_2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951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F493FD1">
            <w:pPr>
              <w:jc w:val="center"/>
            </w:pPr>
          </w:p>
        </w:tc>
      </w:tr>
      <w:tr w14:paraId="4E3DDA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238AA36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6065" w:type="dxa"/>
            <w:vAlign w:val="center"/>
          </w:tcPr>
          <w:p w14:paraId="126A6FD1">
            <w:pPr>
              <w:jc w:val="center"/>
            </w:pPr>
            <w:r>
              <w:drawing>
                <wp:inline distT="0" distB="0" distL="0" distR="0">
                  <wp:extent cx="3707765" cy="2764790"/>
                  <wp:effectExtent l="0" t="0" r="635" b="3810"/>
                  <wp:docPr id="1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" descr="descript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65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F01F979">
            <w:pPr>
              <w:jc w:val="center"/>
            </w:pPr>
          </w:p>
        </w:tc>
      </w:tr>
    </w:tbl>
    <w:p w14:paraId="1B754B31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81E25D1">
      <w:pPr>
        <w:snapToGrid w:val="0"/>
        <w:jc w:val="center"/>
        <w:rPr>
          <w:rStyle w:val="10"/>
          <w:rFonts w:hint="default"/>
          <w:lang w:bidi="ar"/>
        </w:rPr>
      </w:pPr>
    </w:p>
    <w:p w14:paraId="23EEA6DF">
      <w:pPr>
        <w:snapToGrid w:val="0"/>
        <w:jc w:val="center"/>
        <w:rPr>
          <w:rStyle w:val="10"/>
          <w:rFonts w:hint="default"/>
          <w:lang w:bidi="ar"/>
        </w:rPr>
      </w:pPr>
    </w:p>
    <w:p w14:paraId="4C18D35F">
      <w:pPr>
        <w:snapToGrid w:val="0"/>
        <w:jc w:val="center"/>
        <w:rPr>
          <w:rStyle w:val="10"/>
          <w:rFonts w:hint="default"/>
          <w:lang w:bidi="ar"/>
        </w:rPr>
      </w:pPr>
    </w:p>
    <w:p w14:paraId="47A96E8C">
      <w:pPr>
        <w:snapToGrid w:val="0"/>
        <w:jc w:val="center"/>
        <w:rPr>
          <w:rStyle w:val="10"/>
          <w:rFonts w:hint="default"/>
          <w:lang w:bidi="ar"/>
        </w:rPr>
      </w:pPr>
    </w:p>
    <w:p w14:paraId="377EB163">
      <w:pPr>
        <w:snapToGrid w:val="0"/>
        <w:jc w:val="center"/>
        <w:rPr>
          <w:rStyle w:val="10"/>
          <w:rFonts w:hint="default"/>
          <w:lang w:bidi="ar"/>
        </w:rPr>
      </w:pPr>
    </w:p>
    <w:p w14:paraId="083F460D">
      <w:pPr>
        <w:snapToGrid w:val="0"/>
        <w:jc w:val="center"/>
        <w:rPr>
          <w:rStyle w:val="10"/>
          <w:rFonts w:hint="default"/>
          <w:lang w:bidi="ar"/>
        </w:rPr>
      </w:pPr>
    </w:p>
    <w:p w14:paraId="22D7C954">
      <w:pPr>
        <w:snapToGrid w:val="0"/>
        <w:jc w:val="center"/>
        <w:rPr>
          <w:rStyle w:val="10"/>
          <w:rFonts w:hint="default"/>
          <w:lang w:bidi="ar"/>
        </w:rPr>
      </w:pPr>
    </w:p>
    <w:p w14:paraId="400A28CB">
      <w:pPr>
        <w:snapToGrid w:val="0"/>
        <w:jc w:val="center"/>
        <w:rPr>
          <w:rStyle w:val="10"/>
          <w:rFonts w:hint="default"/>
          <w:lang w:bidi="ar"/>
        </w:rPr>
      </w:pPr>
    </w:p>
    <w:p w14:paraId="7B473505">
      <w:pPr>
        <w:snapToGrid w:val="0"/>
        <w:jc w:val="center"/>
        <w:rPr>
          <w:rStyle w:val="10"/>
          <w:rFonts w:hint="default"/>
          <w:lang w:bidi="ar"/>
        </w:rPr>
      </w:pPr>
    </w:p>
    <w:p w14:paraId="396DA193">
      <w:pPr>
        <w:snapToGrid w:val="0"/>
        <w:jc w:val="center"/>
        <w:rPr>
          <w:rStyle w:val="10"/>
          <w:rFonts w:hint="default"/>
          <w:lang w:bidi="ar"/>
        </w:rPr>
      </w:pPr>
    </w:p>
    <w:p w14:paraId="563B8BA6">
      <w:pPr>
        <w:snapToGrid w:val="0"/>
        <w:jc w:val="center"/>
        <w:rPr>
          <w:rStyle w:val="10"/>
          <w:rFonts w:hint="default"/>
          <w:lang w:bidi="ar"/>
        </w:rPr>
      </w:pPr>
    </w:p>
    <w:p w14:paraId="6376A9DB">
      <w:pPr>
        <w:snapToGrid w:val="0"/>
        <w:jc w:val="center"/>
        <w:rPr>
          <w:rStyle w:val="10"/>
          <w:rFonts w:hint="default"/>
          <w:lang w:bidi="ar"/>
        </w:rPr>
      </w:pPr>
    </w:p>
    <w:p w14:paraId="7DADDE75">
      <w:pPr>
        <w:snapToGrid w:val="0"/>
        <w:jc w:val="center"/>
        <w:rPr>
          <w:rStyle w:val="10"/>
          <w:rFonts w:hint="default"/>
          <w:lang w:bidi="ar"/>
        </w:rPr>
      </w:pPr>
    </w:p>
    <w:p w14:paraId="615A0B15">
      <w:pPr>
        <w:snapToGrid w:val="0"/>
        <w:jc w:val="center"/>
        <w:rPr>
          <w:rStyle w:val="10"/>
          <w:rFonts w:hint="default"/>
          <w:lang w:bidi="ar"/>
        </w:rPr>
      </w:pPr>
    </w:p>
    <w:p w14:paraId="065DEA21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材料2 职称晋升材料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316321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6405F73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4C8F919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职称证书或网上公示截图</w:t>
            </w:r>
          </w:p>
        </w:tc>
        <w:tc>
          <w:tcPr>
            <w:tcW w:w="3827" w:type="dxa"/>
            <w:vAlign w:val="center"/>
          </w:tcPr>
          <w:p w14:paraId="5C9DA5E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4E1597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7CAD9F8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179908B6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7724C66B">
            <w:pPr>
              <w:jc w:val="center"/>
              <w:rPr>
                <w:color w:val="FF0000"/>
              </w:rPr>
            </w:pPr>
          </w:p>
        </w:tc>
      </w:tr>
      <w:tr w14:paraId="67263B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C999BFE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-542434435"/>
            <w:picture/>
          </w:sdtPr>
          <w:sdtContent>
            <w:tc>
              <w:tcPr>
                <w:tcW w:w="6065" w:type="dxa"/>
                <w:vAlign w:val="center"/>
              </w:tcPr>
              <w:p w14:paraId="36640AD1">
                <w:pPr>
                  <w:jc w:val="center"/>
                </w:pPr>
                <w:r>
                  <w:drawing>
                    <wp:inline distT="0" distB="0" distL="114300" distR="114300">
                      <wp:extent cx="2794000" cy="3930650"/>
                      <wp:effectExtent l="0" t="0" r="0" b="6350"/>
                      <wp:docPr id="4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794000" cy="3930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03233583">
            <w:pPr>
              <w:jc w:val="center"/>
            </w:pPr>
          </w:p>
        </w:tc>
      </w:tr>
      <w:tr w14:paraId="5246AC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85799C3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1BFA4B8A">
            <w:pPr>
              <w:jc w:val="center"/>
            </w:pPr>
            <w:r>
              <w:drawing>
                <wp:inline distT="0" distB="0" distL="0" distR="0">
                  <wp:extent cx="2254250" cy="3182620"/>
                  <wp:effectExtent l="0" t="0" r="6350" b="5080"/>
                  <wp:docPr id="3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" descr="descript"/>
                          <pic:cNvPicPr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647" cy="3183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73DF643">
            <w:pPr>
              <w:jc w:val="center"/>
            </w:pPr>
          </w:p>
        </w:tc>
      </w:tr>
    </w:tbl>
    <w:p w14:paraId="23D0E21B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6F140E3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5E0049C9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76975BFE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469363A9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1D455C"/>
    <w:rsid w:val="001E01A9"/>
    <w:rsid w:val="00216EB9"/>
    <w:rsid w:val="003021D8"/>
    <w:rsid w:val="003B7301"/>
    <w:rsid w:val="00483B05"/>
    <w:rsid w:val="0059531B"/>
    <w:rsid w:val="006129A6"/>
    <w:rsid w:val="00616505"/>
    <w:rsid w:val="0062213C"/>
    <w:rsid w:val="00633F40"/>
    <w:rsid w:val="006549AD"/>
    <w:rsid w:val="00684D9C"/>
    <w:rsid w:val="006D13F8"/>
    <w:rsid w:val="0079745D"/>
    <w:rsid w:val="007C7294"/>
    <w:rsid w:val="007D07BB"/>
    <w:rsid w:val="00982F1A"/>
    <w:rsid w:val="00A04C5C"/>
    <w:rsid w:val="00A60633"/>
    <w:rsid w:val="00AA2280"/>
    <w:rsid w:val="00B94361"/>
    <w:rsid w:val="00BA0C1A"/>
    <w:rsid w:val="00BC3E7D"/>
    <w:rsid w:val="00C061CB"/>
    <w:rsid w:val="00C604EC"/>
    <w:rsid w:val="00DD1829"/>
    <w:rsid w:val="00E26251"/>
    <w:rsid w:val="00E54F40"/>
    <w:rsid w:val="00EA1EE8"/>
    <w:rsid w:val="00F53662"/>
    <w:rsid w:val="035B3C98"/>
    <w:rsid w:val="04F217BD"/>
    <w:rsid w:val="083D07F0"/>
    <w:rsid w:val="0DAD5DCD"/>
    <w:rsid w:val="0E237E6A"/>
    <w:rsid w:val="105E3B74"/>
    <w:rsid w:val="187B2E7C"/>
    <w:rsid w:val="1B9B6BF8"/>
    <w:rsid w:val="1C2C4424"/>
    <w:rsid w:val="1CD54CE6"/>
    <w:rsid w:val="1DEC38DC"/>
    <w:rsid w:val="20FA2E81"/>
    <w:rsid w:val="23852E62"/>
    <w:rsid w:val="24356917"/>
    <w:rsid w:val="263F382E"/>
    <w:rsid w:val="27140647"/>
    <w:rsid w:val="27767BD4"/>
    <w:rsid w:val="27DC4968"/>
    <w:rsid w:val="28C166B7"/>
    <w:rsid w:val="30456175"/>
    <w:rsid w:val="323A0D57"/>
    <w:rsid w:val="345C647B"/>
    <w:rsid w:val="36772279"/>
    <w:rsid w:val="41616910"/>
    <w:rsid w:val="434067C1"/>
    <w:rsid w:val="434119AB"/>
    <w:rsid w:val="44B3070C"/>
    <w:rsid w:val="44C7568A"/>
    <w:rsid w:val="463E5044"/>
    <w:rsid w:val="4EC570DB"/>
    <w:rsid w:val="568D20C3"/>
    <w:rsid w:val="61D05A5A"/>
    <w:rsid w:val="64DF08EB"/>
    <w:rsid w:val="6E7D7DC3"/>
    <w:rsid w:val="6EAF13B0"/>
    <w:rsid w:val="71061E72"/>
    <w:rsid w:val="765E32DA"/>
    <w:rsid w:val="789E0497"/>
    <w:rsid w:val="7A3B2499"/>
    <w:rsid w:val="7C576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1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emf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png"/><Relationship Id="rId17" Type="http://schemas.openxmlformats.org/officeDocument/2006/relationships/image" Target="media/image14.emf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95419729-5D35-4DCE-A27B-59332CC98F6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12</Pages>
  <Words>503</Words>
  <Characters>599</Characters>
  <Lines>2</Lines>
  <Paragraphs>1</Paragraphs>
  <TotalTime>0</TotalTime>
  <ScaleCrop>false</ScaleCrop>
  <LinksUpToDate>false</LinksUpToDate>
  <CharactersWithSpaces>600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2022-01-18T02:18:00Z</dcterms:created>
  <dc:creator>Tencent</dc:creator>
  <cp:lastModifiedBy>淺水不厭°</cp:lastModifiedBy>
  <dcterms:modified xsi:type="dcterms:W3CDTF">2025-03-26T13:56:11Z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17D05AB0A9C14C6FA2B35FA26D22D932</vt:lpwstr>
  </property>
  <property fmtid="{D5CDD505-2E9C-101B-9397-08002B2CF9AE}" pid="4" name="KSOTemplateDocerSaveRecord">
    <vt:lpwstr>eyJoZGlkIjoiZTQ4ODQwNThiYTg4YTBlNDhkZDRmNGNiNWM5NWE1YzAiLCJ1c2VySWQiOiI4NzEyNDQ5MDcifQ==</vt:lpwstr>
  </property>
</Properties>
</file>