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FFFFF"/>
  <w:body>
    <w:p w14:paraId="08A975FC">
      <w:pPr>
        <w:jc w:val="center"/>
        <w:rPr>
          <w:rFonts w:ascii="宋体" w:hAnsi="宋体" w:eastAsia="宋体"/>
          <w:b/>
          <w:bCs/>
          <w:sz w:val="32"/>
          <w:szCs w:val="28"/>
        </w:rPr>
      </w:pPr>
      <w:r>
        <w:rPr>
          <w:rFonts w:hint="eastAsia" w:ascii="宋体" w:hAnsi="宋体" w:eastAsia="宋体"/>
          <w:b/>
          <w:bCs/>
          <w:sz w:val="36"/>
          <w:szCs w:val="32"/>
        </w:rPr>
        <w:t>B</w:t>
      </w:r>
      <w:r>
        <w:rPr>
          <w:rFonts w:hint="eastAsia" w:ascii="宋体" w:hAnsi="宋体" w:eastAsia="宋体"/>
          <w:b/>
          <w:bCs/>
          <w:sz w:val="36"/>
          <w:szCs w:val="32"/>
          <w:lang w:val="en-US" w:eastAsia="zh-CN"/>
        </w:rPr>
        <w:t>8</w:t>
      </w:r>
      <w:r>
        <w:rPr>
          <w:rFonts w:ascii="宋体" w:hAnsi="宋体" w:eastAsia="宋体"/>
          <w:b/>
          <w:bCs/>
          <w:sz w:val="36"/>
          <w:szCs w:val="32"/>
        </w:rPr>
        <w:t xml:space="preserve"> </w:t>
      </w:r>
      <w:r>
        <w:rPr>
          <w:rFonts w:hint="eastAsia" w:ascii="宋体" w:hAnsi="宋体" w:eastAsia="宋体"/>
          <w:b/>
          <w:bCs/>
          <w:sz w:val="36"/>
          <w:szCs w:val="32"/>
          <w:u w:val="single"/>
        </w:rPr>
        <w:t xml:space="preserve"> </w:t>
      </w:r>
      <w:r>
        <w:rPr>
          <w:rFonts w:ascii="宋体" w:hAnsi="宋体" w:eastAsia="宋体"/>
          <w:b/>
          <w:bCs/>
          <w:sz w:val="36"/>
          <w:szCs w:val="32"/>
          <w:u w:val="single"/>
        </w:rPr>
        <w:t xml:space="preserve"> </w:t>
      </w:r>
      <w:r>
        <w:rPr>
          <w:rFonts w:hint="eastAsia" w:ascii="宋体" w:hAnsi="宋体" w:eastAsia="宋体"/>
          <w:b/>
          <w:bCs/>
          <w:sz w:val="36"/>
          <w:szCs w:val="32"/>
          <w:u w:val="single"/>
          <w:lang w:eastAsia="zh-CN"/>
        </w:rPr>
        <w:t>徐文娟</w:t>
      </w:r>
      <w:r>
        <w:rPr>
          <w:rFonts w:hint="eastAsia" w:ascii="宋体" w:hAnsi="宋体" w:eastAsia="宋体"/>
          <w:b/>
          <w:bCs/>
          <w:sz w:val="36"/>
          <w:szCs w:val="32"/>
          <w:u w:val="single"/>
          <w:lang w:val="en-US" w:eastAsia="zh-CN"/>
        </w:rPr>
        <w:t xml:space="preserve"> </w:t>
      </w:r>
      <w:r>
        <w:rPr>
          <w:rFonts w:ascii="宋体" w:hAnsi="宋体" w:eastAsia="宋体"/>
          <w:b/>
          <w:bCs/>
          <w:sz w:val="36"/>
          <w:szCs w:val="32"/>
          <w:u w:val="single"/>
        </w:rPr>
        <w:t xml:space="preserve"> </w:t>
      </w:r>
      <w:r>
        <w:rPr>
          <w:rFonts w:hint="eastAsia" w:ascii="宋体" w:hAnsi="宋体" w:eastAsia="宋体"/>
          <w:b/>
          <w:bCs/>
          <w:sz w:val="36"/>
          <w:szCs w:val="32"/>
          <w:u w:val="none"/>
          <w:lang w:val="en-US" w:eastAsia="zh-CN"/>
        </w:rPr>
        <w:t>卓越</w:t>
      </w:r>
      <w:r>
        <w:rPr>
          <w:rFonts w:hint="eastAsia" w:ascii="宋体" w:hAnsi="宋体" w:eastAsia="宋体"/>
          <w:b/>
          <w:bCs/>
          <w:sz w:val="36"/>
          <w:szCs w:val="32"/>
        </w:rPr>
        <w:t>教师成长营论文发表情况一览表</w:t>
      </w:r>
    </w:p>
    <w:p w14:paraId="0A095221">
      <w:pPr>
        <w:jc w:val="center"/>
      </w:pPr>
      <w:r>
        <w:rPr>
          <w:rFonts w:hint="eastAsia" w:ascii="宋体" w:hAnsi="宋体" w:eastAsia="宋体"/>
          <w:b/>
          <w:bCs/>
          <w:kern w:val="0"/>
          <w:sz w:val="28"/>
          <w:szCs w:val="28"/>
        </w:rPr>
        <w:t xml:space="preserve">表1 核心论文发表汇总表 </w:t>
      </w:r>
      <w:r>
        <w:rPr>
          <w:rFonts w:hint="eastAsia" w:ascii="宋体" w:hAnsi="宋体" w:eastAsia="宋体"/>
          <w:b/>
          <w:bCs/>
          <w:color w:val="FF0000"/>
          <w:kern w:val="0"/>
          <w:sz w:val="28"/>
          <w:szCs w:val="28"/>
        </w:rPr>
        <w:t>（注意：一篇一行）</w:t>
      </w:r>
    </w:p>
    <w:tbl>
      <w:tblPr>
        <w:tblStyle w:val="5"/>
        <w:tblpPr w:leftFromText="180" w:rightFromText="180" w:vertAnchor="page" w:horzAnchor="page" w:tblpX="1544" w:tblpY="324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75"/>
        <w:gridCol w:w="877"/>
        <w:gridCol w:w="7345"/>
        <w:gridCol w:w="1843"/>
        <w:gridCol w:w="1984"/>
        <w:gridCol w:w="1559"/>
      </w:tblGrid>
      <w:tr w14:paraId="16F9A04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</w:trPr>
        <w:tc>
          <w:tcPr>
            <w:tcW w:w="675" w:type="dxa"/>
          </w:tcPr>
          <w:p w14:paraId="6BE6A99D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序号</w:t>
            </w:r>
          </w:p>
        </w:tc>
        <w:tc>
          <w:tcPr>
            <w:tcW w:w="877" w:type="dxa"/>
          </w:tcPr>
          <w:p w14:paraId="5B654BD7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姓名</w:t>
            </w:r>
          </w:p>
        </w:tc>
        <w:tc>
          <w:tcPr>
            <w:tcW w:w="7345" w:type="dxa"/>
          </w:tcPr>
          <w:p w14:paraId="3BC8E299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论文题目</w:t>
            </w:r>
          </w:p>
        </w:tc>
        <w:tc>
          <w:tcPr>
            <w:tcW w:w="1843" w:type="dxa"/>
          </w:tcPr>
          <w:p w14:paraId="4701F422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发表时间</w:t>
            </w:r>
          </w:p>
        </w:tc>
        <w:tc>
          <w:tcPr>
            <w:tcW w:w="1984" w:type="dxa"/>
          </w:tcPr>
          <w:p w14:paraId="0C67D1AD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发表刊物</w:t>
            </w:r>
          </w:p>
        </w:tc>
        <w:tc>
          <w:tcPr>
            <w:tcW w:w="1559" w:type="dxa"/>
          </w:tcPr>
          <w:p w14:paraId="24852578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级别</w:t>
            </w:r>
          </w:p>
        </w:tc>
      </w:tr>
      <w:tr w14:paraId="2C4F93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</w:trPr>
        <w:tc>
          <w:tcPr>
            <w:tcW w:w="675" w:type="dxa"/>
          </w:tcPr>
          <w:p w14:paraId="3354BD03">
            <w:pPr>
              <w:jc w:val="center"/>
            </w:pPr>
            <w:r>
              <w:rPr>
                <w:rFonts w:hint="eastAsia"/>
              </w:rPr>
              <w:t>1</w:t>
            </w:r>
          </w:p>
        </w:tc>
        <w:tc>
          <w:tcPr>
            <w:tcW w:w="877" w:type="dxa"/>
            <w:vAlign w:val="center"/>
          </w:tcPr>
          <w:p w14:paraId="0C5F032B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</w:p>
        </w:tc>
        <w:tc>
          <w:tcPr>
            <w:tcW w:w="7345" w:type="dxa"/>
            <w:vAlign w:val="center"/>
          </w:tcPr>
          <w:p w14:paraId="7AF42A91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</w:p>
        </w:tc>
        <w:tc>
          <w:tcPr>
            <w:tcW w:w="1843" w:type="dxa"/>
          </w:tcPr>
          <w:p w14:paraId="14DEF732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</w:p>
        </w:tc>
        <w:tc>
          <w:tcPr>
            <w:tcW w:w="1984" w:type="dxa"/>
          </w:tcPr>
          <w:p w14:paraId="03C04934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</w:p>
        </w:tc>
        <w:tc>
          <w:tcPr>
            <w:tcW w:w="1559" w:type="dxa"/>
          </w:tcPr>
          <w:p w14:paraId="1539D4D8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</w:p>
        </w:tc>
      </w:tr>
      <w:tr w14:paraId="1AC426C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</w:trPr>
        <w:tc>
          <w:tcPr>
            <w:tcW w:w="675" w:type="dxa"/>
          </w:tcPr>
          <w:p w14:paraId="4CD8D95E">
            <w:pPr>
              <w:jc w:val="center"/>
            </w:pPr>
            <w:r>
              <w:rPr>
                <w:rFonts w:hint="eastAsia"/>
              </w:rPr>
              <w:t>2</w:t>
            </w:r>
          </w:p>
        </w:tc>
        <w:tc>
          <w:tcPr>
            <w:tcW w:w="877" w:type="dxa"/>
            <w:vAlign w:val="center"/>
          </w:tcPr>
          <w:p w14:paraId="78C0A3FF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</w:p>
        </w:tc>
        <w:tc>
          <w:tcPr>
            <w:tcW w:w="7345" w:type="dxa"/>
            <w:vAlign w:val="center"/>
          </w:tcPr>
          <w:p w14:paraId="5C5D98FC">
            <w:pPr>
              <w:widowControl/>
              <w:jc w:val="left"/>
              <w:textAlignment w:val="center"/>
              <w:rPr>
                <w:rFonts w:ascii="宋体" w:hAnsi="宋体" w:eastAsia="宋体" w:cs="宋体"/>
                <w:kern w:val="0"/>
                <w:szCs w:val="21"/>
                <w:lang w:bidi="ar"/>
              </w:rPr>
            </w:pPr>
          </w:p>
        </w:tc>
        <w:tc>
          <w:tcPr>
            <w:tcW w:w="1843" w:type="dxa"/>
          </w:tcPr>
          <w:p w14:paraId="5F32539B">
            <w:pPr>
              <w:widowControl/>
              <w:jc w:val="left"/>
              <w:textAlignment w:val="center"/>
              <w:rPr>
                <w:rFonts w:ascii="宋体" w:hAnsi="宋体" w:eastAsia="宋体" w:cs="宋体"/>
                <w:kern w:val="0"/>
                <w:szCs w:val="21"/>
                <w:lang w:bidi="ar"/>
              </w:rPr>
            </w:pPr>
          </w:p>
        </w:tc>
        <w:tc>
          <w:tcPr>
            <w:tcW w:w="1984" w:type="dxa"/>
          </w:tcPr>
          <w:p w14:paraId="58A52C50">
            <w:pPr>
              <w:widowControl/>
              <w:jc w:val="left"/>
              <w:textAlignment w:val="center"/>
              <w:rPr>
                <w:rFonts w:ascii="宋体" w:hAnsi="宋体" w:eastAsia="宋体" w:cs="宋体"/>
                <w:kern w:val="0"/>
                <w:szCs w:val="21"/>
                <w:lang w:bidi="ar"/>
              </w:rPr>
            </w:pPr>
          </w:p>
        </w:tc>
        <w:tc>
          <w:tcPr>
            <w:tcW w:w="1559" w:type="dxa"/>
          </w:tcPr>
          <w:p w14:paraId="1B9266EA">
            <w:pPr>
              <w:widowControl/>
              <w:jc w:val="left"/>
              <w:textAlignment w:val="center"/>
              <w:rPr>
                <w:rFonts w:ascii="宋体" w:hAnsi="宋体" w:eastAsia="宋体" w:cs="宋体"/>
                <w:kern w:val="0"/>
                <w:szCs w:val="21"/>
                <w:lang w:bidi="ar"/>
              </w:rPr>
            </w:pPr>
          </w:p>
        </w:tc>
      </w:tr>
      <w:tr w14:paraId="6B06E96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</w:trPr>
        <w:tc>
          <w:tcPr>
            <w:tcW w:w="675" w:type="dxa"/>
          </w:tcPr>
          <w:p w14:paraId="42EB8C35">
            <w:pPr>
              <w:jc w:val="center"/>
            </w:pPr>
            <w:r>
              <w:rPr>
                <w:rFonts w:hint="eastAsia"/>
              </w:rPr>
              <w:t>3</w:t>
            </w:r>
          </w:p>
        </w:tc>
        <w:tc>
          <w:tcPr>
            <w:tcW w:w="877" w:type="dxa"/>
            <w:vAlign w:val="center"/>
          </w:tcPr>
          <w:p w14:paraId="7063F62C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</w:p>
        </w:tc>
        <w:tc>
          <w:tcPr>
            <w:tcW w:w="7345" w:type="dxa"/>
            <w:vAlign w:val="center"/>
          </w:tcPr>
          <w:p w14:paraId="43DCE759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</w:p>
        </w:tc>
        <w:tc>
          <w:tcPr>
            <w:tcW w:w="1843" w:type="dxa"/>
          </w:tcPr>
          <w:p w14:paraId="60A6DDF3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</w:p>
        </w:tc>
        <w:tc>
          <w:tcPr>
            <w:tcW w:w="1984" w:type="dxa"/>
          </w:tcPr>
          <w:p w14:paraId="670865FA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</w:p>
        </w:tc>
        <w:tc>
          <w:tcPr>
            <w:tcW w:w="1559" w:type="dxa"/>
          </w:tcPr>
          <w:p w14:paraId="7C2F4D97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</w:p>
        </w:tc>
      </w:tr>
    </w:tbl>
    <w:p w14:paraId="7ACBB730"/>
    <w:p w14:paraId="32E29A8B"/>
    <w:p w14:paraId="3F77DF72"/>
    <w:p w14:paraId="51D7B57B">
      <w:pPr>
        <w:jc w:val="center"/>
        <w:rPr>
          <w:rFonts w:hint="eastAsia" w:ascii="宋体" w:hAnsi="宋体" w:eastAsia="宋体"/>
          <w:b/>
          <w:bCs/>
          <w:kern w:val="0"/>
          <w:sz w:val="28"/>
          <w:szCs w:val="28"/>
        </w:rPr>
      </w:pPr>
    </w:p>
    <w:p w14:paraId="49E7D57C">
      <w:pPr>
        <w:jc w:val="center"/>
        <w:rPr>
          <w:rFonts w:hint="eastAsia" w:ascii="宋体" w:hAnsi="宋体" w:eastAsia="宋体"/>
          <w:b/>
          <w:bCs/>
          <w:kern w:val="0"/>
          <w:sz w:val="28"/>
          <w:szCs w:val="28"/>
        </w:rPr>
      </w:pPr>
    </w:p>
    <w:p w14:paraId="77E888E2">
      <w:pPr>
        <w:jc w:val="center"/>
        <w:rPr>
          <w:rFonts w:hint="eastAsia" w:ascii="宋体" w:hAnsi="宋体" w:eastAsia="宋体"/>
          <w:b/>
          <w:bCs/>
          <w:kern w:val="0"/>
          <w:sz w:val="28"/>
          <w:szCs w:val="28"/>
        </w:rPr>
      </w:pPr>
    </w:p>
    <w:p w14:paraId="64CBB30C">
      <w:pPr>
        <w:jc w:val="center"/>
        <w:rPr>
          <w:rFonts w:hint="eastAsia" w:ascii="宋体" w:hAnsi="宋体" w:eastAsia="宋体"/>
          <w:b/>
          <w:bCs/>
          <w:kern w:val="0"/>
          <w:sz w:val="28"/>
          <w:szCs w:val="28"/>
        </w:rPr>
      </w:pPr>
    </w:p>
    <w:p w14:paraId="472DF8D8">
      <w:pPr>
        <w:jc w:val="center"/>
        <w:rPr>
          <w:rFonts w:hint="eastAsia" w:ascii="宋体" w:hAnsi="宋体" w:eastAsia="宋体"/>
          <w:b/>
          <w:bCs/>
          <w:kern w:val="0"/>
          <w:sz w:val="28"/>
          <w:szCs w:val="28"/>
        </w:rPr>
      </w:pPr>
    </w:p>
    <w:p w14:paraId="779D9DBC">
      <w:pPr>
        <w:jc w:val="center"/>
        <w:rPr>
          <w:rFonts w:hint="eastAsia" w:ascii="宋体" w:hAnsi="宋体" w:eastAsia="宋体"/>
          <w:b/>
          <w:bCs/>
          <w:kern w:val="0"/>
          <w:sz w:val="28"/>
          <w:szCs w:val="28"/>
        </w:rPr>
      </w:pPr>
    </w:p>
    <w:p w14:paraId="75D49A99">
      <w:pPr>
        <w:jc w:val="center"/>
        <w:rPr>
          <w:rFonts w:hint="eastAsia" w:ascii="宋体" w:hAnsi="宋体" w:eastAsia="宋体"/>
          <w:b/>
          <w:bCs/>
          <w:kern w:val="0"/>
          <w:sz w:val="28"/>
          <w:szCs w:val="28"/>
        </w:rPr>
      </w:pPr>
    </w:p>
    <w:p w14:paraId="62E3ACEA">
      <w:pPr>
        <w:jc w:val="center"/>
        <w:rPr>
          <w:rFonts w:ascii="宋体" w:hAnsi="宋体" w:eastAsia="宋体"/>
          <w:b/>
          <w:bCs/>
          <w:kern w:val="0"/>
          <w:sz w:val="28"/>
          <w:szCs w:val="28"/>
        </w:rPr>
      </w:pPr>
      <w:r>
        <w:rPr>
          <w:rFonts w:hint="eastAsia" w:ascii="宋体" w:hAnsi="宋体" w:eastAsia="宋体"/>
          <w:b/>
          <w:bCs/>
          <w:kern w:val="0"/>
          <w:sz w:val="28"/>
          <w:szCs w:val="28"/>
        </w:rPr>
        <w:t>表</w:t>
      </w:r>
      <w:r>
        <w:rPr>
          <w:rFonts w:ascii="宋体" w:hAnsi="宋体" w:eastAsia="宋体"/>
          <w:b/>
          <w:bCs/>
          <w:kern w:val="0"/>
          <w:sz w:val="28"/>
          <w:szCs w:val="28"/>
        </w:rPr>
        <w:t>2</w:t>
      </w:r>
      <w:r>
        <w:rPr>
          <w:rFonts w:hint="eastAsia" w:ascii="宋体" w:hAnsi="宋体" w:eastAsia="宋体"/>
          <w:b/>
          <w:bCs/>
          <w:kern w:val="0"/>
          <w:sz w:val="28"/>
          <w:szCs w:val="28"/>
        </w:rPr>
        <w:t xml:space="preserve"> 省级论文发表汇总表 </w:t>
      </w:r>
      <w:r>
        <w:rPr>
          <w:rFonts w:hint="eastAsia" w:ascii="宋体" w:hAnsi="宋体" w:eastAsia="宋体"/>
          <w:b/>
          <w:bCs/>
          <w:color w:val="FF0000"/>
          <w:kern w:val="0"/>
          <w:sz w:val="28"/>
          <w:szCs w:val="28"/>
        </w:rPr>
        <w:t>（注意：一篇一行）</w:t>
      </w:r>
    </w:p>
    <w:tbl>
      <w:tblPr>
        <w:tblStyle w:val="5"/>
        <w:tblpPr w:leftFromText="180" w:rightFromText="180" w:vertAnchor="page" w:horzAnchor="page" w:tblpXSpec="center" w:tblpY="3005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75"/>
        <w:gridCol w:w="877"/>
        <w:gridCol w:w="7345"/>
        <w:gridCol w:w="1843"/>
        <w:gridCol w:w="1984"/>
        <w:gridCol w:w="1559"/>
      </w:tblGrid>
      <w:tr w14:paraId="0333B5A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675" w:type="dxa"/>
          </w:tcPr>
          <w:p w14:paraId="24E1C5A6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序号</w:t>
            </w:r>
          </w:p>
        </w:tc>
        <w:tc>
          <w:tcPr>
            <w:tcW w:w="877" w:type="dxa"/>
          </w:tcPr>
          <w:p w14:paraId="68E92DA3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姓名</w:t>
            </w:r>
          </w:p>
        </w:tc>
        <w:tc>
          <w:tcPr>
            <w:tcW w:w="7345" w:type="dxa"/>
          </w:tcPr>
          <w:p w14:paraId="3322710B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论文题目</w:t>
            </w:r>
          </w:p>
        </w:tc>
        <w:tc>
          <w:tcPr>
            <w:tcW w:w="1843" w:type="dxa"/>
          </w:tcPr>
          <w:p w14:paraId="1E5F121B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发表时间</w:t>
            </w:r>
          </w:p>
        </w:tc>
        <w:tc>
          <w:tcPr>
            <w:tcW w:w="1984" w:type="dxa"/>
          </w:tcPr>
          <w:p w14:paraId="0D88267E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发表刊物</w:t>
            </w:r>
          </w:p>
        </w:tc>
        <w:tc>
          <w:tcPr>
            <w:tcW w:w="1559" w:type="dxa"/>
          </w:tcPr>
          <w:p w14:paraId="2C5F7890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级别</w:t>
            </w:r>
          </w:p>
        </w:tc>
      </w:tr>
      <w:tr w14:paraId="565EFD9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675" w:type="dxa"/>
          </w:tcPr>
          <w:p w14:paraId="085B5F75">
            <w:pPr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/>
                <w:lang w:val="en-US" w:eastAsia="zh-CN"/>
              </w:rPr>
              <w:t>1</w:t>
            </w:r>
          </w:p>
        </w:tc>
        <w:tc>
          <w:tcPr>
            <w:tcW w:w="877" w:type="dxa"/>
            <w:vAlign w:val="center"/>
          </w:tcPr>
          <w:p w14:paraId="09580DA7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陆燕</w:t>
            </w:r>
          </w:p>
        </w:tc>
        <w:tc>
          <w:tcPr>
            <w:tcW w:w="7345" w:type="dxa"/>
            <w:vAlign w:val="center"/>
          </w:tcPr>
          <w:p w14:paraId="5C6B8455">
            <w:pPr>
              <w:widowControl/>
              <w:jc w:val="center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基于“双减”背景下小学英语作业设计再思考</w:t>
            </w:r>
          </w:p>
        </w:tc>
        <w:tc>
          <w:tcPr>
            <w:tcW w:w="1843" w:type="dxa"/>
          </w:tcPr>
          <w:p w14:paraId="55823838">
            <w:pPr>
              <w:widowControl/>
              <w:jc w:val="center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2023.11</w:t>
            </w:r>
          </w:p>
        </w:tc>
        <w:tc>
          <w:tcPr>
            <w:tcW w:w="1984" w:type="dxa"/>
          </w:tcPr>
          <w:p w14:paraId="3110FA99">
            <w:pPr>
              <w:widowControl/>
              <w:jc w:val="center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教学月刊</w:t>
            </w:r>
          </w:p>
        </w:tc>
        <w:tc>
          <w:tcPr>
            <w:tcW w:w="1559" w:type="dxa"/>
          </w:tcPr>
          <w:p w14:paraId="0F6F5153">
            <w:pPr>
              <w:widowControl/>
              <w:jc w:val="center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省级</w:t>
            </w:r>
          </w:p>
        </w:tc>
      </w:tr>
      <w:tr w14:paraId="0DD3D26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2" w:hRule="atLeast"/>
          <w:jc w:val="center"/>
        </w:trPr>
        <w:tc>
          <w:tcPr>
            <w:tcW w:w="675" w:type="dxa"/>
          </w:tcPr>
          <w:p w14:paraId="6E61A034">
            <w:pPr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/>
                <w:lang w:val="en-US" w:eastAsia="zh-CN"/>
              </w:rPr>
              <w:t>2</w:t>
            </w:r>
          </w:p>
        </w:tc>
        <w:tc>
          <w:tcPr>
            <w:tcW w:w="877" w:type="dxa"/>
            <w:vAlign w:val="center"/>
          </w:tcPr>
          <w:p w14:paraId="318B3F90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李晓月</w:t>
            </w:r>
          </w:p>
        </w:tc>
        <w:tc>
          <w:tcPr>
            <w:tcW w:w="7345" w:type="dxa"/>
            <w:vAlign w:val="center"/>
          </w:tcPr>
          <w:p w14:paraId="5F40E51D">
            <w:pPr>
              <w:widowControl/>
              <w:jc w:val="center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构建小学英语自律课堂教模式的措施探讨</w:t>
            </w:r>
          </w:p>
        </w:tc>
        <w:tc>
          <w:tcPr>
            <w:tcW w:w="1843" w:type="dxa"/>
          </w:tcPr>
          <w:p w14:paraId="362B6F3D">
            <w:pPr>
              <w:widowControl/>
              <w:jc w:val="center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2023.11</w:t>
            </w:r>
          </w:p>
        </w:tc>
        <w:tc>
          <w:tcPr>
            <w:tcW w:w="1984" w:type="dxa"/>
          </w:tcPr>
          <w:p w14:paraId="4133A8B6">
            <w:pPr>
              <w:widowControl/>
              <w:pBdr>
                <w:bottom w:val="none" w:color="auto" w:sz="0" w:space="0"/>
              </w:pBdr>
              <w:jc w:val="center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小学生</w:t>
            </w:r>
          </w:p>
        </w:tc>
        <w:tc>
          <w:tcPr>
            <w:tcW w:w="1559" w:type="dxa"/>
          </w:tcPr>
          <w:p w14:paraId="126D46CE">
            <w:pPr>
              <w:widowControl/>
              <w:jc w:val="center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省级</w:t>
            </w:r>
          </w:p>
        </w:tc>
      </w:tr>
      <w:tr w14:paraId="5502D02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675" w:type="dxa"/>
          </w:tcPr>
          <w:p w14:paraId="3478B615">
            <w:pPr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/>
                <w:lang w:val="en-US" w:eastAsia="zh-CN"/>
              </w:rPr>
              <w:t>3</w:t>
            </w:r>
          </w:p>
        </w:tc>
        <w:tc>
          <w:tcPr>
            <w:tcW w:w="877" w:type="dxa"/>
            <w:vAlign w:val="center"/>
          </w:tcPr>
          <w:p w14:paraId="6DB4642A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王媛媛</w:t>
            </w:r>
          </w:p>
        </w:tc>
        <w:tc>
          <w:tcPr>
            <w:tcW w:w="7345" w:type="dxa"/>
            <w:vAlign w:val="center"/>
          </w:tcPr>
          <w:p w14:paraId="7FC47878">
            <w:pPr>
              <w:widowControl/>
              <w:jc w:val="center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小学英语跨学科学习评价量表的研究</w:t>
            </w:r>
          </w:p>
        </w:tc>
        <w:tc>
          <w:tcPr>
            <w:tcW w:w="1843" w:type="dxa"/>
          </w:tcPr>
          <w:p w14:paraId="5BA5B815">
            <w:pPr>
              <w:widowControl/>
              <w:jc w:val="center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2023.12</w:t>
            </w:r>
          </w:p>
        </w:tc>
        <w:tc>
          <w:tcPr>
            <w:tcW w:w="1984" w:type="dxa"/>
          </w:tcPr>
          <w:p w14:paraId="1C67CB32">
            <w:pPr>
              <w:widowControl/>
              <w:jc w:val="center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中国教师</w:t>
            </w:r>
          </w:p>
        </w:tc>
        <w:tc>
          <w:tcPr>
            <w:tcW w:w="1559" w:type="dxa"/>
          </w:tcPr>
          <w:p w14:paraId="076C54ED">
            <w:pPr>
              <w:widowControl/>
              <w:jc w:val="center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省级</w:t>
            </w:r>
          </w:p>
        </w:tc>
      </w:tr>
      <w:tr w14:paraId="17FFEDD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675" w:type="dxa"/>
          </w:tcPr>
          <w:p w14:paraId="7C514738">
            <w:pPr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/>
                <w:lang w:val="en-US" w:eastAsia="zh-CN"/>
              </w:rPr>
              <w:t>4</w:t>
            </w:r>
          </w:p>
        </w:tc>
        <w:tc>
          <w:tcPr>
            <w:tcW w:w="877" w:type="dxa"/>
            <w:vAlign w:val="center"/>
          </w:tcPr>
          <w:p w14:paraId="3EC00494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李杨</w:t>
            </w:r>
          </w:p>
        </w:tc>
        <w:tc>
          <w:tcPr>
            <w:tcW w:w="7345" w:type="dxa"/>
            <w:vAlign w:val="center"/>
          </w:tcPr>
          <w:p w14:paraId="08A76249">
            <w:pPr>
              <w:widowControl/>
              <w:jc w:val="center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产出导向下的小学英语绘本与教材融合课程设计研究</w:t>
            </w:r>
          </w:p>
        </w:tc>
        <w:tc>
          <w:tcPr>
            <w:tcW w:w="1843" w:type="dxa"/>
          </w:tcPr>
          <w:p w14:paraId="7A80592C">
            <w:pPr>
              <w:widowControl/>
              <w:jc w:val="center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2023.12</w:t>
            </w:r>
          </w:p>
        </w:tc>
        <w:tc>
          <w:tcPr>
            <w:tcW w:w="1984" w:type="dxa"/>
          </w:tcPr>
          <w:p w14:paraId="29133934">
            <w:pPr>
              <w:widowControl/>
              <w:jc w:val="center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新课程教学</w:t>
            </w:r>
          </w:p>
        </w:tc>
        <w:tc>
          <w:tcPr>
            <w:tcW w:w="1559" w:type="dxa"/>
          </w:tcPr>
          <w:p w14:paraId="2CAAD865">
            <w:pPr>
              <w:widowControl/>
              <w:jc w:val="center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省级</w:t>
            </w:r>
          </w:p>
        </w:tc>
      </w:tr>
      <w:tr w14:paraId="33AB641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675" w:type="dxa"/>
          </w:tcPr>
          <w:p w14:paraId="3CC208D1">
            <w:pPr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/>
                <w:lang w:val="en-US" w:eastAsia="zh-CN"/>
              </w:rPr>
              <w:t>5</w:t>
            </w:r>
          </w:p>
        </w:tc>
        <w:tc>
          <w:tcPr>
            <w:tcW w:w="877" w:type="dxa"/>
            <w:vAlign w:val="center"/>
          </w:tcPr>
          <w:p w14:paraId="54627565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陆燕</w:t>
            </w:r>
          </w:p>
        </w:tc>
        <w:tc>
          <w:tcPr>
            <w:tcW w:w="7345" w:type="dxa"/>
            <w:vAlign w:val="center"/>
          </w:tcPr>
          <w:p w14:paraId="307E98AF">
            <w:pPr>
              <w:widowControl/>
              <w:jc w:val="center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单元整体背景下“教学评”一致性在英语课堂中的实施策略与研究</w:t>
            </w:r>
          </w:p>
        </w:tc>
        <w:tc>
          <w:tcPr>
            <w:tcW w:w="1843" w:type="dxa"/>
          </w:tcPr>
          <w:p w14:paraId="093341E6">
            <w:pPr>
              <w:widowControl/>
              <w:jc w:val="center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2023.12</w:t>
            </w:r>
          </w:p>
        </w:tc>
        <w:tc>
          <w:tcPr>
            <w:tcW w:w="1984" w:type="dxa"/>
          </w:tcPr>
          <w:p w14:paraId="39C8F27C">
            <w:pPr>
              <w:widowControl/>
              <w:jc w:val="center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课堂内外</w:t>
            </w:r>
          </w:p>
        </w:tc>
        <w:tc>
          <w:tcPr>
            <w:tcW w:w="1559" w:type="dxa"/>
          </w:tcPr>
          <w:p w14:paraId="0FEC44AF">
            <w:pPr>
              <w:widowControl/>
              <w:jc w:val="center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省级</w:t>
            </w:r>
          </w:p>
        </w:tc>
      </w:tr>
      <w:tr w14:paraId="363AFDF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675" w:type="dxa"/>
          </w:tcPr>
          <w:p w14:paraId="6963991F">
            <w:pPr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/>
                <w:lang w:val="en-US" w:eastAsia="zh-CN"/>
              </w:rPr>
              <w:t>6</w:t>
            </w:r>
          </w:p>
        </w:tc>
        <w:tc>
          <w:tcPr>
            <w:tcW w:w="877" w:type="dxa"/>
            <w:vAlign w:val="center"/>
          </w:tcPr>
          <w:p w14:paraId="7E9F576B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郑亚芬</w:t>
            </w:r>
          </w:p>
        </w:tc>
        <w:tc>
          <w:tcPr>
            <w:tcW w:w="7345" w:type="dxa"/>
            <w:vAlign w:val="center"/>
          </w:tcPr>
          <w:p w14:paraId="5DC72C99">
            <w:pPr>
              <w:widowControl/>
              <w:jc w:val="center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i w:val="0"/>
                <w:strike w:val="0"/>
                <w:color w:val="000000"/>
                <w:u w:val="none"/>
              </w:rPr>
              <w:t>指向思维品质培养的小学英语课内外融合阅读教学实践</w:t>
            </w:r>
          </w:p>
        </w:tc>
        <w:tc>
          <w:tcPr>
            <w:tcW w:w="1843" w:type="dxa"/>
          </w:tcPr>
          <w:p w14:paraId="39F1FC31">
            <w:pPr>
              <w:widowControl/>
              <w:jc w:val="center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2024.01</w:t>
            </w:r>
          </w:p>
        </w:tc>
        <w:tc>
          <w:tcPr>
            <w:tcW w:w="1984" w:type="dxa"/>
          </w:tcPr>
          <w:p w14:paraId="75983D70">
            <w:pPr>
              <w:widowControl/>
              <w:pBdr>
                <w:bottom w:val="none" w:color="auto" w:sz="0" w:space="0"/>
              </w:pBdr>
              <w:jc w:val="center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基础教育参考</w:t>
            </w:r>
          </w:p>
        </w:tc>
        <w:tc>
          <w:tcPr>
            <w:tcW w:w="1559" w:type="dxa"/>
          </w:tcPr>
          <w:p w14:paraId="5614AC03">
            <w:pPr>
              <w:widowControl/>
              <w:pBdr>
                <w:bottom w:val="none" w:color="auto" w:sz="0" w:space="0"/>
              </w:pBdr>
              <w:jc w:val="center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省级</w:t>
            </w:r>
          </w:p>
        </w:tc>
      </w:tr>
      <w:tr w14:paraId="1B34D92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675" w:type="dxa"/>
          </w:tcPr>
          <w:p w14:paraId="3EE77588">
            <w:pPr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/>
                <w:lang w:val="en-US" w:eastAsia="zh-CN"/>
              </w:rPr>
              <w:t>7</w:t>
            </w:r>
          </w:p>
        </w:tc>
        <w:tc>
          <w:tcPr>
            <w:tcW w:w="877" w:type="dxa"/>
            <w:vAlign w:val="center"/>
          </w:tcPr>
          <w:p w14:paraId="50EF534B">
            <w:pPr>
              <w:widowControl/>
              <w:jc w:val="center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徐彩萍</w:t>
            </w:r>
          </w:p>
        </w:tc>
        <w:tc>
          <w:tcPr>
            <w:tcW w:w="7345" w:type="dxa"/>
            <w:vAlign w:val="center"/>
          </w:tcPr>
          <w:p w14:paraId="2D8BC5C9">
            <w:pPr>
              <w:widowControl/>
              <w:jc w:val="center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i w:val="0"/>
                <w:strike w:val="0"/>
                <w:spacing w:val="0"/>
                <w:u w:val="none"/>
              </w:rPr>
              <w:t>主题意义引领下小学英语教材与绘本融合教学的探究</w:t>
            </w:r>
          </w:p>
        </w:tc>
        <w:tc>
          <w:tcPr>
            <w:tcW w:w="1843" w:type="dxa"/>
          </w:tcPr>
          <w:p w14:paraId="7D538FAE">
            <w:pPr>
              <w:widowControl/>
              <w:jc w:val="center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2024.03</w:t>
            </w:r>
          </w:p>
        </w:tc>
        <w:tc>
          <w:tcPr>
            <w:tcW w:w="1984" w:type="dxa"/>
          </w:tcPr>
          <w:p w14:paraId="4ADD4DA5">
            <w:pPr>
              <w:widowControl/>
              <w:jc w:val="center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向导</w:t>
            </w:r>
          </w:p>
        </w:tc>
        <w:tc>
          <w:tcPr>
            <w:tcW w:w="1559" w:type="dxa"/>
          </w:tcPr>
          <w:p w14:paraId="437524D5">
            <w:pPr>
              <w:widowControl/>
              <w:jc w:val="center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省级</w:t>
            </w:r>
          </w:p>
        </w:tc>
      </w:tr>
      <w:tr w14:paraId="3A117A1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675" w:type="dxa"/>
          </w:tcPr>
          <w:p w14:paraId="6E6796E0">
            <w:pPr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/>
                <w:lang w:val="en-US" w:eastAsia="zh-CN"/>
              </w:rPr>
              <w:t>8</w:t>
            </w:r>
          </w:p>
        </w:tc>
        <w:tc>
          <w:tcPr>
            <w:tcW w:w="877" w:type="dxa"/>
            <w:vAlign w:val="center"/>
          </w:tcPr>
          <w:p w14:paraId="64D1CE04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钱丽娜</w:t>
            </w:r>
          </w:p>
        </w:tc>
        <w:tc>
          <w:tcPr>
            <w:tcW w:w="7345" w:type="dxa"/>
            <w:vAlign w:val="center"/>
          </w:tcPr>
          <w:p w14:paraId="7AC46CB6">
            <w:pPr>
              <w:pBdr>
                <w:bottom w:val="none" w:color="auto" w:sz="0" w:space="0"/>
              </w:pBdr>
              <w:snapToGrid/>
              <w:spacing w:before="0" w:after="0" w:line="240" w:lineRule="auto"/>
              <w:ind w:left="0" w:right="0"/>
              <w:jc w:val="center"/>
            </w:pPr>
            <w:r>
              <w:rPr>
                <w:rFonts w:ascii="方正仿宋_GB18030" w:hAnsi="方正仿宋_GB18030" w:cs="方正仿宋_GB18030"/>
                <w:i w:val="0"/>
                <w:strike w:val="0"/>
                <w:color w:val="000000"/>
                <w:sz w:val="22"/>
                <w:u w:val="none"/>
              </w:rPr>
              <w:t>基于小学英语微主题活动的跨学科学习设计与实施方案</w:t>
            </w:r>
          </w:p>
        </w:tc>
        <w:tc>
          <w:tcPr>
            <w:tcW w:w="1843" w:type="dxa"/>
          </w:tcPr>
          <w:p w14:paraId="0A050492">
            <w:pPr>
              <w:widowControl/>
              <w:jc w:val="center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2024.03</w:t>
            </w:r>
          </w:p>
        </w:tc>
        <w:tc>
          <w:tcPr>
            <w:tcW w:w="1984" w:type="dxa"/>
          </w:tcPr>
          <w:p w14:paraId="053E7F96">
            <w:pPr>
              <w:widowControl/>
              <w:jc w:val="center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中国教师</w:t>
            </w:r>
          </w:p>
        </w:tc>
        <w:tc>
          <w:tcPr>
            <w:tcW w:w="1559" w:type="dxa"/>
          </w:tcPr>
          <w:p w14:paraId="075DFAD3">
            <w:pPr>
              <w:widowControl/>
              <w:jc w:val="center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省级</w:t>
            </w:r>
          </w:p>
        </w:tc>
      </w:tr>
      <w:tr w14:paraId="23D6FE3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675" w:type="dxa"/>
          </w:tcPr>
          <w:p w14:paraId="263AA20A">
            <w:pPr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/>
                <w:lang w:val="en-US" w:eastAsia="zh-CN"/>
              </w:rPr>
              <w:t>9</w:t>
            </w:r>
          </w:p>
        </w:tc>
        <w:tc>
          <w:tcPr>
            <w:tcW w:w="877" w:type="dxa"/>
            <w:vAlign w:val="center"/>
          </w:tcPr>
          <w:p w14:paraId="3DEC5CD1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陆燕</w:t>
            </w:r>
          </w:p>
        </w:tc>
        <w:tc>
          <w:tcPr>
            <w:tcW w:w="7345" w:type="dxa"/>
            <w:vAlign w:val="center"/>
          </w:tcPr>
          <w:p w14:paraId="4B004986">
            <w:pPr>
              <w:widowControl/>
              <w:jc w:val="center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i w:val="0"/>
                <w:strike w:val="0"/>
                <w:spacing w:val="0"/>
                <w:u w:val="none"/>
              </w:rPr>
              <w:t>基于生活化“互助型”教学的小初英语口语衔接策略研究</w:t>
            </w:r>
          </w:p>
        </w:tc>
        <w:tc>
          <w:tcPr>
            <w:tcW w:w="1843" w:type="dxa"/>
          </w:tcPr>
          <w:p w14:paraId="72713F66">
            <w:pPr>
              <w:widowControl/>
              <w:jc w:val="center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2024.03</w:t>
            </w:r>
          </w:p>
        </w:tc>
        <w:tc>
          <w:tcPr>
            <w:tcW w:w="1984" w:type="dxa"/>
          </w:tcPr>
          <w:p w14:paraId="3B77CADF">
            <w:pPr>
              <w:widowControl/>
              <w:jc w:val="center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教学与研究</w:t>
            </w:r>
          </w:p>
        </w:tc>
        <w:tc>
          <w:tcPr>
            <w:tcW w:w="1559" w:type="dxa"/>
          </w:tcPr>
          <w:p w14:paraId="47C31924">
            <w:pPr>
              <w:widowControl/>
              <w:jc w:val="center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省级</w:t>
            </w:r>
          </w:p>
        </w:tc>
      </w:tr>
      <w:tr w14:paraId="372FF37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675" w:type="dxa"/>
          </w:tcPr>
          <w:p w14:paraId="46BA3CF5">
            <w:pPr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10</w:t>
            </w:r>
          </w:p>
        </w:tc>
        <w:tc>
          <w:tcPr>
            <w:tcW w:w="877" w:type="dxa"/>
            <w:vAlign w:val="center"/>
          </w:tcPr>
          <w:p w14:paraId="34A4BB62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耿莹</w:t>
            </w:r>
          </w:p>
        </w:tc>
        <w:tc>
          <w:tcPr>
            <w:tcW w:w="7345" w:type="dxa"/>
            <w:vAlign w:val="center"/>
          </w:tcPr>
          <w:p w14:paraId="50543F7A">
            <w:pPr>
              <w:widowControl/>
              <w:jc w:val="center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核心素养视域下小学英语单元整体教学实践探索研究</w:t>
            </w:r>
          </w:p>
        </w:tc>
        <w:tc>
          <w:tcPr>
            <w:tcW w:w="1843" w:type="dxa"/>
          </w:tcPr>
          <w:p w14:paraId="649F7587">
            <w:pPr>
              <w:widowControl/>
              <w:jc w:val="center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2024.05</w:t>
            </w:r>
          </w:p>
        </w:tc>
        <w:tc>
          <w:tcPr>
            <w:tcW w:w="1984" w:type="dxa"/>
          </w:tcPr>
          <w:p w14:paraId="1A487A97">
            <w:pPr>
              <w:widowControl/>
              <w:jc w:val="center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小学生</w:t>
            </w:r>
          </w:p>
        </w:tc>
        <w:tc>
          <w:tcPr>
            <w:tcW w:w="1559" w:type="dxa"/>
          </w:tcPr>
          <w:p w14:paraId="6C0CE808">
            <w:pPr>
              <w:widowControl/>
              <w:jc w:val="center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省级</w:t>
            </w:r>
          </w:p>
        </w:tc>
      </w:tr>
      <w:tr w14:paraId="3862959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675" w:type="dxa"/>
          </w:tcPr>
          <w:p w14:paraId="52E8208B">
            <w:pPr>
              <w:jc w:val="center"/>
            </w:pPr>
            <w:r>
              <w:t>11</w:t>
            </w:r>
          </w:p>
        </w:tc>
        <w:tc>
          <w:tcPr>
            <w:tcW w:w="877" w:type="dxa"/>
            <w:vAlign w:val="center"/>
          </w:tcPr>
          <w:p w14:paraId="50209C41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钱丽娜</w:t>
            </w:r>
          </w:p>
        </w:tc>
        <w:tc>
          <w:tcPr>
            <w:tcW w:w="7345" w:type="dxa"/>
            <w:vAlign w:val="center"/>
          </w:tcPr>
          <w:p w14:paraId="2890CD02">
            <w:pPr>
              <w:pBdr>
                <w:bottom w:val="none" w:color="auto" w:sz="0" w:space="0"/>
              </w:pBdr>
              <w:snapToGrid/>
              <w:spacing w:before="0" w:after="0" w:line="240" w:lineRule="auto"/>
              <w:ind w:left="0" w:right="0"/>
              <w:jc w:val="center"/>
            </w:pPr>
            <w:r>
              <w:rPr>
                <w:rFonts w:ascii="方正仿宋_GB18030" w:hAnsi="方正仿宋_GB18030" w:cs="方正仿宋_GB18030"/>
                <w:i w:val="0"/>
                <w:strike w:val="0"/>
                <w:color w:val="000000"/>
                <w:sz w:val="22"/>
                <w:u w:val="none"/>
              </w:rPr>
              <w:t>小学英语戏剧对学生创造性思维能力的促进与发展研究</w:t>
            </w:r>
          </w:p>
        </w:tc>
        <w:tc>
          <w:tcPr>
            <w:tcW w:w="1843" w:type="dxa"/>
          </w:tcPr>
          <w:p w14:paraId="3A654A2C">
            <w:pPr>
              <w:widowControl/>
              <w:jc w:val="center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2024.06</w:t>
            </w:r>
          </w:p>
        </w:tc>
        <w:tc>
          <w:tcPr>
            <w:tcW w:w="1984" w:type="dxa"/>
          </w:tcPr>
          <w:p w14:paraId="12780A48">
            <w:pPr>
              <w:widowControl/>
              <w:jc w:val="center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中小学教育</w:t>
            </w:r>
          </w:p>
        </w:tc>
        <w:tc>
          <w:tcPr>
            <w:tcW w:w="1559" w:type="dxa"/>
          </w:tcPr>
          <w:p w14:paraId="3A80DFBD">
            <w:pPr>
              <w:widowControl/>
              <w:jc w:val="center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省级</w:t>
            </w:r>
          </w:p>
        </w:tc>
      </w:tr>
      <w:tr w14:paraId="1666066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675" w:type="dxa"/>
          </w:tcPr>
          <w:p w14:paraId="3851F076">
            <w:pPr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12</w:t>
            </w:r>
          </w:p>
        </w:tc>
        <w:tc>
          <w:tcPr>
            <w:tcW w:w="877" w:type="dxa"/>
            <w:vAlign w:val="center"/>
          </w:tcPr>
          <w:p w14:paraId="3479BEA3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商丁雲</w:t>
            </w:r>
          </w:p>
        </w:tc>
        <w:tc>
          <w:tcPr>
            <w:tcW w:w="7345" w:type="dxa"/>
            <w:vAlign w:val="center"/>
          </w:tcPr>
          <w:p w14:paraId="4C211303">
            <w:pPr>
              <w:widowControl/>
              <w:jc w:val="center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主题意义探究下的英语阅读课堂活动设计与实施——以译林版五年级下册Unit7 Story time为例</w:t>
            </w:r>
          </w:p>
        </w:tc>
        <w:tc>
          <w:tcPr>
            <w:tcW w:w="1843" w:type="dxa"/>
          </w:tcPr>
          <w:p w14:paraId="27FCDCA0">
            <w:pPr>
              <w:widowControl/>
              <w:jc w:val="center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2024.07</w:t>
            </w:r>
          </w:p>
        </w:tc>
        <w:tc>
          <w:tcPr>
            <w:tcW w:w="1984" w:type="dxa"/>
          </w:tcPr>
          <w:p w14:paraId="00B58DD8">
            <w:pPr>
              <w:widowControl/>
              <w:jc w:val="center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英语画刊</w:t>
            </w:r>
          </w:p>
        </w:tc>
        <w:tc>
          <w:tcPr>
            <w:tcW w:w="1559" w:type="dxa"/>
          </w:tcPr>
          <w:p w14:paraId="4FCCACE7">
            <w:pPr>
              <w:widowControl/>
              <w:jc w:val="center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省级</w:t>
            </w:r>
          </w:p>
        </w:tc>
      </w:tr>
      <w:tr w14:paraId="2C852D1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2" w:hRule="atLeast"/>
          <w:jc w:val="center"/>
        </w:trPr>
        <w:tc>
          <w:tcPr>
            <w:tcW w:w="675" w:type="dxa"/>
          </w:tcPr>
          <w:p w14:paraId="3EDCD0C5">
            <w:pPr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13</w:t>
            </w:r>
          </w:p>
        </w:tc>
        <w:tc>
          <w:tcPr>
            <w:tcW w:w="877" w:type="dxa"/>
            <w:vAlign w:val="center"/>
          </w:tcPr>
          <w:p w14:paraId="73038BCD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李晓月</w:t>
            </w:r>
          </w:p>
        </w:tc>
        <w:tc>
          <w:tcPr>
            <w:tcW w:w="7345" w:type="dxa"/>
            <w:vAlign w:val="center"/>
          </w:tcPr>
          <w:p w14:paraId="2D69ED2F">
            <w:pPr>
              <w:widowControl/>
              <w:jc w:val="center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信息化教学下小学英语跨学科实践探究</w:t>
            </w:r>
          </w:p>
        </w:tc>
        <w:tc>
          <w:tcPr>
            <w:tcW w:w="1843" w:type="dxa"/>
          </w:tcPr>
          <w:p w14:paraId="78A7BB35">
            <w:pPr>
              <w:widowControl/>
              <w:jc w:val="center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2024.08</w:t>
            </w:r>
          </w:p>
        </w:tc>
        <w:tc>
          <w:tcPr>
            <w:tcW w:w="1984" w:type="dxa"/>
          </w:tcPr>
          <w:p w14:paraId="3CC5A0A9">
            <w:pPr>
              <w:widowControl/>
              <w:pBdr>
                <w:bottom w:val="none" w:color="auto" w:sz="0" w:space="0"/>
              </w:pBdr>
              <w:jc w:val="center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教学与研究</w:t>
            </w:r>
          </w:p>
        </w:tc>
        <w:tc>
          <w:tcPr>
            <w:tcW w:w="1559" w:type="dxa"/>
          </w:tcPr>
          <w:p w14:paraId="74086CCF">
            <w:pPr>
              <w:widowControl/>
              <w:jc w:val="center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省级</w:t>
            </w:r>
          </w:p>
        </w:tc>
      </w:tr>
      <w:tr w14:paraId="1333FA5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675" w:type="dxa"/>
          </w:tcPr>
          <w:p w14:paraId="2E3B8D91">
            <w:pPr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14</w:t>
            </w:r>
          </w:p>
        </w:tc>
        <w:tc>
          <w:tcPr>
            <w:tcW w:w="877" w:type="dxa"/>
            <w:vAlign w:val="center"/>
          </w:tcPr>
          <w:p w14:paraId="31AA0800">
            <w:pPr>
              <w:widowControl/>
              <w:jc w:val="center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徐彩萍</w:t>
            </w:r>
          </w:p>
        </w:tc>
        <w:tc>
          <w:tcPr>
            <w:tcW w:w="7345" w:type="dxa"/>
            <w:vAlign w:val="center"/>
          </w:tcPr>
          <w:p w14:paraId="78D5E140">
            <w:pPr>
              <w:widowControl/>
              <w:jc w:val="center"/>
              <w:textAlignment w:val="center"/>
              <w:rPr>
                <w:rFonts w:ascii="宋体" w:hAnsi="宋体" w:eastAsia="宋体" w:cs="宋体"/>
                <w:kern w:val="0"/>
                <w:szCs w:val="21"/>
                <w:lang w:bidi="ar"/>
              </w:rPr>
            </w:pPr>
            <w:r>
              <w:rPr>
                <w:rFonts w:ascii="宋体" w:hAnsi="宋体" w:eastAsia="宋体" w:cs="宋体"/>
                <w:i w:val="0"/>
                <w:strike w:val="0"/>
                <w:spacing w:val="0"/>
                <w:u w:val="none"/>
              </w:rPr>
              <w:t>单元主题视域下小学英语教材与绘本融合的有效策略</w:t>
            </w:r>
          </w:p>
        </w:tc>
        <w:tc>
          <w:tcPr>
            <w:tcW w:w="1843" w:type="dxa"/>
          </w:tcPr>
          <w:p w14:paraId="47970261">
            <w:pPr>
              <w:widowControl/>
              <w:jc w:val="center"/>
              <w:textAlignment w:val="center"/>
              <w:rPr>
                <w:rFonts w:ascii="宋体" w:hAnsi="宋体" w:eastAsia="宋体" w:cs="宋体"/>
                <w:kern w:val="0"/>
                <w:szCs w:val="21"/>
                <w:lang w:bidi="ar"/>
              </w:rPr>
            </w:pPr>
            <w:r>
              <w:rPr>
                <w:rFonts w:ascii="宋体" w:hAnsi="宋体" w:eastAsia="宋体" w:cs="宋体"/>
                <w:kern w:val="0"/>
                <w:szCs w:val="21"/>
                <w:lang w:bidi="ar"/>
              </w:rPr>
              <w:t>2024.09</w:t>
            </w:r>
          </w:p>
        </w:tc>
        <w:tc>
          <w:tcPr>
            <w:tcW w:w="1984" w:type="dxa"/>
          </w:tcPr>
          <w:p w14:paraId="24C805ED">
            <w:pPr>
              <w:widowControl/>
              <w:jc w:val="center"/>
              <w:textAlignment w:val="center"/>
              <w:rPr>
                <w:rFonts w:ascii="宋体" w:hAnsi="宋体" w:eastAsia="宋体" w:cs="宋体"/>
                <w:kern w:val="0"/>
                <w:szCs w:val="21"/>
                <w:lang w:bidi="ar"/>
              </w:rPr>
            </w:pPr>
            <w:r>
              <w:rPr>
                <w:rFonts w:ascii="宋体" w:hAnsi="宋体" w:eastAsia="宋体" w:cs="宋体"/>
                <w:kern w:val="0"/>
                <w:szCs w:val="21"/>
                <w:lang w:bidi="ar"/>
              </w:rPr>
              <w:t>语言与教育研究</w:t>
            </w:r>
          </w:p>
        </w:tc>
        <w:tc>
          <w:tcPr>
            <w:tcW w:w="1559" w:type="dxa"/>
          </w:tcPr>
          <w:p w14:paraId="5F3DDAD4">
            <w:pPr>
              <w:widowControl/>
              <w:jc w:val="center"/>
              <w:textAlignment w:val="center"/>
              <w:rPr>
                <w:rFonts w:ascii="宋体" w:hAnsi="宋体" w:eastAsia="宋体" w:cs="宋体"/>
                <w:kern w:val="0"/>
                <w:szCs w:val="21"/>
                <w:lang w:bidi="ar"/>
              </w:rPr>
            </w:pPr>
            <w:r>
              <w:rPr>
                <w:rFonts w:ascii="宋体" w:hAnsi="宋体" w:eastAsia="宋体" w:cs="宋体"/>
                <w:kern w:val="0"/>
                <w:szCs w:val="21"/>
                <w:lang w:bidi="ar"/>
              </w:rPr>
              <w:t>省级</w:t>
            </w:r>
          </w:p>
        </w:tc>
      </w:tr>
      <w:tr w14:paraId="798B91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675" w:type="dxa"/>
          </w:tcPr>
          <w:p w14:paraId="5129E3E7">
            <w:pPr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15</w:t>
            </w:r>
          </w:p>
        </w:tc>
        <w:tc>
          <w:tcPr>
            <w:tcW w:w="877" w:type="dxa"/>
            <w:vAlign w:val="center"/>
          </w:tcPr>
          <w:p w14:paraId="75960850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恽鸽</w:t>
            </w:r>
          </w:p>
        </w:tc>
        <w:tc>
          <w:tcPr>
            <w:tcW w:w="7345" w:type="dxa"/>
            <w:vAlign w:val="center"/>
          </w:tcPr>
          <w:p w14:paraId="2FD9DD6F">
            <w:pPr>
              <w:widowControl/>
              <w:jc w:val="center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i w:val="0"/>
                <w:strike w:val="0"/>
                <w:spacing w:val="0"/>
                <w:u w:val="none"/>
              </w:rPr>
              <w:t>小学英语项目化学习中学习进阶的障碍与解决策略</w:t>
            </w:r>
          </w:p>
        </w:tc>
        <w:tc>
          <w:tcPr>
            <w:tcW w:w="1843" w:type="dxa"/>
          </w:tcPr>
          <w:p w14:paraId="7239511F">
            <w:pPr>
              <w:widowControl/>
              <w:jc w:val="center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2024.09</w:t>
            </w:r>
          </w:p>
        </w:tc>
        <w:tc>
          <w:tcPr>
            <w:tcW w:w="1984" w:type="dxa"/>
          </w:tcPr>
          <w:p w14:paraId="37D43E6E">
            <w:pPr>
              <w:widowControl/>
              <w:jc w:val="center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新视线-教育与研究</w:t>
            </w:r>
          </w:p>
        </w:tc>
        <w:tc>
          <w:tcPr>
            <w:tcW w:w="1559" w:type="dxa"/>
          </w:tcPr>
          <w:p w14:paraId="77E6CD93">
            <w:pPr>
              <w:widowControl/>
              <w:jc w:val="center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省级</w:t>
            </w:r>
          </w:p>
        </w:tc>
      </w:tr>
      <w:tr w14:paraId="7438E77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675" w:type="dxa"/>
          </w:tcPr>
          <w:p w14:paraId="6826D23A">
            <w:pPr>
              <w:jc w:val="center"/>
              <w:rPr>
                <w:rFonts w:hint="eastAsia" w:eastAsiaTheme="minorEastAsia"/>
                <w:lang w:eastAsia="zh-CN"/>
              </w:rPr>
            </w:pPr>
            <w:r>
              <w:t>1</w:t>
            </w:r>
            <w:r>
              <w:rPr>
                <w:rFonts w:hint="eastAsia"/>
                <w:lang w:val="en-US" w:eastAsia="zh-CN"/>
              </w:rPr>
              <w:t>6</w:t>
            </w:r>
          </w:p>
        </w:tc>
        <w:tc>
          <w:tcPr>
            <w:tcW w:w="877" w:type="dxa"/>
            <w:vAlign w:val="center"/>
          </w:tcPr>
          <w:p w14:paraId="52BB52C1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郑亚芬</w:t>
            </w:r>
          </w:p>
        </w:tc>
        <w:tc>
          <w:tcPr>
            <w:tcW w:w="7345" w:type="dxa"/>
            <w:vAlign w:val="center"/>
          </w:tcPr>
          <w:p w14:paraId="0F5EEF2E">
            <w:pPr>
              <w:widowControl/>
              <w:jc w:val="center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i w:val="0"/>
                <w:strike w:val="0"/>
                <w:color w:val="000000"/>
                <w:u w:val="none"/>
              </w:rPr>
              <w:t>小学英语单元整体教学中跨学科主题设计与实施</w:t>
            </w:r>
          </w:p>
        </w:tc>
        <w:tc>
          <w:tcPr>
            <w:tcW w:w="1843" w:type="dxa"/>
          </w:tcPr>
          <w:p w14:paraId="44A86A08">
            <w:pPr>
              <w:widowControl/>
              <w:jc w:val="center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2024.09</w:t>
            </w:r>
          </w:p>
        </w:tc>
        <w:tc>
          <w:tcPr>
            <w:tcW w:w="1984" w:type="dxa"/>
          </w:tcPr>
          <w:p w14:paraId="726503B1">
            <w:pPr>
              <w:widowControl/>
              <w:jc w:val="center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中国教师</w:t>
            </w:r>
          </w:p>
        </w:tc>
        <w:tc>
          <w:tcPr>
            <w:tcW w:w="1559" w:type="dxa"/>
          </w:tcPr>
          <w:p w14:paraId="4FA910A8">
            <w:pPr>
              <w:widowControl/>
              <w:jc w:val="center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省级</w:t>
            </w:r>
          </w:p>
        </w:tc>
      </w:tr>
      <w:tr w14:paraId="453009C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2" w:hRule="atLeast"/>
          <w:jc w:val="center"/>
        </w:trPr>
        <w:tc>
          <w:tcPr>
            <w:tcW w:w="675" w:type="dxa"/>
          </w:tcPr>
          <w:p w14:paraId="6590B663">
            <w:pPr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17</w:t>
            </w:r>
          </w:p>
        </w:tc>
        <w:tc>
          <w:tcPr>
            <w:tcW w:w="877" w:type="dxa"/>
            <w:vAlign w:val="center"/>
          </w:tcPr>
          <w:p w14:paraId="20DEC3B0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陆燕</w:t>
            </w:r>
          </w:p>
        </w:tc>
        <w:tc>
          <w:tcPr>
            <w:tcW w:w="7345" w:type="dxa"/>
            <w:vAlign w:val="center"/>
          </w:tcPr>
          <w:p w14:paraId="77BA3D6D">
            <w:pPr>
              <w:widowControl/>
              <w:jc w:val="center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i w:val="0"/>
                <w:strike w:val="0"/>
                <w:spacing w:val="0"/>
                <w:u w:val="none"/>
              </w:rPr>
              <w:t>九年一贯制学校小初衔接下的英语口语交际能力提升策略研究</w:t>
            </w:r>
          </w:p>
        </w:tc>
        <w:tc>
          <w:tcPr>
            <w:tcW w:w="1843" w:type="dxa"/>
          </w:tcPr>
          <w:p w14:paraId="5FF8ABF4">
            <w:pPr>
              <w:widowControl/>
              <w:jc w:val="center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2024.09</w:t>
            </w:r>
          </w:p>
        </w:tc>
        <w:tc>
          <w:tcPr>
            <w:tcW w:w="1984" w:type="dxa"/>
          </w:tcPr>
          <w:p w14:paraId="7A31DE59">
            <w:pPr>
              <w:widowControl/>
              <w:pBdr>
                <w:bottom w:val="none" w:color="auto" w:sz="0" w:space="0"/>
              </w:pBdr>
              <w:jc w:val="center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新视线-教育与研究</w:t>
            </w:r>
          </w:p>
        </w:tc>
        <w:tc>
          <w:tcPr>
            <w:tcW w:w="1559" w:type="dxa"/>
          </w:tcPr>
          <w:p w14:paraId="13CA469D">
            <w:pPr>
              <w:widowControl/>
              <w:jc w:val="center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省级</w:t>
            </w:r>
          </w:p>
        </w:tc>
      </w:tr>
      <w:tr w14:paraId="24A19AE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675" w:type="dxa"/>
          </w:tcPr>
          <w:p w14:paraId="7F1F6758">
            <w:pPr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18</w:t>
            </w:r>
          </w:p>
        </w:tc>
        <w:tc>
          <w:tcPr>
            <w:tcW w:w="877" w:type="dxa"/>
            <w:vAlign w:val="center"/>
          </w:tcPr>
          <w:p w14:paraId="04156C6D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王媛媛</w:t>
            </w:r>
          </w:p>
        </w:tc>
        <w:tc>
          <w:tcPr>
            <w:tcW w:w="7345" w:type="dxa"/>
            <w:vAlign w:val="center"/>
          </w:tcPr>
          <w:p w14:paraId="264ADEA9">
            <w:pPr>
              <w:widowControl/>
              <w:jc w:val="center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小学英语跨学科主题“微活动”的评价策略探究</w:t>
            </w:r>
          </w:p>
        </w:tc>
        <w:tc>
          <w:tcPr>
            <w:tcW w:w="1843" w:type="dxa"/>
          </w:tcPr>
          <w:p w14:paraId="35F49A06">
            <w:pPr>
              <w:widowControl/>
              <w:jc w:val="center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2024.10</w:t>
            </w:r>
          </w:p>
        </w:tc>
        <w:tc>
          <w:tcPr>
            <w:tcW w:w="1984" w:type="dxa"/>
          </w:tcPr>
          <w:p w14:paraId="75923FD0">
            <w:pPr>
              <w:widowControl/>
              <w:jc w:val="center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基础教育参考</w:t>
            </w:r>
          </w:p>
        </w:tc>
        <w:tc>
          <w:tcPr>
            <w:tcW w:w="1559" w:type="dxa"/>
          </w:tcPr>
          <w:p w14:paraId="31BE7F40">
            <w:pPr>
              <w:widowControl/>
              <w:jc w:val="center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省级</w:t>
            </w:r>
          </w:p>
        </w:tc>
      </w:tr>
      <w:tr w14:paraId="737DA91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675" w:type="dxa"/>
          </w:tcPr>
          <w:p w14:paraId="325566C0">
            <w:pPr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19</w:t>
            </w:r>
          </w:p>
        </w:tc>
        <w:tc>
          <w:tcPr>
            <w:tcW w:w="877" w:type="dxa"/>
            <w:vAlign w:val="center"/>
          </w:tcPr>
          <w:p w14:paraId="6BDB47D8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吴悦</w:t>
            </w:r>
          </w:p>
        </w:tc>
        <w:tc>
          <w:tcPr>
            <w:tcW w:w="7345" w:type="dxa"/>
            <w:vAlign w:val="center"/>
          </w:tcPr>
          <w:p w14:paraId="1DE7CB32">
            <w:pPr>
              <w:pBdr>
                <w:bottom w:val="none" w:color="auto" w:sz="0" w:space="0"/>
              </w:pBdr>
              <w:snapToGrid/>
              <w:spacing w:before="0" w:after="0" w:line="24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z w:val="21"/>
                <w:u w:val="none"/>
              </w:rPr>
              <w:t>英语绘本与教材融合育人探微</w:t>
            </w:r>
          </w:p>
        </w:tc>
        <w:tc>
          <w:tcPr>
            <w:tcW w:w="1843" w:type="dxa"/>
          </w:tcPr>
          <w:p w14:paraId="13FDD877">
            <w:pPr>
              <w:widowControl/>
              <w:jc w:val="center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2024.11</w:t>
            </w:r>
          </w:p>
        </w:tc>
        <w:tc>
          <w:tcPr>
            <w:tcW w:w="1984" w:type="dxa"/>
          </w:tcPr>
          <w:p w14:paraId="786A5BB0">
            <w:pPr>
              <w:widowControl/>
              <w:jc w:val="center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教研参考</w:t>
            </w:r>
          </w:p>
        </w:tc>
        <w:tc>
          <w:tcPr>
            <w:tcW w:w="1559" w:type="dxa"/>
          </w:tcPr>
          <w:p w14:paraId="1A130E30">
            <w:pPr>
              <w:widowControl/>
              <w:jc w:val="center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省级</w:t>
            </w:r>
          </w:p>
        </w:tc>
      </w:tr>
      <w:tr w14:paraId="7661B3D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675" w:type="dxa"/>
          </w:tcPr>
          <w:p w14:paraId="437A9DBB">
            <w:pPr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20</w:t>
            </w:r>
          </w:p>
        </w:tc>
        <w:tc>
          <w:tcPr>
            <w:tcW w:w="877" w:type="dxa"/>
            <w:vAlign w:val="center"/>
          </w:tcPr>
          <w:p w14:paraId="5833B12C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白雪</w:t>
            </w:r>
          </w:p>
        </w:tc>
        <w:tc>
          <w:tcPr>
            <w:tcW w:w="7345" w:type="dxa"/>
            <w:vAlign w:val="center"/>
          </w:tcPr>
          <w:p w14:paraId="582F9947">
            <w:pPr>
              <w:widowControl/>
              <w:jc w:val="center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基于主题意义探究的小学英语阅读教学研究</w:t>
            </w:r>
          </w:p>
        </w:tc>
        <w:tc>
          <w:tcPr>
            <w:tcW w:w="1843" w:type="dxa"/>
          </w:tcPr>
          <w:p w14:paraId="72384553">
            <w:pPr>
              <w:widowControl/>
              <w:jc w:val="center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2024.11</w:t>
            </w:r>
          </w:p>
        </w:tc>
        <w:tc>
          <w:tcPr>
            <w:tcW w:w="1984" w:type="dxa"/>
          </w:tcPr>
          <w:p w14:paraId="2C0FCF0B">
            <w:pPr>
              <w:widowControl/>
              <w:jc w:val="center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时代论坛</w:t>
            </w:r>
          </w:p>
        </w:tc>
        <w:tc>
          <w:tcPr>
            <w:tcW w:w="1559" w:type="dxa"/>
          </w:tcPr>
          <w:p w14:paraId="5B643563">
            <w:pPr>
              <w:widowControl/>
              <w:jc w:val="center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省级</w:t>
            </w:r>
          </w:p>
        </w:tc>
      </w:tr>
      <w:tr w14:paraId="12FCC5E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675" w:type="dxa"/>
          </w:tcPr>
          <w:p w14:paraId="0ED68733">
            <w:pPr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21</w:t>
            </w:r>
          </w:p>
        </w:tc>
        <w:tc>
          <w:tcPr>
            <w:tcW w:w="877" w:type="dxa"/>
            <w:vAlign w:val="center"/>
          </w:tcPr>
          <w:p w14:paraId="750BEABD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耿莹</w:t>
            </w:r>
          </w:p>
        </w:tc>
        <w:tc>
          <w:tcPr>
            <w:tcW w:w="7345" w:type="dxa"/>
            <w:vAlign w:val="center"/>
          </w:tcPr>
          <w:p w14:paraId="1A65EC01">
            <w:pPr>
              <w:widowControl/>
              <w:jc w:val="center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基于项目学习的小学英语跨学科教学实践探索</w:t>
            </w:r>
          </w:p>
        </w:tc>
        <w:tc>
          <w:tcPr>
            <w:tcW w:w="1843" w:type="dxa"/>
          </w:tcPr>
          <w:p w14:paraId="2422B201">
            <w:pPr>
              <w:widowControl/>
              <w:jc w:val="center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2024.12</w:t>
            </w:r>
          </w:p>
        </w:tc>
        <w:tc>
          <w:tcPr>
            <w:tcW w:w="1984" w:type="dxa"/>
          </w:tcPr>
          <w:p w14:paraId="6CD4EEBD">
            <w:pPr>
              <w:widowControl/>
              <w:jc w:val="center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教育考试与评价</w:t>
            </w:r>
          </w:p>
        </w:tc>
        <w:tc>
          <w:tcPr>
            <w:tcW w:w="1559" w:type="dxa"/>
          </w:tcPr>
          <w:p w14:paraId="07BD6E39">
            <w:pPr>
              <w:widowControl/>
              <w:jc w:val="center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省级</w:t>
            </w:r>
          </w:p>
        </w:tc>
      </w:tr>
      <w:tr w14:paraId="4E63C3E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675" w:type="dxa"/>
          </w:tcPr>
          <w:p w14:paraId="23575E5D">
            <w:pPr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22</w:t>
            </w:r>
          </w:p>
        </w:tc>
        <w:tc>
          <w:tcPr>
            <w:tcW w:w="877" w:type="dxa"/>
            <w:vAlign w:val="center"/>
          </w:tcPr>
          <w:p w14:paraId="1D953532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周敏颖</w:t>
            </w:r>
          </w:p>
        </w:tc>
        <w:tc>
          <w:tcPr>
            <w:tcW w:w="7345" w:type="dxa"/>
            <w:vAlign w:val="center"/>
          </w:tcPr>
          <w:p w14:paraId="1D5C0BAA">
            <w:pPr>
              <w:widowControl/>
              <w:jc w:val="center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小学英语主题意义探究下的单元整体教学实践研究</w:t>
            </w:r>
          </w:p>
        </w:tc>
        <w:tc>
          <w:tcPr>
            <w:tcW w:w="1843" w:type="dxa"/>
          </w:tcPr>
          <w:p w14:paraId="0870DE06">
            <w:pPr>
              <w:widowControl/>
              <w:jc w:val="center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2024.12</w:t>
            </w:r>
          </w:p>
        </w:tc>
        <w:tc>
          <w:tcPr>
            <w:tcW w:w="1984" w:type="dxa"/>
          </w:tcPr>
          <w:p w14:paraId="28DB6745">
            <w:pPr>
              <w:widowControl/>
              <w:jc w:val="center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中小学教育</w:t>
            </w:r>
          </w:p>
        </w:tc>
        <w:tc>
          <w:tcPr>
            <w:tcW w:w="1559" w:type="dxa"/>
          </w:tcPr>
          <w:p w14:paraId="53A56B86">
            <w:pPr>
              <w:widowControl/>
              <w:jc w:val="center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省级</w:t>
            </w:r>
          </w:p>
        </w:tc>
      </w:tr>
      <w:tr w14:paraId="3C3D8AB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675" w:type="dxa"/>
          </w:tcPr>
          <w:p w14:paraId="409982FC">
            <w:pPr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23</w:t>
            </w:r>
          </w:p>
        </w:tc>
        <w:tc>
          <w:tcPr>
            <w:tcW w:w="877" w:type="dxa"/>
            <w:vAlign w:val="center"/>
          </w:tcPr>
          <w:p w14:paraId="27A3E2EF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章雯</w:t>
            </w:r>
          </w:p>
        </w:tc>
        <w:tc>
          <w:tcPr>
            <w:tcW w:w="7345" w:type="dxa"/>
            <w:vAlign w:val="center"/>
          </w:tcPr>
          <w:p w14:paraId="5960A226">
            <w:pPr>
              <w:widowControl/>
              <w:jc w:val="center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小学英语场景阅读：跨学科引领深度学习的新路径</w:t>
            </w:r>
          </w:p>
        </w:tc>
        <w:tc>
          <w:tcPr>
            <w:tcW w:w="1843" w:type="dxa"/>
          </w:tcPr>
          <w:p w14:paraId="673085F7">
            <w:pPr>
              <w:widowControl/>
              <w:jc w:val="center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2024.12</w:t>
            </w:r>
          </w:p>
        </w:tc>
        <w:tc>
          <w:tcPr>
            <w:tcW w:w="1984" w:type="dxa"/>
          </w:tcPr>
          <w:p w14:paraId="6F49D7CD">
            <w:pPr>
              <w:widowControl/>
              <w:jc w:val="center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教学与研究</w:t>
            </w:r>
          </w:p>
        </w:tc>
        <w:tc>
          <w:tcPr>
            <w:tcW w:w="1559" w:type="dxa"/>
          </w:tcPr>
          <w:p w14:paraId="3786F3C9">
            <w:pPr>
              <w:widowControl/>
              <w:jc w:val="center"/>
              <w:textAlignment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宋体" w:hAnsi="宋体" w:eastAsia="宋体" w:cs="宋体"/>
                <w:szCs w:val="21"/>
              </w:rPr>
              <w:t>省级</w:t>
            </w:r>
          </w:p>
        </w:tc>
      </w:tr>
    </w:tbl>
    <w:p w14:paraId="65581387"/>
    <w:p w14:paraId="2A17D30E">
      <w:pPr>
        <w:jc w:val="center"/>
        <w:rPr>
          <w:rFonts w:hint="eastAsia" w:ascii="宋体" w:hAnsi="宋体" w:eastAsia="宋体"/>
          <w:b/>
          <w:bCs/>
          <w:kern w:val="0"/>
          <w:sz w:val="28"/>
          <w:szCs w:val="28"/>
        </w:rPr>
      </w:pPr>
    </w:p>
    <w:p w14:paraId="2F5B3D6F">
      <w:pPr>
        <w:jc w:val="center"/>
        <w:rPr>
          <w:rFonts w:hint="eastAsia" w:ascii="宋体" w:hAnsi="宋体" w:eastAsia="宋体"/>
          <w:b/>
          <w:bCs/>
          <w:kern w:val="0"/>
          <w:sz w:val="28"/>
          <w:szCs w:val="28"/>
        </w:rPr>
      </w:pPr>
    </w:p>
    <w:p w14:paraId="2527C876">
      <w:pPr>
        <w:jc w:val="center"/>
        <w:rPr>
          <w:rFonts w:hint="eastAsia" w:ascii="宋体" w:hAnsi="宋体" w:eastAsia="宋体"/>
          <w:b/>
          <w:bCs/>
          <w:kern w:val="0"/>
          <w:sz w:val="28"/>
          <w:szCs w:val="28"/>
        </w:rPr>
      </w:pPr>
    </w:p>
    <w:p w14:paraId="363986B7"/>
    <w:p w14:paraId="2A473C68">
      <w:pPr>
        <w:jc w:val="both"/>
        <w:rPr>
          <w:rFonts w:hint="eastAsia" w:ascii="宋体" w:hAnsi="宋体" w:eastAsia="宋体"/>
          <w:b/>
          <w:bCs/>
          <w:kern w:val="0"/>
          <w:sz w:val="28"/>
          <w:szCs w:val="28"/>
        </w:rPr>
      </w:pPr>
    </w:p>
    <w:p w14:paraId="08A1BC90">
      <w:pPr>
        <w:jc w:val="center"/>
        <w:rPr>
          <w:rFonts w:hint="eastAsia" w:ascii="宋体" w:hAnsi="宋体" w:eastAsia="宋体"/>
          <w:b/>
          <w:bCs/>
          <w:kern w:val="0"/>
          <w:sz w:val="28"/>
          <w:szCs w:val="28"/>
        </w:rPr>
      </w:pPr>
      <w:bookmarkStart w:id="0" w:name="_GoBack"/>
      <w:bookmarkEnd w:id="0"/>
    </w:p>
    <w:p w14:paraId="7832F7F6">
      <w:pPr>
        <w:jc w:val="center"/>
        <w:rPr>
          <w:rFonts w:hint="eastAsia" w:ascii="宋体" w:hAnsi="宋体" w:eastAsia="宋体"/>
          <w:b/>
          <w:bCs/>
          <w:kern w:val="0"/>
          <w:sz w:val="28"/>
          <w:szCs w:val="28"/>
        </w:rPr>
      </w:pPr>
    </w:p>
    <w:p w14:paraId="79262334">
      <w:pPr>
        <w:jc w:val="center"/>
        <w:rPr>
          <w:rFonts w:ascii="宋体" w:hAnsi="宋体" w:eastAsia="宋体"/>
          <w:b/>
          <w:bCs/>
          <w:kern w:val="0"/>
          <w:sz w:val="28"/>
          <w:szCs w:val="28"/>
        </w:rPr>
      </w:pPr>
      <w:r>
        <w:rPr>
          <w:rFonts w:hint="eastAsia" w:ascii="宋体" w:hAnsi="宋体" w:eastAsia="宋体"/>
          <w:b/>
          <w:bCs/>
          <w:kern w:val="0"/>
          <w:sz w:val="28"/>
          <w:szCs w:val="28"/>
        </w:rPr>
        <w:t>表</w:t>
      </w:r>
      <w:r>
        <w:rPr>
          <w:rFonts w:ascii="宋体" w:hAnsi="宋体" w:eastAsia="宋体"/>
          <w:b/>
          <w:bCs/>
          <w:kern w:val="0"/>
          <w:sz w:val="28"/>
          <w:szCs w:val="28"/>
        </w:rPr>
        <w:t>3</w:t>
      </w:r>
      <w:r>
        <w:rPr>
          <w:rFonts w:hint="eastAsia" w:ascii="宋体" w:hAnsi="宋体" w:eastAsia="宋体"/>
          <w:b/>
          <w:bCs/>
          <w:kern w:val="0"/>
          <w:sz w:val="28"/>
          <w:szCs w:val="28"/>
        </w:rPr>
        <w:t xml:space="preserve"> 市级论文发表汇总表 </w:t>
      </w:r>
      <w:r>
        <w:rPr>
          <w:rFonts w:hint="eastAsia" w:ascii="宋体" w:hAnsi="宋体" w:eastAsia="宋体"/>
          <w:b/>
          <w:bCs/>
          <w:color w:val="FF0000"/>
          <w:kern w:val="0"/>
          <w:sz w:val="28"/>
          <w:szCs w:val="28"/>
        </w:rPr>
        <w:t>（注意：一篇一行）</w:t>
      </w:r>
    </w:p>
    <w:p w14:paraId="4905B463">
      <w:pPr>
        <w:jc w:val="center"/>
        <w:rPr>
          <w:rFonts w:hint="eastAsia" w:ascii="宋体" w:hAnsi="宋体" w:eastAsia="宋体"/>
          <w:b/>
          <w:bCs/>
          <w:kern w:val="0"/>
          <w:sz w:val="28"/>
          <w:szCs w:val="28"/>
        </w:rPr>
      </w:pPr>
    </w:p>
    <w:tbl>
      <w:tblPr>
        <w:tblStyle w:val="5"/>
        <w:tblpPr w:leftFromText="180" w:rightFromText="180" w:vertAnchor="page" w:horzAnchor="page" w:tblpX="1493" w:tblpY="827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75"/>
        <w:gridCol w:w="877"/>
        <w:gridCol w:w="7345"/>
        <w:gridCol w:w="1843"/>
        <w:gridCol w:w="1984"/>
        <w:gridCol w:w="1559"/>
      </w:tblGrid>
      <w:tr w14:paraId="0D58F73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0" w:hRule="atLeast"/>
        </w:trPr>
        <w:tc>
          <w:tcPr>
            <w:tcW w:w="675" w:type="dxa"/>
          </w:tcPr>
          <w:p w14:paraId="626375C7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序号</w:t>
            </w:r>
          </w:p>
        </w:tc>
        <w:tc>
          <w:tcPr>
            <w:tcW w:w="877" w:type="dxa"/>
          </w:tcPr>
          <w:p w14:paraId="28FC4E09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姓名</w:t>
            </w:r>
          </w:p>
        </w:tc>
        <w:tc>
          <w:tcPr>
            <w:tcW w:w="7345" w:type="dxa"/>
          </w:tcPr>
          <w:p w14:paraId="51A8979E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论文题目</w:t>
            </w:r>
          </w:p>
        </w:tc>
        <w:tc>
          <w:tcPr>
            <w:tcW w:w="1843" w:type="dxa"/>
          </w:tcPr>
          <w:p w14:paraId="5D942165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发表时间</w:t>
            </w:r>
          </w:p>
        </w:tc>
        <w:tc>
          <w:tcPr>
            <w:tcW w:w="1984" w:type="dxa"/>
          </w:tcPr>
          <w:p w14:paraId="27F51405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发表刊物</w:t>
            </w:r>
          </w:p>
        </w:tc>
        <w:tc>
          <w:tcPr>
            <w:tcW w:w="1559" w:type="dxa"/>
          </w:tcPr>
          <w:p w14:paraId="52EB28B5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级别</w:t>
            </w:r>
          </w:p>
        </w:tc>
      </w:tr>
      <w:tr w14:paraId="5C81685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</w:trPr>
        <w:tc>
          <w:tcPr>
            <w:tcW w:w="675" w:type="dxa"/>
          </w:tcPr>
          <w:p w14:paraId="229E4E4F">
            <w:pPr>
              <w:jc w:val="center"/>
            </w:pPr>
            <w:r>
              <w:rPr>
                <w:rFonts w:hint="eastAsia"/>
              </w:rPr>
              <w:t>1</w:t>
            </w:r>
          </w:p>
        </w:tc>
        <w:tc>
          <w:tcPr>
            <w:tcW w:w="877" w:type="dxa"/>
            <w:vAlign w:val="center"/>
          </w:tcPr>
          <w:p w14:paraId="62B0A572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</w:p>
        </w:tc>
        <w:tc>
          <w:tcPr>
            <w:tcW w:w="7345" w:type="dxa"/>
            <w:vAlign w:val="center"/>
          </w:tcPr>
          <w:p w14:paraId="09B306A5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</w:p>
        </w:tc>
        <w:tc>
          <w:tcPr>
            <w:tcW w:w="1843" w:type="dxa"/>
          </w:tcPr>
          <w:p w14:paraId="01B752E6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</w:p>
        </w:tc>
        <w:tc>
          <w:tcPr>
            <w:tcW w:w="1984" w:type="dxa"/>
          </w:tcPr>
          <w:p w14:paraId="7AB65C62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</w:p>
        </w:tc>
        <w:tc>
          <w:tcPr>
            <w:tcW w:w="1559" w:type="dxa"/>
          </w:tcPr>
          <w:p w14:paraId="5C79E5F2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</w:p>
        </w:tc>
      </w:tr>
      <w:tr w14:paraId="7D1F527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</w:trPr>
        <w:tc>
          <w:tcPr>
            <w:tcW w:w="675" w:type="dxa"/>
          </w:tcPr>
          <w:p w14:paraId="7BDCFC92">
            <w:pPr>
              <w:jc w:val="center"/>
            </w:pPr>
            <w:r>
              <w:rPr>
                <w:rFonts w:hint="eastAsia"/>
              </w:rPr>
              <w:t>2</w:t>
            </w:r>
          </w:p>
        </w:tc>
        <w:tc>
          <w:tcPr>
            <w:tcW w:w="877" w:type="dxa"/>
            <w:vAlign w:val="center"/>
          </w:tcPr>
          <w:p w14:paraId="1179983A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</w:p>
        </w:tc>
        <w:tc>
          <w:tcPr>
            <w:tcW w:w="7345" w:type="dxa"/>
            <w:vAlign w:val="center"/>
          </w:tcPr>
          <w:p w14:paraId="462C5F10">
            <w:pPr>
              <w:widowControl/>
              <w:jc w:val="left"/>
              <w:textAlignment w:val="center"/>
              <w:rPr>
                <w:rFonts w:ascii="宋体" w:hAnsi="宋体" w:eastAsia="宋体" w:cs="宋体"/>
                <w:kern w:val="0"/>
                <w:szCs w:val="21"/>
                <w:lang w:bidi="ar"/>
              </w:rPr>
            </w:pPr>
          </w:p>
        </w:tc>
        <w:tc>
          <w:tcPr>
            <w:tcW w:w="1843" w:type="dxa"/>
          </w:tcPr>
          <w:p w14:paraId="4B26B8CE">
            <w:pPr>
              <w:widowControl/>
              <w:jc w:val="left"/>
              <w:textAlignment w:val="center"/>
              <w:rPr>
                <w:rFonts w:ascii="宋体" w:hAnsi="宋体" w:eastAsia="宋体" w:cs="宋体"/>
                <w:kern w:val="0"/>
                <w:szCs w:val="21"/>
                <w:lang w:bidi="ar"/>
              </w:rPr>
            </w:pPr>
          </w:p>
        </w:tc>
        <w:tc>
          <w:tcPr>
            <w:tcW w:w="1984" w:type="dxa"/>
          </w:tcPr>
          <w:p w14:paraId="329653FC">
            <w:pPr>
              <w:widowControl/>
              <w:jc w:val="left"/>
              <w:textAlignment w:val="center"/>
              <w:rPr>
                <w:rFonts w:ascii="宋体" w:hAnsi="宋体" w:eastAsia="宋体" w:cs="宋体"/>
                <w:kern w:val="0"/>
                <w:szCs w:val="21"/>
                <w:lang w:bidi="ar"/>
              </w:rPr>
            </w:pPr>
          </w:p>
        </w:tc>
        <w:tc>
          <w:tcPr>
            <w:tcW w:w="1559" w:type="dxa"/>
          </w:tcPr>
          <w:p w14:paraId="6A5E8F54">
            <w:pPr>
              <w:widowControl/>
              <w:jc w:val="left"/>
              <w:textAlignment w:val="center"/>
              <w:rPr>
                <w:rFonts w:ascii="宋体" w:hAnsi="宋体" w:eastAsia="宋体" w:cs="宋体"/>
                <w:kern w:val="0"/>
                <w:szCs w:val="21"/>
                <w:lang w:bidi="ar"/>
              </w:rPr>
            </w:pPr>
          </w:p>
        </w:tc>
      </w:tr>
      <w:tr w14:paraId="3D92FC5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</w:trPr>
        <w:tc>
          <w:tcPr>
            <w:tcW w:w="675" w:type="dxa"/>
          </w:tcPr>
          <w:p w14:paraId="6BB30591">
            <w:pPr>
              <w:jc w:val="center"/>
            </w:pPr>
            <w:r>
              <w:rPr>
                <w:rFonts w:hint="eastAsia"/>
              </w:rPr>
              <w:t>3</w:t>
            </w:r>
          </w:p>
        </w:tc>
        <w:tc>
          <w:tcPr>
            <w:tcW w:w="877" w:type="dxa"/>
            <w:vAlign w:val="center"/>
          </w:tcPr>
          <w:p w14:paraId="275A66B5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</w:p>
        </w:tc>
        <w:tc>
          <w:tcPr>
            <w:tcW w:w="7345" w:type="dxa"/>
            <w:vAlign w:val="center"/>
          </w:tcPr>
          <w:p w14:paraId="7DFFFA63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</w:p>
        </w:tc>
        <w:tc>
          <w:tcPr>
            <w:tcW w:w="1843" w:type="dxa"/>
          </w:tcPr>
          <w:p w14:paraId="601CFE5A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</w:p>
        </w:tc>
        <w:tc>
          <w:tcPr>
            <w:tcW w:w="1984" w:type="dxa"/>
          </w:tcPr>
          <w:p w14:paraId="79643886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</w:p>
        </w:tc>
        <w:tc>
          <w:tcPr>
            <w:tcW w:w="1559" w:type="dxa"/>
          </w:tcPr>
          <w:p w14:paraId="2F5DB71B">
            <w:pPr>
              <w:widowControl/>
              <w:jc w:val="left"/>
              <w:textAlignment w:val="center"/>
              <w:rPr>
                <w:rFonts w:ascii="宋体" w:hAnsi="宋体" w:eastAsia="宋体" w:cs="宋体"/>
                <w:szCs w:val="21"/>
              </w:rPr>
            </w:pPr>
          </w:p>
        </w:tc>
      </w:tr>
    </w:tbl>
    <w:p w14:paraId="4ABFB947">
      <w:pPr>
        <w:jc w:val="center"/>
        <w:rPr>
          <w:b/>
          <w:sz w:val="36"/>
          <w:szCs w:val="22"/>
        </w:rPr>
      </w:pPr>
      <w:r>
        <w:rPr>
          <w:b/>
          <w:sz w:val="36"/>
        </w:rPr>
        <w:t>B</w:t>
      </w:r>
      <w:r>
        <w:rPr>
          <w:rFonts w:hint="eastAsia"/>
          <w:b/>
          <w:sz w:val="36"/>
          <w:lang w:val="en-US" w:eastAsia="zh-CN"/>
        </w:rPr>
        <w:t>8</w:t>
      </w:r>
      <w:r>
        <w:rPr>
          <w:b/>
          <w:sz w:val="36"/>
        </w:rPr>
        <w:t xml:space="preserve">  </w:t>
      </w:r>
      <w:r>
        <w:rPr>
          <w:rFonts w:hint="eastAsia"/>
          <w:b/>
          <w:sz w:val="36"/>
        </w:rPr>
        <w:t>佐证材料</w:t>
      </w:r>
    </w:p>
    <w:p w14:paraId="1AB647B2">
      <w:pPr>
        <w:jc w:val="center"/>
      </w:pPr>
      <w:r>
        <w:rPr>
          <w:rFonts w:hint="eastAsia" w:ascii="宋体" w:hAnsi="宋体" w:eastAsia="宋体"/>
          <w:b/>
          <w:bCs/>
          <w:sz w:val="28"/>
          <w:szCs w:val="28"/>
        </w:rPr>
        <w:t xml:space="preserve">材料1 </w:t>
      </w:r>
      <w:r>
        <w:rPr>
          <w:rFonts w:hint="eastAsia" w:ascii="宋体" w:hAnsi="宋体" w:eastAsia="宋体"/>
          <w:b/>
          <w:bCs/>
          <w:kern w:val="0"/>
          <w:sz w:val="28"/>
          <w:szCs w:val="28"/>
        </w:rPr>
        <w:t>核心论文发表</w:t>
      </w:r>
      <w:r>
        <w:rPr>
          <w:rFonts w:hint="eastAsia" w:ascii="宋体" w:hAnsi="宋体" w:eastAsia="宋体"/>
          <w:b/>
          <w:bCs/>
          <w:sz w:val="28"/>
          <w:szCs w:val="28"/>
        </w:rPr>
        <w:t>佐证材料</w:t>
      </w:r>
    </w:p>
    <w:tbl>
      <w:tblPr>
        <w:tblStyle w:val="5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85"/>
        <w:gridCol w:w="4047"/>
        <w:gridCol w:w="4047"/>
        <w:gridCol w:w="4047"/>
      </w:tblGrid>
      <w:tr w14:paraId="40723C4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13D1C95">
            <w:pPr>
              <w:jc w:val="center"/>
              <w:rPr>
                <w:rFonts w:ascii="宋体" w:hAnsi="宋体" w:eastAsia="宋体"/>
                <w:b/>
                <w:sz w:val="24"/>
              </w:rPr>
            </w:pPr>
            <w:r>
              <w:rPr>
                <w:rFonts w:hint="eastAsia" w:ascii="宋体" w:hAnsi="宋体" w:eastAsia="宋体"/>
                <w:b/>
                <w:color w:val="000000"/>
                <w:sz w:val="24"/>
              </w:rPr>
              <w:t>序号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BCDD65B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论文封面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A0B56DE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目录页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E0D9A6D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正文首页</w:t>
            </w:r>
          </w:p>
        </w:tc>
      </w:tr>
      <w:tr w14:paraId="00E8E05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22AE8A0">
            <w:pPr>
              <w:adjustRightInd w:val="0"/>
              <w:snapToGrid w:val="0"/>
              <w:spacing w:line="240" w:lineRule="atLeast"/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请与表</w:t>
            </w:r>
            <w:r>
              <w:rPr>
                <w:color w:val="FF0000"/>
              </w:rPr>
              <w:t>1</w:t>
            </w:r>
            <w:r>
              <w:rPr>
                <w:rFonts w:hint="eastAsia"/>
                <w:color w:val="FF0000"/>
              </w:rPr>
              <w:t>序号一致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9132634">
            <w:pPr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所有图片请扫描清晰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5166B1D">
            <w:pPr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仅需提供有发表论文标题的目录页并标记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0CBD8F7">
            <w:pPr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论文正文首页</w:t>
            </w:r>
          </w:p>
        </w:tc>
      </w:tr>
      <w:tr w14:paraId="0C0304A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D9ECB22">
            <w:pPr>
              <w:jc w:val="center"/>
            </w:pPr>
            <w:r>
              <w:t>1</w:t>
            </w:r>
          </w:p>
        </w:tc>
        <w:sdt>
          <w:sdtPr>
            <w:id w:val="11692119"/>
            <w:showingPlcHdr/>
            <w:picture/>
          </w:sdtPr>
          <w:sdtContent>
            <w:tc>
              <w:tcPr>
                <w:tcW w:w="4047" w:type="dxa"/>
                <w:tc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</w:tcBorders>
                <w:vAlign w:val="center"/>
              </w:tcPr>
              <w:p w14:paraId="626F7F33">
                <w:pPr>
                  <w:jc w:val="center"/>
                </w:pPr>
                <w:r>
                  <w:drawing>
                    <wp:inline distT="0" distB="0" distL="0" distR="0">
                      <wp:extent cx="1524000" cy="1524000"/>
                      <wp:effectExtent l="0" t="0" r="0" b="0"/>
                      <wp:docPr id="2" name="图片 11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" name="图片 110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0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524000" cy="1524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sdtContent>
        </w:sdt>
        <w:sdt>
          <w:sdtPr>
            <w:id w:val="11692120"/>
            <w:showingPlcHdr/>
            <w:picture/>
          </w:sdtPr>
          <w:sdtContent>
            <w:tc>
              <w:tcPr>
                <w:tcW w:w="4047" w:type="dxa"/>
                <w:tc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</w:tcBorders>
                <w:vAlign w:val="center"/>
              </w:tcPr>
              <w:p w14:paraId="0FC8BCA8">
                <w:pPr>
                  <w:jc w:val="center"/>
                </w:pPr>
                <w:r>
                  <w:drawing>
                    <wp:inline distT="0" distB="0" distL="0" distR="0">
                      <wp:extent cx="1524000" cy="1524000"/>
                      <wp:effectExtent l="0" t="0" r="0" b="0"/>
                      <wp:docPr id="5" name="图片 10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5" name="图片 109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0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524000" cy="1524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sdtContent>
        </w:sdt>
        <w:sdt>
          <w:sdtPr>
            <w:id w:val="11692121"/>
            <w:showingPlcHdr/>
            <w:picture/>
          </w:sdtPr>
          <w:sdtContent>
            <w:tc>
              <w:tcPr>
                <w:tcW w:w="4047" w:type="dxa"/>
                <w:tc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</w:tcBorders>
                <w:vAlign w:val="center"/>
              </w:tcPr>
              <w:p w14:paraId="1442EF81">
                <w:pPr>
                  <w:jc w:val="center"/>
                </w:pPr>
                <w:r>
                  <w:drawing>
                    <wp:inline distT="0" distB="0" distL="0" distR="0">
                      <wp:extent cx="1524000" cy="1524000"/>
                      <wp:effectExtent l="0" t="0" r="0" b="0"/>
                      <wp:docPr id="8" name="图片 10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8" name="图片 108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0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524000" cy="1524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sdtContent>
        </w:sdt>
      </w:tr>
      <w:tr w14:paraId="73436BF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000D2D8">
            <w:pPr>
              <w:jc w:val="center"/>
            </w:pPr>
            <w:r>
              <w:t>2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1B15E7A">
            <w:pPr>
              <w:jc w:val="center"/>
            </w:pP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4EB7E3C">
            <w:pPr>
              <w:jc w:val="center"/>
            </w:pP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CD13695">
            <w:pPr>
              <w:jc w:val="center"/>
            </w:pPr>
          </w:p>
        </w:tc>
      </w:tr>
      <w:tr w14:paraId="7CF79A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C1563DD">
            <w:pPr>
              <w:jc w:val="center"/>
            </w:pP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49F3453">
            <w:pPr>
              <w:jc w:val="center"/>
            </w:pP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97BA7DB">
            <w:pPr>
              <w:jc w:val="center"/>
            </w:pP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3046FCD">
            <w:pPr>
              <w:jc w:val="center"/>
            </w:pPr>
          </w:p>
        </w:tc>
      </w:tr>
      <w:tr w14:paraId="43DCC6E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30666F7">
            <w:pPr>
              <w:jc w:val="center"/>
            </w:pP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2A58521">
            <w:pPr>
              <w:jc w:val="center"/>
            </w:pP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A2FF5C1">
            <w:pPr>
              <w:jc w:val="center"/>
            </w:pP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A51AC5D">
            <w:pPr>
              <w:jc w:val="center"/>
            </w:pPr>
          </w:p>
        </w:tc>
      </w:tr>
    </w:tbl>
    <w:p w14:paraId="279C8EF9">
      <w:pPr>
        <w:jc w:val="center"/>
        <w:rPr>
          <w:rFonts w:ascii="宋体" w:hAnsi="宋体" w:eastAsia="宋体"/>
          <w:b/>
          <w:bCs/>
          <w:sz w:val="28"/>
          <w:szCs w:val="28"/>
        </w:rPr>
      </w:pPr>
    </w:p>
    <w:p w14:paraId="271273FD">
      <w:pPr>
        <w:jc w:val="center"/>
      </w:pPr>
      <w:r>
        <w:rPr>
          <w:rFonts w:hint="eastAsia" w:ascii="宋体" w:hAnsi="宋体" w:eastAsia="宋体"/>
          <w:b/>
          <w:bCs/>
          <w:kern w:val="0"/>
          <w:sz w:val="28"/>
          <w:szCs w:val="28"/>
        </w:rPr>
        <w:br w:type="page"/>
      </w:r>
      <w:r>
        <w:t>材料2 省级论文发表佐证材料</w:t>
      </w:r>
    </w:p>
    <w:tbl>
      <w:tblPr>
        <w:tblStyle w:val="5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85"/>
        <w:gridCol w:w="4047"/>
        <w:gridCol w:w="4047"/>
        <w:gridCol w:w="4047"/>
      </w:tblGrid>
      <w:tr w14:paraId="5A3ADFA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3443464">
            <w:pPr>
              <w:jc w:val="center"/>
              <w:rPr>
                <w:rFonts w:ascii="宋体" w:hAnsi="宋体" w:eastAsia="宋体"/>
                <w:b/>
                <w:sz w:val="24"/>
              </w:rPr>
            </w:pPr>
            <w:r>
              <w:t>序号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5A305D3">
            <w:pPr>
              <w:jc w:val="center"/>
              <w:rPr>
                <w:b/>
              </w:rPr>
            </w:pPr>
            <w:r>
              <w:t>论文封面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39544F4">
            <w:pPr>
              <w:jc w:val="center"/>
              <w:rPr>
                <w:b/>
              </w:rPr>
            </w:pPr>
            <w:r>
              <w:t>目录页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B21AF47">
            <w:pPr>
              <w:jc w:val="center"/>
              <w:rPr>
                <w:b/>
              </w:rPr>
            </w:pPr>
            <w:r>
              <w:t>正文首页</w:t>
            </w:r>
          </w:p>
        </w:tc>
      </w:tr>
      <w:tr w14:paraId="5AE2479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8DD00FE">
            <w:pPr>
              <w:adjustRightInd w:val="0"/>
              <w:snapToGrid w:val="0"/>
              <w:spacing w:line="240" w:lineRule="atLeast"/>
              <w:jc w:val="center"/>
              <w:rPr>
                <w:color w:val="FF0000"/>
              </w:rPr>
            </w:pPr>
            <w:r>
              <w:t>请与表2序号一致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91EF5E3">
            <w:pPr>
              <w:jc w:val="center"/>
              <w:rPr>
                <w:color w:val="FF0000"/>
              </w:rPr>
            </w:pPr>
            <w:r>
              <w:t>所有图片请扫描清晰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8B8733F">
            <w:pPr>
              <w:jc w:val="center"/>
              <w:rPr>
                <w:color w:val="FF0000"/>
              </w:rPr>
            </w:pPr>
            <w:r>
              <w:t>仅需提供有发表论文标题的目录页并标记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03AB9B1">
            <w:pPr>
              <w:jc w:val="center"/>
              <w:rPr>
                <w:color w:val="FF0000"/>
              </w:rPr>
            </w:pPr>
            <w:r>
              <w:t>论文正文首页</w:t>
            </w:r>
          </w:p>
        </w:tc>
      </w:tr>
      <w:tr w14:paraId="48D8DA9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46C662B">
            <w:pPr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/>
                <w:lang w:val="en-US" w:eastAsia="zh-CN"/>
              </w:rPr>
              <w:t>1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2D04365">
            <w:pPr>
              <w:jc w:val="center"/>
            </w:pPr>
            <w:r>
              <w:drawing>
                <wp:inline distT="0" distB="0" distL="0" distR="0">
                  <wp:extent cx="2426335" cy="3428365"/>
                  <wp:effectExtent l="0" t="0" r="12065" b="635"/>
                  <wp:docPr id="164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" name="picture" descr="descript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4289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C05BDB4">
            <w:pPr>
              <w:jc w:val="center"/>
            </w:pPr>
            <w:r>
              <w:drawing>
                <wp:inline distT="0" distB="0" distL="0" distR="0">
                  <wp:extent cx="2426335" cy="3447415"/>
                  <wp:effectExtent l="0" t="0" r="12065" b="635"/>
                  <wp:docPr id="167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" name="picture" descr="descript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447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11C5CEE">
            <w:pPr>
              <w:jc w:val="center"/>
            </w:pPr>
            <w:r>
              <w:drawing>
                <wp:inline distT="0" distB="0" distL="0" distR="0">
                  <wp:extent cx="2426335" cy="3458210"/>
                  <wp:effectExtent l="0" t="0" r="12065" b="8890"/>
                  <wp:docPr id="170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" name="picture" descr="descript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4586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FD92AB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6F37398">
            <w:pPr>
              <w:jc w:val="center"/>
            </w:pPr>
            <w:r>
              <w:t>2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43BC115">
            <w:pPr>
              <w:jc w:val="center"/>
            </w:pPr>
            <w:r>
              <w:drawing>
                <wp:inline distT="0" distB="0" distL="0" distR="0">
                  <wp:extent cx="2426335" cy="3456305"/>
                  <wp:effectExtent l="0" t="0" r="12065" b="10795"/>
                  <wp:docPr id="209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" name="picture" descr="descript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4563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A463F9B">
            <w:pPr>
              <w:jc w:val="center"/>
              <w:rPr>
                <w:b/>
              </w:rPr>
            </w:pPr>
            <w:r>
              <w:rPr>
                <w:b/>
              </w:rPr>
              <w:drawing>
                <wp:inline distT="0" distB="0" distL="0" distR="0">
                  <wp:extent cx="2426335" cy="3736975"/>
                  <wp:effectExtent l="0" t="0" r="12065" b="15875"/>
                  <wp:docPr id="212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" name="picture" descr="descript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7371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F6D8755">
            <w:pPr>
              <w:jc w:val="center"/>
            </w:pPr>
            <w:r>
              <w:drawing>
                <wp:inline distT="0" distB="0" distL="0" distR="0">
                  <wp:extent cx="2426335" cy="3751580"/>
                  <wp:effectExtent l="0" t="0" r="12065" b="1270"/>
                  <wp:docPr id="215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5" name="picture" descr="descript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7520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5EAD0B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1AB2B94">
            <w:pPr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/>
                <w:lang w:val="en-US" w:eastAsia="zh-CN"/>
              </w:rPr>
              <w:t>3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456CFBB">
            <w:pPr>
              <w:jc w:val="center"/>
            </w:pPr>
            <w:r>
              <w:drawing>
                <wp:inline distT="0" distB="0" distL="0" distR="0">
                  <wp:extent cx="2426335" cy="3173730"/>
                  <wp:effectExtent l="0" t="0" r="12065" b="7620"/>
                  <wp:docPr id="74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picture" descr="descript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1742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D6A6CA6">
            <w:pPr>
              <w:jc w:val="center"/>
            </w:pPr>
            <w:r>
              <w:drawing>
                <wp:inline distT="0" distB="0" distL="0" distR="0">
                  <wp:extent cx="2426335" cy="3037840"/>
                  <wp:effectExtent l="0" t="0" r="12065" b="10160"/>
                  <wp:docPr id="77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picture" descr="descript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0381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23177AA">
            <w:pPr>
              <w:jc w:val="center"/>
            </w:pPr>
            <w:r>
              <w:drawing>
                <wp:inline distT="0" distB="0" distL="0" distR="0">
                  <wp:extent cx="2426335" cy="3707765"/>
                  <wp:effectExtent l="0" t="0" r="12065" b="6985"/>
                  <wp:docPr id="80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picture" descr="descript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7081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145C91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CA606EB">
            <w:pPr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/>
                <w:lang w:val="en-US" w:eastAsia="zh-CN"/>
              </w:rPr>
              <w:t>4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ABB6580">
            <w:pPr>
              <w:jc w:val="center"/>
            </w:pPr>
            <w:r>
              <w:drawing>
                <wp:inline distT="0" distB="0" distL="0" distR="0">
                  <wp:extent cx="2426335" cy="1682115"/>
                  <wp:effectExtent l="0" t="0" r="13335" b="12065"/>
                  <wp:docPr id="137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" name="picture" descr="descript"/>
                          <pic:cNvPicPr/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426335" cy="16821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7A63AEF">
            <w:pPr>
              <w:jc w:val="center"/>
            </w:pPr>
            <w:r>
              <w:drawing>
                <wp:inline distT="0" distB="0" distL="0" distR="0">
                  <wp:extent cx="2426335" cy="1689735"/>
                  <wp:effectExtent l="0" t="0" r="5715" b="12065"/>
                  <wp:docPr id="140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" name="picture" descr="descript"/>
                          <pic:cNvPicPr/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426335" cy="1690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AA5E97B">
            <w:pPr>
              <w:jc w:val="center"/>
            </w:pPr>
            <w:r>
              <w:drawing>
                <wp:inline distT="0" distB="0" distL="0" distR="0">
                  <wp:extent cx="2426335" cy="1722755"/>
                  <wp:effectExtent l="0" t="0" r="10795" b="12065"/>
                  <wp:docPr id="143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" name="picture" descr="descript"/>
                          <pic:cNvPicPr/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426335" cy="17228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DA5D26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D91801E">
            <w:pPr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/>
                <w:lang w:val="en-US" w:eastAsia="zh-CN"/>
              </w:rPr>
              <w:t>5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E9F2276">
            <w:pPr>
              <w:jc w:val="center"/>
            </w:pPr>
            <w:r>
              <w:drawing>
                <wp:inline distT="0" distB="0" distL="0" distR="0">
                  <wp:extent cx="2426335" cy="3257550"/>
                  <wp:effectExtent l="0" t="0" r="12065" b="0"/>
                  <wp:docPr id="173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" name="picture" descr="descript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2580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04EA537">
            <w:pPr>
              <w:jc w:val="center"/>
            </w:pPr>
            <w:r>
              <w:drawing>
                <wp:inline distT="0" distB="0" distL="0" distR="0">
                  <wp:extent cx="2426335" cy="3678555"/>
                  <wp:effectExtent l="0" t="0" r="12065" b="17145"/>
                  <wp:docPr id="176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" name="picture" descr="descript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6786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8B97547">
            <w:pPr>
              <w:jc w:val="center"/>
            </w:pPr>
            <w:r>
              <w:drawing>
                <wp:inline distT="0" distB="0" distL="0" distR="0">
                  <wp:extent cx="2426335" cy="3624580"/>
                  <wp:effectExtent l="0" t="0" r="12065" b="13970"/>
                  <wp:docPr id="179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" name="picture" descr="descript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6251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E0B259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5826451">
            <w:pPr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/>
                <w:lang w:val="en-US" w:eastAsia="zh-CN"/>
              </w:rPr>
              <w:t>6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9E138D9">
            <w:pPr>
              <w:jc w:val="center"/>
            </w:pPr>
            <w:r>
              <w:drawing>
                <wp:inline distT="0" distB="0" distL="0" distR="0">
                  <wp:extent cx="2426335" cy="3139440"/>
                  <wp:effectExtent l="0" t="0" r="12065" b="3810"/>
                  <wp:docPr id="146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" name="picture" descr="descript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139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5562D7A">
            <w:pPr>
              <w:jc w:val="center"/>
            </w:pPr>
            <w:r>
              <w:drawing>
                <wp:inline distT="0" distB="0" distL="0" distR="0">
                  <wp:extent cx="2426335" cy="3139440"/>
                  <wp:effectExtent l="0" t="0" r="12065" b="3810"/>
                  <wp:docPr id="149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" name="picture" descr="descript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139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89FFF1C">
            <w:pPr>
              <w:jc w:val="center"/>
            </w:pPr>
            <w:r>
              <w:drawing>
                <wp:inline distT="0" distB="0" distL="0" distR="0">
                  <wp:extent cx="2426335" cy="3139440"/>
                  <wp:effectExtent l="0" t="0" r="12065" b="3810"/>
                  <wp:docPr id="152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" name="picture" descr="descript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139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29B231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3DD9395">
            <w:pPr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/>
                <w:lang w:val="en-US" w:eastAsia="zh-CN"/>
              </w:rPr>
              <w:t>7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C3D95A7">
            <w:pPr>
              <w:jc w:val="center"/>
            </w:pPr>
            <w:r>
              <w:drawing>
                <wp:inline distT="0" distB="0" distL="0" distR="0">
                  <wp:extent cx="1333500" cy="1827530"/>
                  <wp:effectExtent l="0" t="0" r="0" b="1270"/>
                  <wp:docPr id="11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" descr="descript"/>
                          <pic:cNvPicPr/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3500" cy="1827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EE36E1C">
            <w:pPr>
              <w:jc w:val="center"/>
            </w:pPr>
            <w:r>
              <w:drawing>
                <wp:inline distT="0" distB="0" distL="0" distR="0">
                  <wp:extent cx="1543050" cy="2131695"/>
                  <wp:effectExtent l="0" t="0" r="0" b="1905"/>
                  <wp:docPr id="14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" descr="descript"/>
                          <pic:cNvPicPr/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3050" cy="2131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8EB1337">
            <w:pPr>
              <w:jc w:val="center"/>
            </w:pPr>
            <w:r>
              <w:drawing>
                <wp:inline distT="0" distB="0" distL="0" distR="0">
                  <wp:extent cx="1639570" cy="2374900"/>
                  <wp:effectExtent l="0" t="0" r="17780" b="6350"/>
                  <wp:docPr id="17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picture" descr="descript"/>
                          <pic:cNvPicPr/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9849" cy="2375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DD8842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35" w:hRule="atLeast"/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EED67DF">
            <w:pPr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/>
                <w:lang w:val="en-US" w:eastAsia="zh-CN"/>
              </w:rPr>
              <w:t>8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F1D79F5">
            <w:pPr>
              <w:jc w:val="center"/>
            </w:pPr>
            <w:r>
              <w:drawing>
                <wp:inline distT="0" distB="0" distL="0" distR="0">
                  <wp:extent cx="2426335" cy="3310255"/>
                  <wp:effectExtent l="0" t="0" r="12065" b="4445"/>
                  <wp:docPr id="92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picture" descr="descript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3107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2624E35">
            <w:pPr>
              <w:jc w:val="center"/>
            </w:pPr>
            <w:r>
              <w:drawing>
                <wp:inline distT="0" distB="0" distL="0" distR="0">
                  <wp:extent cx="2426335" cy="3470275"/>
                  <wp:effectExtent l="0" t="0" r="12065" b="15875"/>
                  <wp:docPr id="95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picture" descr="descript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470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B7182AC">
            <w:pPr>
              <w:jc w:val="center"/>
            </w:pPr>
            <w:r>
              <w:drawing>
                <wp:inline distT="0" distB="0" distL="0" distR="0">
                  <wp:extent cx="2426335" cy="3401060"/>
                  <wp:effectExtent l="0" t="0" r="12065" b="8890"/>
                  <wp:docPr id="98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picture" descr="descript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401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56EBE9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74889E9">
            <w:pPr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/>
                <w:lang w:val="en-US" w:eastAsia="zh-CN"/>
              </w:rPr>
              <w:t>9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DF6233A">
            <w:pPr>
              <w:jc w:val="center"/>
            </w:pPr>
            <w:r>
              <w:drawing>
                <wp:inline distT="0" distB="0" distL="0" distR="0">
                  <wp:extent cx="2426335" cy="3340100"/>
                  <wp:effectExtent l="0" t="0" r="12065" b="12700"/>
                  <wp:docPr id="182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" name="picture" descr="descript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3405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88BB450">
            <w:pPr>
              <w:jc w:val="center"/>
            </w:pPr>
            <w:r>
              <w:drawing>
                <wp:inline distT="0" distB="0" distL="0" distR="0">
                  <wp:extent cx="2426335" cy="3209925"/>
                  <wp:effectExtent l="0" t="0" r="12065" b="9525"/>
                  <wp:docPr id="185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" name="picture" descr="descript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2101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7BFB707">
            <w:pPr>
              <w:jc w:val="center"/>
            </w:pPr>
            <w:r>
              <w:drawing>
                <wp:inline distT="0" distB="0" distL="0" distR="0">
                  <wp:extent cx="2426335" cy="3589020"/>
                  <wp:effectExtent l="0" t="0" r="12065" b="11430"/>
                  <wp:docPr id="188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" name="picture" descr="descript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5895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B4035A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8623A5B">
            <w:pPr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10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0AD8A10">
            <w:pPr>
              <w:jc w:val="center"/>
            </w:pPr>
            <w:r>
              <w:drawing>
                <wp:inline distT="0" distB="0" distL="0" distR="0">
                  <wp:extent cx="2426335" cy="3653155"/>
                  <wp:effectExtent l="0" t="0" r="12065" b="4445"/>
                  <wp:docPr id="56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picture" descr="descript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653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760DB5C">
            <w:pPr>
              <w:jc w:val="center"/>
            </w:pPr>
            <w:r>
              <w:drawing>
                <wp:inline distT="0" distB="0" distL="0" distR="0">
                  <wp:extent cx="2426335" cy="3693160"/>
                  <wp:effectExtent l="0" t="0" r="12065" b="2540"/>
                  <wp:docPr id="59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picture" descr="descript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6935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05BCCDB">
            <w:pPr>
              <w:jc w:val="center"/>
            </w:pPr>
            <w:r>
              <w:drawing>
                <wp:inline distT="0" distB="0" distL="0" distR="0">
                  <wp:extent cx="2426335" cy="3981450"/>
                  <wp:effectExtent l="0" t="0" r="12065" b="0"/>
                  <wp:docPr id="62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picture" descr="descript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9819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BBB25E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35" w:hRule="atLeast"/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5E2DD2C">
            <w:pPr>
              <w:jc w:val="center"/>
            </w:pPr>
            <w:r>
              <w:t>11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9D6F884">
            <w:pPr>
              <w:jc w:val="center"/>
            </w:pPr>
            <w:r>
              <w:drawing>
                <wp:inline distT="0" distB="0" distL="0" distR="0">
                  <wp:extent cx="2426335" cy="3256915"/>
                  <wp:effectExtent l="0" t="0" r="12065" b="635"/>
                  <wp:docPr id="101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picture" descr="descript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2570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F66F260">
            <w:pPr>
              <w:jc w:val="center"/>
            </w:pPr>
            <w:r>
              <w:drawing>
                <wp:inline distT="0" distB="0" distL="0" distR="0">
                  <wp:extent cx="2426335" cy="3386455"/>
                  <wp:effectExtent l="0" t="0" r="12065" b="4445"/>
                  <wp:docPr id="104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picture" descr="descript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3867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EA10F09">
            <w:pPr>
              <w:jc w:val="center"/>
            </w:pPr>
            <w:r>
              <w:drawing>
                <wp:inline distT="0" distB="0" distL="0" distR="0">
                  <wp:extent cx="2426335" cy="3487420"/>
                  <wp:effectExtent l="0" t="0" r="12065" b="17780"/>
                  <wp:docPr id="107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" name="picture" descr="descript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4875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80C52C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20F8D81">
            <w:pPr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12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006B866">
            <w:pPr>
              <w:jc w:val="center"/>
            </w:pPr>
            <w:r>
              <w:drawing>
                <wp:inline distT="0" distB="0" distL="0" distR="0">
                  <wp:extent cx="2426335" cy="3343275"/>
                  <wp:effectExtent l="0" t="0" r="12065" b="9525"/>
                  <wp:docPr id="29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picture" descr="descript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3435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7C06A83">
            <w:pPr>
              <w:jc w:val="center"/>
            </w:pPr>
            <w:r>
              <w:drawing>
                <wp:inline distT="0" distB="0" distL="0" distR="0">
                  <wp:extent cx="2426335" cy="3761105"/>
                  <wp:effectExtent l="0" t="0" r="12065" b="10795"/>
                  <wp:docPr id="32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picture" descr="descript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761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C6CA81F">
            <w:pPr>
              <w:jc w:val="center"/>
            </w:pPr>
            <w:r>
              <w:drawing>
                <wp:inline distT="0" distB="0" distL="0" distR="0">
                  <wp:extent cx="2426335" cy="3731260"/>
                  <wp:effectExtent l="0" t="0" r="12065" b="2540"/>
                  <wp:docPr id="35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picture" descr="descript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7313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D46317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7280F95">
            <w:pPr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13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32BBF27">
            <w:pPr>
              <w:jc w:val="center"/>
            </w:pPr>
            <w:r>
              <w:drawing>
                <wp:inline distT="0" distB="0" distL="0" distR="0">
                  <wp:extent cx="2653030" cy="3337560"/>
                  <wp:effectExtent l="0" t="0" r="0" b="15240"/>
                  <wp:docPr id="200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" name="picture" descr="descript"/>
                          <pic:cNvPicPr/>
                        </pic:nvPicPr>
                        <pic:blipFill>
                          <a:blip r:embed="rId47"/>
                          <a:srcRect l="-2314" t="13962" r="-5659" b="96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385" cy="33379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74BF3C6">
            <w:pPr>
              <w:jc w:val="center"/>
              <w:rPr>
                <w:b/>
              </w:rPr>
            </w:pPr>
            <w:r>
              <w:rPr>
                <w:b/>
              </w:rPr>
              <w:drawing>
                <wp:inline distT="0" distB="0" distL="0" distR="0">
                  <wp:extent cx="2426335" cy="3562985"/>
                  <wp:effectExtent l="0" t="0" r="12065" b="18415"/>
                  <wp:docPr id="203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" name="picture" descr="descript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5631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A7DBAB8">
            <w:pPr>
              <w:jc w:val="center"/>
            </w:pPr>
            <w:r>
              <w:drawing>
                <wp:inline distT="0" distB="0" distL="0" distR="0">
                  <wp:extent cx="2413635" cy="3632200"/>
                  <wp:effectExtent l="0" t="0" r="5715" b="6350"/>
                  <wp:docPr id="206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" name="picture" descr="descript"/>
                          <pic:cNvPicPr/>
                        </pic:nvPicPr>
                        <pic:blipFill>
                          <a:blip r:embed="rId49"/>
                          <a:srcRect l="422" t="9823" r="6411" b="70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3771" cy="36324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48B58C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80719F7">
            <w:pPr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14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A9002E2">
            <w:pPr>
              <w:jc w:val="center"/>
            </w:pPr>
            <w:r>
              <w:drawing>
                <wp:inline distT="0" distB="0" distL="0" distR="0">
                  <wp:extent cx="1678305" cy="2258060"/>
                  <wp:effectExtent l="0" t="0" r="17145" b="8890"/>
                  <wp:docPr id="20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picture" descr="descript"/>
                          <pic:cNvPicPr/>
                        </pic:nvPicPr>
                        <pic:blipFill>
                          <a:blip r:embed="rId5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8446" cy="22581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594AB66">
            <w:pPr>
              <w:jc w:val="center"/>
            </w:pPr>
            <w:r>
              <w:drawing>
                <wp:inline distT="0" distB="0" distL="0" distR="0">
                  <wp:extent cx="1838325" cy="2297430"/>
                  <wp:effectExtent l="0" t="0" r="9525" b="7620"/>
                  <wp:docPr id="23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picture" descr="descript"/>
                          <pic:cNvPicPr/>
                        </pic:nvPicPr>
                        <pic:blipFill>
                          <a:blip r:embed="rId5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8325" cy="22979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BFF3E66">
            <w:pPr>
              <w:jc w:val="center"/>
            </w:pPr>
            <w:r>
              <w:drawing>
                <wp:inline distT="0" distB="0" distL="0" distR="0">
                  <wp:extent cx="1804670" cy="2699385"/>
                  <wp:effectExtent l="0" t="0" r="5080" b="5715"/>
                  <wp:docPr id="26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picture" descr="descript"/>
                          <pic:cNvPicPr/>
                        </pic:nvPicPr>
                        <pic:blipFill>
                          <a:blip r:embed="rId5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4836" cy="26997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25BBD4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EFF1EF8">
            <w:pPr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15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CA27589">
            <w:pPr>
              <w:jc w:val="center"/>
            </w:pPr>
            <w:r>
              <w:drawing>
                <wp:inline distT="0" distB="0" distL="0" distR="0">
                  <wp:extent cx="2426335" cy="3345180"/>
                  <wp:effectExtent l="0" t="0" r="12065" b="7620"/>
                  <wp:docPr id="38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picture" descr="descript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3457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317F1D8">
            <w:pPr>
              <w:jc w:val="center"/>
            </w:pPr>
            <w:r>
              <w:drawing>
                <wp:inline distT="0" distB="0" distL="0" distR="0">
                  <wp:extent cx="2552700" cy="3093085"/>
                  <wp:effectExtent l="0" t="0" r="0" b="12065"/>
                  <wp:docPr id="41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picture" descr="descript"/>
                          <pic:cNvPicPr/>
                        </pic:nvPicPr>
                        <pic:blipFill>
                          <a:blip r:embed="rId5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2700" cy="3093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0AED71B">
            <w:pPr>
              <w:jc w:val="center"/>
            </w:pPr>
            <w:r>
              <w:drawing>
                <wp:inline distT="0" distB="0" distL="0" distR="0">
                  <wp:extent cx="2426335" cy="3505835"/>
                  <wp:effectExtent l="0" t="0" r="12065" b="18415"/>
                  <wp:docPr id="44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picture" descr="descript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5058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0DC98A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FB96A8C">
            <w:pPr>
              <w:jc w:val="center"/>
              <w:rPr>
                <w:rFonts w:hint="eastAsia" w:eastAsiaTheme="minorEastAsia"/>
                <w:lang w:eastAsia="zh-CN"/>
              </w:rPr>
            </w:pPr>
            <w:r>
              <w:t>1</w:t>
            </w:r>
            <w:r>
              <w:rPr>
                <w:rFonts w:hint="eastAsia"/>
                <w:lang w:val="en-US" w:eastAsia="zh-CN"/>
              </w:rPr>
              <w:t>6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9256C41">
            <w:pPr>
              <w:jc w:val="center"/>
            </w:pPr>
            <w:r>
              <w:drawing>
                <wp:inline distT="0" distB="0" distL="0" distR="0">
                  <wp:extent cx="2426335" cy="3295015"/>
                  <wp:effectExtent l="0" t="0" r="12065" b="635"/>
                  <wp:docPr id="155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" name="picture" descr="descript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2956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F18EFD8">
            <w:pPr>
              <w:jc w:val="center"/>
            </w:pPr>
            <w:r>
              <w:drawing>
                <wp:inline distT="0" distB="0" distL="0" distR="0">
                  <wp:extent cx="2426335" cy="3555365"/>
                  <wp:effectExtent l="0" t="0" r="12065" b="6985"/>
                  <wp:docPr id="158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" name="picture" descr="descript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555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E1AAE8A">
            <w:pPr>
              <w:jc w:val="center"/>
            </w:pPr>
            <w:r>
              <w:drawing>
                <wp:inline distT="0" distB="0" distL="0" distR="0">
                  <wp:extent cx="2426335" cy="3253740"/>
                  <wp:effectExtent l="0" t="0" r="12065" b="3810"/>
                  <wp:docPr id="161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" name="picture" descr="descript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2540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4A81C4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9F2EB4C">
            <w:pPr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17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03690A7">
            <w:pPr>
              <w:jc w:val="center"/>
            </w:pPr>
            <w:r>
              <w:drawing>
                <wp:inline distT="0" distB="0" distL="0" distR="0">
                  <wp:extent cx="2426335" cy="3079115"/>
                  <wp:effectExtent l="0" t="0" r="12065" b="6985"/>
                  <wp:docPr id="191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" name="picture" descr="descript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0793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3E7FFAF">
            <w:pPr>
              <w:jc w:val="center"/>
              <w:rPr>
                <w:b/>
              </w:rPr>
            </w:pPr>
            <w:r>
              <w:rPr>
                <w:b/>
              </w:rPr>
              <w:drawing>
                <wp:inline distT="0" distB="0" distL="0" distR="0">
                  <wp:extent cx="2426335" cy="3254375"/>
                  <wp:effectExtent l="0" t="0" r="12065" b="3175"/>
                  <wp:docPr id="194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" name="picture" descr="descript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2547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3A0B49A">
            <w:pPr>
              <w:jc w:val="center"/>
            </w:pPr>
            <w:r>
              <w:drawing>
                <wp:inline distT="0" distB="0" distL="0" distR="0">
                  <wp:extent cx="2426335" cy="3541395"/>
                  <wp:effectExtent l="0" t="0" r="12065" b="1905"/>
                  <wp:docPr id="197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" name="picture" descr="descript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5415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39113E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35" w:hRule="atLeast"/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9798AAE">
            <w:pPr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18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55E78DF">
            <w:pPr>
              <w:jc w:val="center"/>
            </w:pPr>
            <w:r>
              <w:drawing>
                <wp:inline distT="0" distB="0" distL="0" distR="0">
                  <wp:extent cx="2426335" cy="1685925"/>
                  <wp:effectExtent l="0" t="0" r="12065" b="9525"/>
                  <wp:docPr id="83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picture" descr="descript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1686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9B86268">
            <w:pPr>
              <w:jc w:val="center"/>
            </w:pPr>
            <w:r>
              <w:drawing>
                <wp:inline distT="0" distB="0" distL="0" distR="0">
                  <wp:extent cx="2426335" cy="3690620"/>
                  <wp:effectExtent l="0" t="0" r="12065" b="5080"/>
                  <wp:docPr id="86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picture" descr="descript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6907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8F882A0">
            <w:pPr>
              <w:jc w:val="center"/>
            </w:pPr>
            <w:r>
              <w:drawing>
                <wp:inline distT="0" distB="0" distL="0" distR="0">
                  <wp:extent cx="2426335" cy="3774440"/>
                  <wp:effectExtent l="0" t="0" r="12065" b="16510"/>
                  <wp:docPr id="89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picture" descr="descript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774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096782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D9929A7">
            <w:pPr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19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E9D9213">
            <w:pPr>
              <w:jc w:val="center"/>
            </w:pPr>
            <w:r>
              <w:drawing>
                <wp:inline distT="0" distB="0" distL="0" distR="0">
                  <wp:extent cx="2426335" cy="3234690"/>
                  <wp:effectExtent l="0" t="0" r="12065" b="3810"/>
                  <wp:docPr id="47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picture" descr="descript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2351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C5C861A">
            <w:pPr>
              <w:jc w:val="center"/>
            </w:pPr>
            <w:r>
              <w:drawing>
                <wp:inline distT="0" distB="0" distL="0" distR="0">
                  <wp:extent cx="2426335" cy="3302635"/>
                  <wp:effectExtent l="0" t="0" r="12065" b="12065"/>
                  <wp:docPr id="50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picture" descr="descript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3029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3360B27">
            <w:pPr>
              <w:jc w:val="center"/>
            </w:pPr>
            <w:r>
              <w:drawing>
                <wp:inline distT="0" distB="0" distL="0" distR="0">
                  <wp:extent cx="2426335" cy="3437890"/>
                  <wp:effectExtent l="0" t="0" r="12065" b="10160"/>
                  <wp:docPr id="53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picture" descr="descript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4381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9D4271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758E6B0">
            <w:pPr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20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463AC87">
            <w:pPr>
              <w:jc w:val="center"/>
            </w:pPr>
            <w:r>
              <w:drawing>
                <wp:inline distT="0" distB="0" distL="0" distR="0">
                  <wp:extent cx="2426335" cy="3411855"/>
                  <wp:effectExtent l="0" t="0" r="12065" b="17145"/>
                  <wp:docPr id="119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picture" descr="descript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4120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049D5E3">
            <w:pPr>
              <w:jc w:val="center"/>
            </w:pPr>
            <w:r>
              <w:drawing>
                <wp:inline distT="0" distB="0" distL="0" distR="0">
                  <wp:extent cx="2426335" cy="3359150"/>
                  <wp:effectExtent l="0" t="0" r="12065" b="12700"/>
                  <wp:docPr id="122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picture" descr="descript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359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95ECD13">
            <w:pPr>
              <w:jc w:val="center"/>
            </w:pPr>
            <w:r>
              <w:drawing>
                <wp:inline distT="0" distB="0" distL="0" distR="0">
                  <wp:extent cx="2426335" cy="3577590"/>
                  <wp:effectExtent l="0" t="0" r="12065" b="3810"/>
                  <wp:docPr id="125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" name="picture" descr="descript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5778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725395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5B21BF6">
            <w:pPr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21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B938944">
            <w:pPr>
              <w:jc w:val="center"/>
            </w:pPr>
            <w:r>
              <w:drawing>
                <wp:inline distT="0" distB="0" distL="0" distR="0">
                  <wp:extent cx="2426335" cy="3317875"/>
                  <wp:effectExtent l="0" t="0" r="12065" b="15875"/>
                  <wp:docPr id="65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picture" descr="descript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3179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2E0299F">
            <w:pPr>
              <w:jc w:val="center"/>
            </w:pPr>
            <w:r>
              <w:drawing>
                <wp:inline distT="0" distB="0" distL="0" distR="0">
                  <wp:extent cx="2426335" cy="3507105"/>
                  <wp:effectExtent l="0" t="0" r="12065" b="17145"/>
                  <wp:docPr id="68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picture" descr="descript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5076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FD9886F">
            <w:pPr>
              <w:jc w:val="center"/>
            </w:pPr>
            <w:r>
              <w:drawing>
                <wp:inline distT="0" distB="0" distL="0" distR="0">
                  <wp:extent cx="2426335" cy="3543300"/>
                  <wp:effectExtent l="0" t="0" r="12065" b="0"/>
                  <wp:docPr id="71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picture" descr="descript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5437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289CC6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49C6F53">
            <w:pPr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22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B25A43C">
            <w:pPr>
              <w:jc w:val="center"/>
            </w:pPr>
            <w:r>
              <w:drawing>
                <wp:inline distT="0" distB="0" distL="0" distR="0">
                  <wp:extent cx="2426335" cy="3286760"/>
                  <wp:effectExtent l="0" t="0" r="12065" b="8890"/>
                  <wp:docPr id="110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picture" descr="descript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2868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113749E">
            <w:pPr>
              <w:jc w:val="center"/>
            </w:pPr>
            <w:r>
              <w:drawing>
                <wp:inline distT="0" distB="0" distL="0" distR="0">
                  <wp:extent cx="2426335" cy="3582035"/>
                  <wp:effectExtent l="0" t="0" r="12065" b="18415"/>
                  <wp:docPr id="113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" name="picture" descr="descript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5820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0DC8C59">
            <w:pPr>
              <w:jc w:val="center"/>
            </w:pPr>
            <w:r>
              <w:drawing>
                <wp:inline distT="0" distB="0" distL="0" distR="0">
                  <wp:extent cx="2426335" cy="3335020"/>
                  <wp:effectExtent l="0" t="0" r="12065" b="17780"/>
                  <wp:docPr id="116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picture" descr="descript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3354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44EF7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AC452D1">
            <w:pPr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23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F4D02E9">
            <w:pPr>
              <w:jc w:val="center"/>
            </w:pPr>
            <w:r>
              <w:drawing>
                <wp:inline distT="0" distB="0" distL="0" distR="0">
                  <wp:extent cx="2426335" cy="3537585"/>
                  <wp:effectExtent l="0" t="0" r="12065" b="5715"/>
                  <wp:docPr id="128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picture" descr="descript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5375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009D09B">
            <w:pPr>
              <w:jc w:val="center"/>
            </w:pPr>
            <w:r>
              <w:drawing>
                <wp:inline distT="0" distB="0" distL="0" distR="0">
                  <wp:extent cx="2426335" cy="3630930"/>
                  <wp:effectExtent l="0" t="0" r="12065" b="7620"/>
                  <wp:docPr id="131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" name="picture" descr="descript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6312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934A6F4">
            <w:pPr>
              <w:jc w:val="center"/>
            </w:pPr>
            <w:r>
              <w:drawing>
                <wp:inline distT="0" distB="0" distL="0" distR="0">
                  <wp:extent cx="2426335" cy="3488055"/>
                  <wp:effectExtent l="0" t="0" r="12065" b="17145"/>
                  <wp:docPr id="134" name="picture" descr="descript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" name="picture" descr="descript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335" cy="3488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8DCB957">
      <w:pPr>
        <w:jc w:val="center"/>
        <w:rPr>
          <w:rFonts w:ascii="宋体" w:hAnsi="宋体" w:eastAsia="宋体"/>
          <w:b/>
          <w:bCs/>
          <w:sz w:val="28"/>
          <w:szCs w:val="28"/>
        </w:rPr>
      </w:pPr>
    </w:p>
    <w:p w14:paraId="6A34067B">
      <w:pPr>
        <w:jc w:val="center"/>
        <w:rPr>
          <w:rFonts w:ascii="宋体" w:hAnsi="宋体" w:eastAsia="宋体"/>
          <w:b/>
          <w:bCs/>
          <w:sz w:val="28"/>
          <w:szCs w:val="28"/>
        </w:rPr>
      </w:pPr>
    </w:p>
    <w:p w14:paraId="781E7FE1">
      <w:pPr>
        <w:jc w:val="center"/>
        <w:rPr>
          <w:rFonts w:ascii="宋体" w:hAnsi="宋体" w:eastAsia="宋体"/>
          <w:b/>
          <w:bCs/>
          <w:sz w:val="28"/>
          <w:szCs w:val="28"/>
        </w:rPr>
      </w:pPr>
    </w:p>
    <w:p w14:paraId="5A498478">
      <w:pPr>
        <w:jc w:val="center"/>
        <w:rPr>
          <w:rFonts w:ascii="宋体" w:hAnsi="宋体" w:eastAsia="宋体"/>
          <w:b/>
          <w:bCs/>
          <w:sz w:val="28"/>
          <w:szCs w:val="28"/>
        </w:rPr>
      </w:pPr>
    </w:p>
    <w:p w14:paraId="54D0E996">
      <w:pPr>
        <w:jc w:val="center"/>
        <w:rPr>
          <w:rFonts w:ascii="宋体" w:hAnsi="宋体" w:eastAsia="宋体"/>
          <w:b/>
          <w:bCs/>
          <w:sz w:val="28"/>
          <w:szCs w:val="28"/>
        </w:rPr>
      </w:pPr>
    </w:p>
    <w:p w14:paraId="1F2AD879">
      <w:pPr>
        <w:jc w:val="center"/>
      </w:pPr>
      <w:r>
        <w:t>材料3 市级论文发表佐证材料</w:t>
      </w:r>
    </w:p>
    <w:tbl>
      <w:tblPr>
        <w:tblStyle w:val="5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85"/>
        <w:gridCol w:w="4047"/>
        <w:gridCol w:w="4047"/>
        <w:gridCol w:w="4047"/>
      </w:tblGrid>
      <w:tr w14:paraId="5F29F06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E62DD05">
            <w:pPr>
              <w:jc w:val="center"/>
              <w:rPr>
                <w:rFonts w:ascii="宋体" w:hAnsi="宋体" w:eastAsia="宋体"/>
                <w:b/>
                <w:sz w:val="24"/>
              </w:rPr>
            </w:pPr>
            <w:r>
              <w:t>序号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EFAD589">
            <w:pPr>
              <w:jc w:val="center"/>
              <w:rPr>
                <w:b/>
              </w:rPr>
            </w:pPr>
            <w:r>
              <w:t>论文封面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51E842F">
            <w:pPr>
              <w:jc w:val="center"/>
              <w:rPr>
                <w:b/>
              </w:rPr>
            </w:pPr>
            <w:r>
              <w:t>目录页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49F4802">
            <w:pPr>
              <w:jc w:val="center"/>
              <w:rPr>
                <w:b/>
              </w:rPr>
            </w:pPr>
            <w:r>
              <w:t>正文首页</w:t>
            </w:r>
          </w:p>
        </w:tc>
      </w:tr>
      <w:tr w14:paraId="4965033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33431BA">
            <w:pPr>
              <w:adjustRightInd w:val="0"/>
              <w:snapToGrid w:val="0"/>
              <w:spacing w:line="240" w:lineRule="atLeast"/>
              <w:jc w:val="center"/>
              <w:rPr>
                <w:color w:val="FF0000"/>
              </w:rPr>
            </w:pPr>
            <w:r>
              <w:t>请与表3序号一致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4D19B8A">
            <w:pPr>
              <w:jc w:val="center"/>
              <w:rPr>
                <w:color w:val="FF0000"/>
              </w:rPr>
            </w:pPr>
            <w:r>
              <w:t>所有图片请扫描清晰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D1D30C0">
            <w:pPr>
              <w:jc w:val="center"/>
              <w:rPr>
                <w:color w:val="FF0000"/>
              </w:rPr>
            </w:pPr>
            <w:r>
              <w:t>仅需提供有发表论文标题的目录页并标记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1E8CBF6">
            <w:pPr>
              <w:jc w:val="center"/>
              <w:rPr>
                <w:color w:val="FF0000"/>
              </w:rPr>
            </w:pPr>
            <w:r>
              <w:t>论文正文首页</w:t>
            </w:r>
          </w:p>
        </w:tc>
      </w:tr>
      <w:tr w14:paraId="59C9C6C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1B44EF8">
            <w:pPr>
              <w:jc w:val="center"/>
            </w:pPr>
            <w:r>
              <w:t>1</w:t>
            </w:r>
          </w:p>
        </w:tc>
        <w:sdt>
          <w:sdtPr>
            <w:id w:val="1737667594"/>
            <w:showingPlcHdr/>
            <w:picture/>
          </w:sdtPr>
          <w:sdtContent>
            <w:tc>
              <w:tcPr>
                <w:tcW w:w="4047" w:type="dxa"/>
                <w:tc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</w:tcBorders>
                <w:vAlign w:val="center"/>
              </w:tcPr>
              <w:p w14:paraId="6BD6F272">
                <w:pPr>
                  <w:jc w:val="center"/>
                </w:pPr>
                <w:r>
                  <w:drawing>
                    <wp:inline distT="0" distB="0" distL="0" distR="0">
                      <wp:extent cx="1524000" cy="1524000"/>
                      <wp:effectExtent l="0" t="0" r="0" b="0"/>
                      <wp:docPr id="218" name="图片 11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18" name="图片 114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0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524000" cy="1524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sdtContent>
        </w:sdt>
        <w:sdt>
          <w:sdtPr>
            <w:id w:val="1155957997"/>
            <w:showingPlcHdr/>
            <w:picture/>
          </w:sdtPr>
          <w:sdtContent>
            <w:tc>
              <w:tcPr>
                <w:tcW w:w="4047" w:type="dxa"/>
                <w:tc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</w:tcBorders>
                <w:vAlign w:val="center"/>
              </w:tcPr>
              <w:p w14:paraId="23E491D3">
                <w:pPr>
                  <w:jc w:val="center"/>
                </w:pPr>
                <w:r>
                  <w:drawing>
                    <wp:inline distT="0" distB="0" distL="0" distR="0">
                      <wp:extent cx="1524000" cy="1524000"/>
                      <wp:effectExtent l="0" t="0" r="0" b="0"/>
                      <wp:docPr id="221" name="图片 11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21" name="图片 115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0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524000" cy="1524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sdtContent>
        </w:sdt>
        <w:sdt>
          <w:sdtPr>
            <w:id w:val="-638343896"/>
            <w:showingPlcHdr/>
            <w:picture/>
          </w:sdtPr>
          <w:sdtContent>
            <w:tc>
              <w:tcPr>
                <w:tcW w:w="4047" w:type="dxa"/>
                <w:tcBorders>
                  <w:top w:val="single" w:color="auto" w:sz="4" w:space="0"/>
                  <w:left w:val="single" w:color="auto" w:sz="4" w:space="0"/>
                  <w:bottom w:val="single" w:color="auto" w:sz="4" w:space="0"/>
                  <w:right w:val="single" w:color="auto" w:sz="4" w:space="0"/>
                </w:tcBorders>
                <w:vAlign w:val="center"/>
              </w:tcPr>
              <w:p w14:paraId="5C26B2B9">
                <w:pPr>
                  <w:jc w:val="center"/>
                </w:pPr>
                <w:r>
                  <w:drawing>
                    <wp:inline distT="0" distB="0" distL="0" distR="0">
                      <wp:extent cx="1524000" cy="1524000"/>
                      <wp:effectExtent l="0" t="0" r="0" b="0"/>
                      <wp:docPr id="224" name="图片 11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24" name="图片 116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0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524000" cy="1524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c>
          </w:sdtContent>
        </w:sdt>
      </w:tr>
      <w:tr w14:paraId="4FA092D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B1B3B29">
            <w:pPr>
              <w:jc w:val="center"/>
            </w:pPr>
            <w:r>
              <w:t>2</w:t>
            </w: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4DF44D9">
            <w:pPr>
              <w:jc w:val="center"/>
            </w:pP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CDC3B3F">
            <w:pPr>
              <w:jc w:val="center"/>
            </w:pP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51EDC7B">
            <w:pPr>
              <w:jc w:val="center"/>
            </w:pPr>
          </w:p>
        </w:tc>
      </w:tr>
      <w:tr w14:paraId="2CA4278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B9AA6C3">
            <w:pPr>
              <w:jc w:val="center"/>
            </w:pP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F0C9D6D">
            <w:pPr>
              <w:jc w:val="center"/>
            </w:pP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F4FC67C">
            <w:pPr>
              <w:jc w:val="center"/>
            </w:pP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F4C3ABC">
            <w:pPr>
              <w:jc w:val="center"/>
            </w:pPr>
          </w:p>
        </w:tc>
      </w:tr>
      <w:tr w14:paraId="655CD9F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158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176E917">
            <w:pPr>
              <w:jc w:val="center"/>
            </w:pP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B798E07">
            <w:pPr>
              <w:jc w:val="center"/>
            </w:pP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363E8DB">
            <w:pPr>
              <w:jc w:val="center"/>
            </w:pPr>
          </w:p>
        </w:tc>
        <w:tc>
          <w:tcPr>
            <w:tcW w:w="404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EB8BF20">
            <w:pPr>
              <w:jc w:val="center"/>
            </w:pPr>
          </w:p>
        </w:tc>
      </w:tr>
    </w:tbl>
    <w:p w14:paraId="3F12BE17">
      <w:pPr>
        <w:jc w:val="center"/>
        <w:rPr>
          <w:rFonts w:ascii="宋体" w:hAnsi="宋体" w:eastAsia="宋体"/>
          <w:b/>
          <w:bCs/>
          <w:sz w:val="28"/>
          <w:szCs w:val="28"/>
        </w:rPr>
      </w:pPr>
    </w:p>
    <w:p w14:paraId="14EF7237">
      <w:pPr>
        <w:jc w:val="center"/>
        <w:rPr>
          <w:rFonts w:ascii="宋体" w:hAnsi="宋体" w:eastAsia="宋体"/>
          <w:b/>
          <w:bCs/>
          <w:sz w:val="28"/>
          <w:szCs w:val="28"/>
        </w:rPr>
      </w:pPr>
    </w:p>
    <w:p w14:paraId="00CD159E">
      <w:pPr>
        <w:widowControl/>
        <w:jc w:val="left"/>
        <w:rPr>
          <w:rFonts w:ascii="宋体" w:hAnsi="宋体" w:eastAsia="宋体"/>
          <w:b/>
          <w:bCs/>
          <w:sz w:val="28"/>
          <w:szCs w:val="28"/>
        </w:rPr>
      </w:pPr>
    </w:p>
    <w:p w14:paraId="3338F409">
      <w:pPr>
        <w:rPr>
          <w:b/>
          <w:bCs/>
        </w:rPr>
      </w:pPr>
    </w:p>
    <w:sectPr>
      <w:headerReference r:id="rId5" w:type="first"/>
      <w:footerReference r:id="rId8" w:type="first"/>
      <w:headerReference r:id="rId3" w:type="default"/>
      <w:footerReference r:id="rId6" w:type="default"/>
      <w:headerReference r:id="rId4" w:type="even"/>
      <w:footerReference r:id="rId7" w:type="even"/>
      <w:pgSz w:w="16838" w:h="11906" w:orient="landscape"/>
      <w:pgMar w:top="1800" w:right="1440" w:bottom="1800" w:left="144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方正仿宋_GB18030">
    <w:altName w:val="仿宋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1B4F4EF">
    <w:pPr>
      <w:pStyle w:val="2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612DD3B">
    <w:pPr>
      <w:pStyle w:val="2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2DEAAF0">
    <w:pPr>
      <w:pStyle w:val="2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FA8ADE">
    <w:pPr>
      <w:pStyle w:val="3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5984236">
    <w:pPr>
      <w:pStyle w:val="3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CDC3D8E">
    <w:pPr>
      <w:pStyle w:val="3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9"/>
  <w:embedSystemFonts/>
  <w:bordersDoNotSurroundHeader w:val="1"/>
  <w:bordersDoNotSurroundFooter w:val="1"/>
  <w:documentProtection w:enforcement="0"/>
  <w:defaultTabStop w:val="420"/>
  <w:drawingGridHorizontalSpacing w:val="105"/>
  <w:drawingGridVerticalSpacing w:val="156"/>
  <w:displayHorizontalDrawingGridEvery w:val="2"/>
  <w:displayVerticalDrawingGridEvery w:val="2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556A2"/>
    <w:rsid w:val="00173FA8"/>
    <w:rsid w:val="004F0677"/>
    <w:rsid w:val="00567B1C"/>
    <w:rsid w:val="006B301E"/>
    <w:rsid w:val="007556A2"/>
    <w:rsid w:val="0075640B"/>
    <w:rsid w:val="00767F58"/>
    <w:rsid w:val="00BB4E0B"/>
    <w:rsid w:val="00C00A0B"/>
    <w:rsid w:val="00C02994"/>
    <w:rsid w:val="00ED3513"/>
    <w:rsid w:val="00ED604E"/>
    <w:rsid w:val="00F678DE"/>
    <w:rsid w:val="04664A43"/>
    <w:rsid w:val="04FD10E9"/>
    <w:rsid w:val="0873206B"/>
    <w:rsid w:val="09405F3B"/>
    <w:rsid w:val="0C0444C5"/>
    <w:rsid w:val="0EB6172B"/>
    <w:rsid w:val="11632393"/>
    <w:rsid w:val="17371525"/>
    <w:rsid w:val="1860228C"/>
    <w:rsid w:val="1CA11007"/>
    <w:rsid w:val="1D60233E"/>
    <w:rsid w:val="1F061775"/>
    <w:rsid w:val="20B736BA"/>
    <w:rsid w:val="21F53626"/>
    <w:rsid w:val="222E1FA2"/>
    <w:rsid w:val="229C10C8"/>
    <w:rsid w:val="23626B1C"/>
    <w:rsid w:val="250F61C2"/>
    <w:rsid w:val="252E1629"/>
    <w:rsid w:val="25847A9B"/>
    <w:rsid w:val="267B47B0"/>
    <w:rsid w:val="26806A39"/>
    <w:rsid w:val="2A897858"/>
    <w:rsid w:val="31C936BD"/>
    <w:rsid w:val="31D80455"/>
    <w:rsid w:val="33691AE5"/>
    <w:rsid w:val="353F1EB5"/>
    <w:rsid w:val="35990E80"/>
    <w:rsid w:val="365B56BB"/>
    <w:rsid w:val="397A2194"/>
    <w:rsid w:val="3A8E189D"/>
    <w:rsid w:val="3AE82C1B"/>
    <w:rsid w:val="3C877459"/>
    <w:rsid w:val="3D271561"/>
    <w:rsid w:val="41EA5032"/>
    <w:rsid w:val="43BD29AF"/>
    <w:rsid w:val="44647CC4"/>
    <w:rsid w:val="4AE23F72"/>
    <w:rsid w:val="4D570F71"/>
    <w:rsid w:val="4D946D5E"/>
    <w:rsid w:val="4DB30006"/>
    <w:rsid w:val="4E8C623F"/>
    <w:rsid w:val="51BC26B3"/>
    <w:rsid w:val="5483009F"/>
    <w:rsid w:val="54967355"/>
    <w:rsid w:val="55C455B4"/>
    <w:rsid w:val="60070D21"/>
    <w:rsid w:val="6221696E"/>
    <w:rsid w:val="627F7025"/>
    <w:rsid w:val="65146E65"/>
    <w:rsid w:val="669924E4"/>
    <w:rsid w:val="66D457C1"/>
    <w:rsid w:val="67DA08F2"/>
    <w:rsid w:val="68251656"/>
    <w:rsid w:val="69FD72F2"/>
    <w:rsid w:val="6B865AF4"/>
    <w:rsid w:val="6C734478"/>
    <w:rsid w:val="6D6E1218"/>
    <w:rsid w:val="6EEA5B71"/>
    <w:rsid w:val="6F4F392C"/>
    <w:rsid w:val="6FE91AB2"/>
    <w:rsid w:val="74B25C81"/>
    <w:rsid w:val="7605782D"/>
    <w:rsid w:val="76145DCF"/>
    <w:rsid w:val="7D3D7A8C"/>
    <w:rsid w:val="7E530E12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autoSpaceDE/>
      <w:autoSpaceDN/>
      <w:snapToGrid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8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7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5">
    <w:name w:val="Table Grid"/>
    <w:basedOn w:val="4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7">
    <w:name w:val="页眉 字符"/>
    <w:basedOn w:val="6"/>
    <w:link w:val="3"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8">
    <w:name w:val="页脚 字符"/>
    <w:basedOn w:val="6"/>
    <w:link w:val="2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theme" Target="theme/theme1.xml"/><Relationship Id="rId80" Type="http://schemas.openxmlformats.org/officeDocument/2006/relationships/fontTable" Target="fontTable.xml"/><Relationship Id="rId8" Type="http://schemas.openxmlformats.org/officeDocument/2006/relationships/footer" Target="footer3.xml"/><Relationship Id="rId79" Type="http://schemas.openxmlformats.org/officeDocument/2006/relationships/image" Target="media/image70.png"/><Relationship Id="rId78" Type="http://schemas.openxmlformats.org/officeDocument/2006/relationships/image" Target="media/image69.png"/><Relationship Id="rId77" Type="http://schemas.openxmlformats.org/officeDocument/2006/relationships/image" Target="media/image68.png"/><Relationship Id="rId76" Type="http://schemas.openxmlformats.org/officeDocument/2006/relationships/image" Target="media/image67.jpeg"/><Relationship Id="rId75" Type="http://schemas.openxmlformats.org/officeDocument/2006/relationships/image" Target="media/image66.jpeg"/><Relationship Id="rId74" Type="http://schemas.openxmlformats.org/officeDocument/2006/relationships/image" Target="media/image65.jpeg"/><Relationship Id="rId73" Type="http://schemas.openxmlformats.org/officeDocument/2006/relationships/image" Target="media/image64.jpeg"/><Relationship Id="rId72" Type="http://schemas.openxmlformats.org/officeDocument/2006/relationships/image" Target="media/image63.jpeg"/><Relationship Id="rId71" Type="http://schemas.openxmlformats.org/officeDocument/2006/relationships/image" Target="media/image62.jpeg"/><Relationship Id="rId70" Type="http://schemas.openxmlformats.org/officeDocument/2006/relationships/image" Target="media/image61.jpeg"/><Relationship Id="rId7" Type="http://schemas.openxmlformats.org/officeDocument/2006/relationships/footer" Target="footer2.xml"/><Relationship Id="rId69" Type="http://schemas.openxmlformats.org/officeDocument/2006/relationships/image" Target="media/image60.jpeg"/><Relationship Id="rId68" Type="http://schemas.openxmlformats.org/officeDocument/2006/relationships/image" Target="media/image59.jpeg"/><Relationship Id="rId67" Type="http://schemas.openxmlformats.org/officeDocument/2006/relationships/image" Target="media/image58.jpeg"/><Relationship Id="rId66" Type="http://schemas.openxmlformats.org/officeDocument/2006/relationships/image" Target="media/image57.jpeg"/><Relationship Id="rId65" Type="http://schemas.openxmlformats.org/officeDocument/2006/relationships/image" Target="media/image56.jpeg"/><Relationship Id="rId64" Type="http://schemas.openxmlformats.org/officeDocument/2006/relationships/image" Target="media/image55.jpeg"/><Relationship Id="rId63" Type="http://schemas.openxmlformats.org/officeDocument/2006/relationships/image" Target="media/image54.jpeg"/><Relationship Id="rId62" Type="http://schemas.openxmlformats.org/officeDocument/2006/relationships/image" Target="media/image53.jpeg"/><Relationship Id="rId61" Type="http://schemas.openxmlformats.org/officeDocument/2006/relationships/image" Target="media/image52.png"/><Relationship Id="rId60" Type="http://schemas.openxmlformats.org/officeDocument/2006/relationships/image" Target="media/image51.png"/><Relationship Id="rId6" Type="http://schemas.openxmlformats.org/officeDocument/2006/relationships/footer" Target="footer1.xml"/><Relationship Id="rId59" Type="http://schemas.openxmlformats.org/officeDocument/2006/relationships/image" Target="media/image50.png"/><Relationship Id="rId58" Type="http://schemas.openxmlformats.org/officeDocument/2006/relationships/image" Target="media/image49.jpeg"/><Relationship Id="rId57" Type="http://schemas.openxmlformats.org/officeDocument/2006/relationships/image" Target="media/image48.png"/><Relationship Id="rId56" Type="http://schemas.openxmlformats.org/officeDocument/2006/relationships/image" Target="media/image47.jpeg"/><Relationship Id="rId55" Type="http://schemas.openxmlformats.org/officeDocument/2006/relationships/image" Target="media/image46.png"/><Relationship Id="rId54" Type="http://schemas.openxmlformats.org/officeDocument/2006/relationships/image" Target="media/image45.png"/><Relationship Id="rId53" Type="http://schemas.openxmlformats.org/officeDocument/2006/relationships/image" Target="media/image44.png"/><Relationship Id="rId52" Type="http://schemas.openxmlformats.org/officeDocument/2006/relationships/image" Target="media/image43.jpeg"/><Relationship Id="rId51" Type="http://schemas.openxmlformats.org/officeDocument/2006/relationships/image" Target="media/image42.png"/><Relationship Id="rId50" Type="http://schemas.openxmlformats.org/officeDocument/2006/relationships/image" Target="media/image41.jpeg"/><Relationship Id="rId5" Type="http://schemas.openxmlformats.org/officeDocument/2006/relationships/header" Target="header3.xml"/><Relationship Id="rId49" Type="http://schemas.openxmlformats.org/officeDocument/2006/relationships/image" Target="media/image40.jpeg"/><Relationship Id="rId48" Type="http://schemas.openxmlformats.org/officeDocument/2006/relationships/image" Target="media/image39.jpeg"/><Relationship Id="rId47" Type="http://schemas.openxmlformats.org/officeDocument/2006/relationships/image" Target="media/image38.jpeg"/><Relationship Id="rId46" Type="http://schemas.openxmlformats.org/officeDocument/2006/relationships/image" Target="media/image37.jpeg"/><Relationship Id="rId45" Type="http://schemas.openxmlformats.org/officeDocument/2006/relationships/image" Target="media/image36.jpeg"/><Relationship Id="rId44" Type="http://schemas.openxmlformats.org/officeDocument/2006/relationships/image" Target="media/image35.png"/><Relationship Id="rId43" Type="http://schemas.openxmlformats.org/officeDocument/2006/relationships/image" Target="media/image34.jpeg"/><Relationship Id="rId42" Type="http://schemas.openxmlformats.org/officeDocument/2006/relationships/image" Target="media/image33.jpeg"/><Relationship Id="rId41" Type="http://schemas.openxmlformats.org/officeDocument/2006/relationships/image" Target="media/image32.jpeg"/><Relationship Id="rId40" Type="http://schemas.openxmlformats.org/officeDocument/2006/relationships/image" Target="media/image31.jpeg"/><Relationship Id="rId4" Type="http://schemas.openxmlformats.org/officeDocument/2006/relationships/header" Target="header2.xml"/><Relationship Id="rId39" Type="http://schemas.openxmlformats.org/officeDocument/2006/relationships/image" Target="media/image30.jpeg"/><Relationship Id="rId38" Type="http://schemas.openxmlformats.org/officeDocument/2006/relationships/image" Target="media/image29.jpeg"/><Relationship Id="rId37" Type="http://schemas.openxmlformats.org/officeDocument/2006/relationships/image" Target="media/image28.png"/><Relationship Id="rId36" Type="http://schemas.openxmlformats.org/officeDocument/2006/relationships/image" Target="media/image27.png"/><Relationship Id="rId35" Type="http://schemas.openxmlformats.org/officeDocument/2006/relationships/image" Target="media/image26.png"/><Relationship Id="rId34" Type="http://schemas.openxmlformats.org/officeDocument/2006/relationships/image" Target="media/image25.jpeg"/><Relationship Id="rId33" Type="http://schemas.openxmlformats.org/officeDocument/2006/relationships/image" Target="media/image24.jpeg"/><Relationship Id="rId32" Type="http://schemas.openxmlformats.org/officeDocument/2006/relationships/image" Target="media/image23.jpeg"/><Relationship Id="rId31" Type="http://schemas.openxmlformats.org/officeDocument/2006/relationships/image" Target="media/image22.jpeg"/><Relationship Id="rId30" Type="http://schemas.openxmlformats.org/officeDocument/2006/relationships/image" Target="media/image21.png"/><Relationship Id="rId3" Type="http://schemas.openxmlformats.org/officeDocument/2006/relationships/header" Target="header1.xml"/><Relationship Id="rId29" Type="http://schemas.openxmlformats.org/officeDocument/2006/relationships/image" Target="media/image20.jpeg"/><Relationship Id="rId28" Type="http://schemas.openxmlformats.org/officeDocument/2006/relationships/image" Target="media/image19.jpeg"/><Relationship Id="rId27" Type="http://schemas.openxmlformats.org/officeDocument/2006/relationships/image" Target="media/image18.png"/><Relationship Id="rId26" Type="http://schemas.openxmlformats.org/officeDocument/2006/relationships/image" Target="media/image17.jpeg"/><Relationship Id="rId25" Type="http://schemas.openxmlformats.org/officeDocument/2006/relationships/image" Target="media/image16.png"/><Relationship Id="rId24" Type="http://schemas.openxmlformats.org/officeDocument/2006/relationships/image" Target="media/image15.png"/><Relationship Id="rId23" Type="http://schemas.openxmlformats.org/officeDocument/2006/relationships/image" Target="media/image14.png"/><Relationship Id="rId22" Type="http://schemas.openxmlformats.org/officeDocument/2006/relationships/image" Target="media/image13.jpeg"/><Relationship Id="rId21" Type="http://schemas.openxmlformats.org/officeDocument/2006/relationships/image" Target="media/image12.jpeg"/><Relationship Id="rId20" Type="http://schemas.openxmlformats.org/officeDocument/2006/relationships/image" Target="media/image11.jpeg"/><Relationship Id="rId2" Type="http://schemas.openxmlformats.org/officeDocument/2006/relationships/settings" Target="settings.xml"/><Relationship Id="rId19" Type="http://schemas.openxmlformats.org/officeDocument/2006/relationships/image" Target="media/image10.png"/><Relationship Id="rId18" Type="http://schemas.openxmlformats.org/officeDocument/2006/relationships/image" Target="media/image9.png"/><Relationship Id="rId17" Type="http://schemas.openxmlformats.org/officeDocument/2006/relationships/image" Target="media/image8.png"/><Relationship Id="rId16" Type="http://schemas.openxmlformats.org/officeDocument/2006/relationships/image" Target="media/image7.jpeg"/><Relationship Id="rId15" Type="http://schemas.openxmlformats.org/officeDocument/2006/relationships/image" Target="media/image6.jpeg"/><Relationship Id="rId14" Type="http://schemas.openxmlformats.org/officeDocument/2006/relationships/image" Target="media/image5.jpeg"/><Relationship Id="rId13" Type="http://schemas.openxmlformats.org/officeDocument/2006/relationships/image" Target="media/image4.png"/><Relationship Id="rId12" Type="http://schemas.openxmlformats.org/officeDocument/2006/relationships/image" Target="media/image3.png"/><Relationship Id="rId11" Type="http://schemas.openxmlformats.org/officeDocument/2006/relationships/image" Target="media/image2.png"/><Relationship Id="rId10" Type="http://schemas.openxmlformats.org/officeDocument/2006/relationships/image" Target="media/image1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Pages>28</Pages>
  <Words>1150</Words>
  <Characters>1329</Characters>
  <TotalTime>3</TotalTime>
  <ScaleCrop>false</ScaleCrop>
  <LinksUpToDate>false</LinksUpToDate>
  <CharactersWithSpaces>1347</CharactersWithSpaces>
  <Application>WPS Office_12.1.0.20305_F1E327BC-269C-435d-A152-05C5408002CA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2025-03-26T10:49:00Z</dcterms:created>
  <dc:creator>Administrator</dc:creator>
  <cp:lastModifiedBy>考~拉</cp:lastModifiedBy>
  <dcterms:modified xsi:type="dcterms:W3CDTF">2025-03-26T08:41:22Z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eyJoZGlkIjoiZmQ5N2Y1NGRjYjExYmRmMGE2NGU3NjAyNzRhODBjODciLCJ1c2VySWQiOiI1ODY1OTU1MDQifQ==</vt:lpwstr>
  </property>
  <property fmtid="{D5CDD505-2E9C-101B-9397-08002B2CF9AE}" pid="3" name="KSOProductBuildVer">
    <vt:lpwstr>2052-12.1.0.20305</vt:lpwstr>
  </property>
  <property fmtid="{D5CDD505-2E9C-101B-9397-08002B2CF9AE}" pid="4" name="ICV">
    <vt:lpwstr>5DFF684004DA4ACAB12B3A5A2B47890D_12</vt:lpwstr>
  </property>
</Properties>
</file>