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05322">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常州市</w:t>
      </w:r>
      <w:r>
        <w:rPr>
          <w:rFonts w:hint="eastAsia" w:ascii="方正小标宋简体" w:hAnsi="方正小标宋简体" w:eastAsia="方正小标宋简体" w:cs="方正小标宋简体"/>
          <w:sz w:val="32"/>
          <w:szCs w:val="32"/>
          <w:lang w:eastAsia="zh-CN"/>
        </w:rPr>
        <w:t>紫云</w:t>
      </w:r>
      <w:r>
        <w:rPr>
          <w:rFonts w:hint="eastAsia" w:ascii="方正小标宋简体" w:hAnsi="方正小标宋简体" w:eastAsia="方正小标宋简体" w:cs="方正小标宋简体"/>
          <w:sz w:val="32"/>
          <w:szCs w:val="32"/>
        </w:rPr>
        <w:t>小学课后服务指南</w:t>
      </w:r>
    </w:p>
    <w:p w14:paraId="09C1F92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4"/>
          <w:szCs w:val="24"/>
        </w:rPr>
      </w:pPr>
    </w:p>
    <w:p w14:paraId="6BDDD55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教育部办公厅关于进一步做好义务教育课后服务工作的通知》(教基厅函[2021]28号)和《省教育厅等四部门关于全面推进中小学课后服务进一步提升课后服务水平的实施意见》(苏教基[2021]5号)要求，学校拟于本学期</w:t>
      </w:r>
      <w:r>
        <w:rPr>
          <w:rFonts w:hint="eastAsia" w:asciiTheme="minorEastAsia" w:hAnsiTheme="minorEastAsia" w:eastAsiaTheme="minorEastAsia" w:cstheme="minorEastAsia"/>
          <w:sz w:val="24"/>
          <w:szCs w:val="24"/>
          <w:lang w:val="en-US" w:eastAsia="zh-CN"/>
        </w:rPr>
        <w:t>继续</w:t>
      </w:r>
      <w:r>
        <w:rPr>
          <w:rFonts w:hint="eastAsia" w:asciiTheme="minorEastAsia" w:hAnsiTheme="minorEastAsia" w:eastAsiaTheme="minorEastAsia" w:cstheme="minorEastAsia"/>
          <w:sz w:val="24"/>
          <w:szCs w:val="24"/>
        </w:rPr>
        <w:t xml:space="preserve">开展学生课后服务工作。特将具体工作告知如下： </w:t>
      </w:r>
    </w:p>
    <w:p w14:paraId="31CE7059">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课后服务的对象是谁？</w:t>
      </w:r>
      <w:r>
        <w:rPr>
          <w:rFonts w:hint="eastAsia" w:asciiTheme="minorEastAsia" w:hAnsiTheme="minorEastAsia" w:eastAsiaTheme="minorEastAsia" w:cstheme="minorEastAsia"/>
          <w:b/>
          <w:bCs/>
          <w:sz w:val="24"/>
          <w:szCs w:val="24"/>
          <w:lang w:val="en-US" w:eastAsia="zh-CN"/>
        </w:rPr>
        <w:t>如何报名？</w:t>
      </w:r>
      <w:r>
        <w:rPr>
          <w:rFonts w:hint="eastAsia" w:asciiTheme="minorEastAsia" w:hAnsiTheme="minorEastAsia" w:eastAsiaTheme="minorEastAsia" w:cstheme="minorEastAsia"/>
          <w:b/>
          <w:bCs/>
          <w:sz w:val="24"/>
          <w:szCs w:val="24"/>
        </w:rPr>
        <w:t>如何收费？</w:t>
      </w:r>
    </w:p>
    <w:p w14:paraId="7080E5A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服务对象</w:t>
      </w: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sz w:val="24"/>
          <w:szCs w:val="24"/>
          <w:lang w:eastAsia="zh-CN"/>
        </w:rPr>
        <w:t>有课后服务需求</w:t>
      </w:r>
      <w:r>
        <w:rPr>
          <w:rFonts w:hint="eastAsia" w:asciiTheme="minorEastAsia" w:hAnsiTheme="minorEastAsia" w:eastAsiaTheme="minorEastAsia" w:cstheme="minorEastAsia"/>
          <w:sz w:val="24"/>
          <w:szCs w:val="24"/>
        </w:rPr>
        <w:t>的学生</w:t>
      </w:r>
      <w:r>
        <w:rPr>
          <w:rFonts w:hint="eastAsia" w:asciiTheme="minorEastAsia" w:hAnsiTheme="minorEastAsia" w:cstheme="minorEastAsia"/>
          <w:b w:val="0"/>
          <w:bCs w:val="0"/>
          <w:sz w:val="24"/>
          <w:szCs w:val="24"/>
          <w:lang w:eastAsia="zh-CN"/>
        </w:rPr>
        <w:t>；</w:t>
      </w:r>
    </w:p>
    <w:p w14:paraId="58E7BCC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2.报名方式：有意向的递交回执报名即可</w:t>
      </w:r>
      <w:r>
        <w:rPr>
          <w:rFonts w:hint="eastAsia" w:asciiTheme="minorEastAsia" w:hAnsiTheme="minorEastAsia" w:eastAsiaTheme="minorEastAsia" w:cstheme="minorEastAsia"/>
          <w:b w:val="0"/>
          <w:bCs w:val="0"/>
          <w:sz w:val="24"/>
          <w:szCs w:val="24"/>
          <w:lang w:val="en-US" w:eastAsia="zh-CN"/>
        </w:rPr>
        <w:t>；</w:t>
      </w:r>
    </w:p>
    <w:p w14:paraId="6E69526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bCs w:val="0"/>
          <w:sz w:val="24"/>
          <w:szCs w:val="24"/>
          <w:lang w:val="en-US" w:eastAsia="zh-CN"/>
        </w:rPr>
        <w:t>3.费用收取：</w:t>
      </w:r>
      <w:r>
        <w:rPr>
          <w:rFonts w:hint="eastAsia" w:asciiTheme="minorEastAsia" w:hAnsiTheme="minorEastAsia" w:eastAsiaTheme="minorEastAsia" w:cstheme="minorEastAsia"/>
          <w:b w:val="0"/>
          <w:bCs w:val="0"/>
          <w:sz w:val="24"/>
          <w:szCs w:val="24"/>
        </w:rPr>
        <w:t>按</w:t>
      </w:r>
      <w:r>
        <w:rPr>
          <w:rFonts w:hint="eastAsia" w:asciiTheme="minorEastAsia" w:hAnsiTheme="minorEastAsia" w:eastAsiaTheme="minorEastAsia" w:cstheme="minorEastAsia"/>
          <w:b w:val="0"/>
          <w:bCs w:val="0"/>
          <w:sz w:val="24"/>
          <w:szCs w:val="24"/>
          <w:lang w:val="en-US" w:eastAsia="zh-CN"/>
        </w:rPr>
        <w:t>上</w:t>
      </w:r>
      <w:r>
        <w:rPr>
          <w:rFonts w:hint="eastAsia" w:asciiTheme="minorEastAsia" w:hAnsiTheme="minorEastAsia" w:eastAsiaTheme="minorEastAsia" w:cstheme="minorEastAsia"/>
          <w:sz w:val="24"/>
          <w:szCs w:val="24"/>
          <w:lang w:val="en-US" w:eastAsia="zh-CN"/>
        </w:rPr>
        <w:t>级有关课后服务的标准收费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对建档立卡、低保等家庭经济困难学生实行减免政策</w:t>
      </w:r>
      <w:r>
        <w:rPr>
          <w:rFonts w:hint="eastAsia" w:asciiTheme="minorEastAsia" w:hAnsiTheme="minorEastAsia" w:eastAsiaTheme="minorEastAsia" w:cstheme="minorEastAsia"/>
          <w:sz w:val="24"/>
          <w:szCs w:val="24"/>
        </w:rPr>
        <w:t>。</w:t>
      </w:r>
    </w:p>
    <w:p w14:paraId="4453C638">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课后服务的服务内容与时间安排是怎样的？</w:t>
      </w:r>
    </w:p>
    <w:p w14:paraId="05147B0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1.服务时间：开学第二周</w:t>
      </w:r>
      <w:bookmarkStart w:id="0" w:name="_GoBack"/>
      <w:bookmarkEnd w:id="0"/>
      <w:r>
        <w:rPr>
          <w:rFonts w:hint="eastAsia" w:asciiTheme="minorEastAsia" w:hAnsiTheme="minorEastAsia" w:eastAsiaTheme="minorEastAsia" w:cstheme="minorEastAsia"/>
          <w:b w:val="0"/>
          <w:bCs w:val="0"/>
          <w:sz w:val="24"/>
          <w:szCs w:val="24"/>
          <w:lang w:val="en-US" w:eastAsia="zh-CN"/>
        </w:rPr>
        <w:t>启动，每周一至周五</w:t>
      </w:r>
      <w:r>
        <w:rPr>
          <w:rFonts w:hint="eastAsia" w:asciiTheme="minorEastAsia" w:hAnsiTheme="minorEastAsia" w:cstheme="minorEastAsia"/>
          <w:b w:val="0"/>
          <w:bCs w:val="0"/>
          <w:sz w:val="24"/>
          <w:szCs w:val="24"/>
          <w:lang w:eastAsia="zh-CN"/>
        </w:rPr>
        <w:t>。</w:t>
      </w:r>
    </w:p>
    <w:p w14:paraId="20BB401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2.服务内容：</w:t>
      </w:r>
    </w:p>
    <w:p w14:paraId="143058B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自主学习。安排学生在指定教室自主完成作业，教师进行学生作业答疑辅导，尽量让学生在课后服务时间段内完成家庭作业。</w:t>
      </w:r>
      <w:r>
        <w:rPr>
          <w:rFonts w:hint="eastAsia" w:asciiTheme="minorEastAsia" w:hAnsiTheme="minorEastAsia" w:eastAsiaTheme="minorEastAsia" w:cstheme="minorEastAsia"/>
          <w:sz w:val="24"/>
          <w:szCs w:val="24"/>
          <w:lang w:val="en-US" w:eastAsia="zh-CN"/>
        </w:rPr>
        <w:t>先</w:t>
      </w:r>
      <w:r>
        <w:rPr>
          <w:rFonts w:hint="eastAsia" w:asciiTheme="minorEastAsia" w:hAnsiTheme="minorEastAsia" w:eastAsiaTheme="minorEastAsia" w:cstheme="minorEastAsia"/>
          <w:sz w:val="24"/>
          <w:szCs w:val="24"/>
        </w:rPr>
        <w:t>完成作业的学生</w:t>
      </w:r>
      <w:r>
        <w:rPr>
          <w:rFonts w:hint="eastAsia" w:asciiTheme="minorEastAsia" w:hAnsiTheme="minorEastAsia" w:eastAsiaTheme="minorEastAsia" w:cstheme="minorEastAsia"/>
          <w:sz w:val="24"/>
          <w:szCs w:val="24"/>
          <w:lang w:val="en-US" w:eastAsia="zh-CN"/>
        </w:rPr>
        <w:t>可</w:t>
      </w:r>
      <w:r>
        <w:rPr>
          <w:rFonts w:hint="eastAsia" w:asciiTheme="minorEastAsia" w:hAnsiTheme="minorEastAsia" w:eastAsiaTheme="minorEastAsia" w:cstheme="minorEastAsia"/>
          <w:sz w:val="24"/>
          <w:szCs w:val="24"/>
        </w:rPr>
        <w:t>自主阅读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预复习等</w:t>
      </w:r>
      <w:r>
        <w:rPr>
          <w:rFonts w:hint="eastAsia" w:asciiTheme="minorEastAsia" w:hAnsiTheme="minorEastAsia" w:eastAsiaTheme="minorEastAsia" w:cstheme="minorEastAsia"/>
          <w:sz w:val="24"/>
          <w:szCs w:val="24"/>
        </w:rPr>
        <w:t>。</w:t>
      </w:r>
    </w:p>
    <w:p w14:paraId="4A48C11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素养提升（周一</w:t>
      </w:r>
      <w:r>
        <w:rPr>
          <w:rFonts w:hint="eastAsia" w:asciiTheme="minorEastAsia" w:hAnsiTheme="minorEastAsia" w:eastAsiaTheme="minorEastAsia" w:cstheme="minorEastAsia"/>
          <w:sz w:val="24"/>
          <w:szCs w:val="24"/>
          <w:lang w:val="en-US" w:eastAsia="zh-CN"/>
        </w:rPr>
        <w:t>至</w:t>
      </w:r>
      <w:r>
        <w:rPr>
          <w:rFonts w:hint="eastAsia" w:asciiTheme="minorEastAsia" w:hAnsiTheme="minorEastAsia" w:eastAsiaTheme="minorEastAsia" w:cstheme="minorEastAsia"/>
          <w:sz w:val="24"/>
          <w:szCs w:val="24"/>
        </w:rPr>
        <w:t>周四）+佳片有约（周五）。通过整合社会资源，开展阅读、体育、艺术、</w:t>
      </w:r>
      <w:r>
        <w:rPr>
          <w:rFonts w:hint="eastAsia" w:asciiTheme="minorEastAsia" w:hAnsiTheme="minorEastAsia" w:eastAsiaTheme="minorEastAsia" w:cstheme="minorEastAsia"/>
          <w:sz w:val="24"/>
          <w:szCs w:val="24"/>
          <w:lang w:val="en-US" w:eastAsia="zh-CN"/>
        </w:rPr>
        <w:t>劳技</w:t>
      </w:r>
      <w:r>
        <w:rPr>
          <w:rFonts w:hint="eastAsia" w:asciiTheme="minorEastAsia" w:hAnsiTheme="minorEastAsia" w:eastAsiaTheme="minorEastAsia" w:cstheme="minorEastAsia"/>
          <w:sz w:val="24"/>
          <w:szCs w:val="24"/>
        </w:rPr>
        <w:t>等拓展活动、专题教育活动等；并通过优质教育影片的欣赏，引导孩子拓展视野，提升鉴赏能力。</w:t>
      </w:r>
    </w:p>
    <w:p w14:paraId="69E55DC3">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三、课后服务师资如何安排？如何组织并保障安全？</w:t>
      </w:r>
    </w:p>
    <w:p w14:paraId="2DD1DBA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1.师资安排：本校</w:t>
      </w:r>
      <w:r>
        <w:rPr>
          <w:rFonts w:hint="eastAsia" w:asciiTheme="minorEastAsia" w:hAnsiTheme="minorEastAsia" w:eastAsiaTheme="minorEastAsia" w:cstheme="minorEastAsia"/>
          <w:b w:val="0"/>
          <w:bCs w:val="0"/>
          <w:sz w:val="24"/>
          <w:szCs w:val="24"/>
        </w:rPr>
        <w:t>教师</w:t>
      </w:r>
      <w:r>
        <w:rPr>
          <w:rFonts w:hint="eastAsia" w:asciiTheme="minorEastAsia" w:hAnsiTheme="minorEastAsia" w:eastAsiaTheme="minorEastAsia" w:cstheme="minorEastAsia"/>
          <w:b w:val="0"/>
          <w:bCs w:val="0"/>
          <w:sz w:val="24"/>
          <w:szCs w:val="24"/>
          <w:lang w:val="en-US" w:eastAsia="zh-CN"/>
        </w:rPr>
        <w:t>为主、具备资质的社会专业人员或志愿者共同参与，</w:t>
      </w:r>
      <w:r>
        <w:rPr>
          <w:rFonts w:hint="eastAsia" w:asciiTheme="minorEastAsia" w:hAnsiTheme="minorEastAsia" w:eastAsiaTheme="minorEastAsia" w:cstheme="minorEastAsia"/>
          <w:b w:val="0"/>
          <w:bCs w:val="0"/>
          <w:sz w:val="24"/>
          <w:szCs w:val="24"/>
        </w:rPr>
        <w:t>全面负责管理服务。</w:t>
      </w:r>
    </w:p>
    <w:p w14:paraId="0BA785F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2.组织保障：</w:t>
      </w:r>
      <w:r>
        <w:rPr>
          <w:rFonts w:hint="eastAsia" w:asciiTheme="minorEastAsia" w:hAnsiTheme="minorEastAsia" w:cstheme="minorEastAsia"/>
          <w:b w:val="0"/>
          <w:bCs w:val="0"/>
          <w:sz w:val="24"/>
          <w:szCs w:val="24"/>
          <w:lang w:val="en-US" w:eastAsia="zh-CN"/>
        </w:rPr>
        <w:t>学校</w:t>
      </w:r>
      <w:r>
        <w:rPr>
          <w:rFonts w:hint="eastAsia" w:asciiTheme="minorEastAsia" w:hAnsiTheme="minorEastAsia" w:eastAsiaTheme="minorEastAsia" w:cstheme="minorEastAsia"/>
          <w:b w:val="0"/>
          <w:bCs w:val="0"/>
          <w:sz w:val="24"/>
          <w:szCs w:val="24"/>
        </w:rPr>
        <w:t>根</w:t>
      </w:r>
      <w:r>
        <w:rPr>
          <w:rFonts w:hint="eastAsia" w:asciiTheme="minorEastAsia" w:hAnsiTheme="minorEastAsia" w:eastAsiaTheme="minorEastAsia" w:cstheme="minorEastAsia"/>
          <w:sz w:val="24"/>
          <w:szCs w:val="24"/>
        </w:rPr>
        <w:t>据家长回执确定参与课后服务学生名单</w:t>
      </w:r>
      <w:r>
        <w:rPr>
          <w:rFonts w:hint="eastAsia" w:asciiTheme="minorEastAsia" w:hAnsiTheme="minorEastAsia" w:cstheme="minorEastAsia"/>
          <w:sz w:val="24"/>
          <w:szCs w:val="24"/>
          <w:lang w:eastAsia="zh-CN"/>
        </w:rPr>
        <w:t>；并常态化执行各项</w:t>
      </w:r>
      <w:r>
        <w:rPr>
          <w:rFonts w:hint="eastAsia" w:asciiTheme="minorEastAsia" w:hAnsiTheme="minorEastAsia" w:eastAsiaTheme="minorEastAsia" w:cstheme="minorEastAsia"/>
          <w:sz w:val="24"/>
          <w:szCs w:val="24"/>
        </w:rPr>
        <w:t>安全管理</w:t>
      </w:r>
      <w:r>
        <w:rPr>
          <w:rFonts w:hint="eastAsia" w:asciiTheme="minorEastAsia" w:hAnsiTheme="minorEastAsia" w:cstheme="minorEastAsia"/>
          <w:sz w:val="24"/>
          <w:szCs w:val="24"/>
          <w:lang w:eastAsia="zh-CN"/>
        </w:rPr>
        <w:t>和</w:t>
      </w:r>
      <w:r>
        <w:rPr>
          <w:rFonts w:hint="eastAsia" w:asciiTheme="minorEastAsia" w:hAnsiTheme="minorEastAsia" w:eastAsiaTheme="minorEastAsia" w:cstheme="minorEastAsia"/>
          <w:sz w:val="24"/>
          <w:szCs w:val="24"/>
        </w:rPr>
        <w:t>疫情防控</w:t>
      </w:r>
      <w:r>
        <w:rPr>
          <w:rFonts w:hint="eastAsia" w:asciiTheme="minorEastAsia" w:hAnsiTheme="minorEastAsia" w:cstheme="minorEastAsia"/>
          <w:sz w:val="24"/>
          <w:szCs w:val="24"/>
          <w:lang w:eastAsia="zh-CN"/>
        </w:rPr>
        <w:t>措施</w:t>
      </w:r>
      <w:r>
        <w:rPr>
          <w:rFonts w:hint="eastAsia" w:asciiTheme="minorEastAsia" w:hAnsiTheme="minorEastAsia" w:eastAsiaTheme="minorEastAsia" w:cstheme="minorEastAsia"/>
          <w:sz w:val="24"/>
          <w:szCs w:val="24"/>
        </w:rPr>
        <w:t>，加强师生安全卫生教育、技能培训、应急演练，定期排查</w:t>
      </w:r>
      <w:r>
        <w:rPr>
          <w:rFonts w:hint="eastAsia" w:asciiTheme="minorEastAsia" w:hAnsiTheme="minorEastAsia" w:cstheme="minorEastAsia"/>
          <w:sz w:val="24"/>
          <w:szCs w:val="24"/>
          <w:lang w:eastAsia="zh-CN"/>
        </w:rPr>
        <w:t>安全</w:t>
      </w:r>
      <w:r>
        <w:rPr>
          <w:rFonts w:hint="eastAsia" w:asciiTheme="minorEastAsia" w:hAnsiTheme="minorEastAsia" w:eastAsiaTheme="minorEastAsia" w:cstheme="minorEastAsia"/>
          <w:sz w:val="24"/>
          <w:szCs w:val="24"/>
        </w:rPr>
        <w:t>隐患，每天安排课后服务工作督查人员，随时了解服务情况，及时解决服务过程中出现的各种问题。</w:t>
      </w:r>
    </w:p>
    <w:p w14:paraId="6312C0BF">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四、参加课后服务的学生家长要注意什么？</w:t>
      </w:r>
    </w:p>
    <w:p w14:paraId="7861928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1.根据课后服务的</w:t>
      </w:r>
      <w:r>
        <w:rPr>
          <w:rFonts w:hint="eastAsia" w:asciiTheme="minorEastAsia" w:hAnsiTheme="minorEastAsia" w:cstheme="minorEastAsia"/>
          <w:sz w:val="24"/>
          <w:szCs w:val="24"/>
          <w:lang w:eastAsia="zh-CN"/>
        </w:rPr>
        <w:t>具体</w:t>
      </w:r>
      <w:r>
        <w:rPr>
          <w:rFonts w:hint="eastAsia" w:asciiTheme="minorEastAsia" w:hAnsiTheme="minorEastAsia" w:eastAsiaTheme="minorEastAsia" w:cstheme="minorEastAsia"/>
          <w:sz w:val="24"/>
          <w:szCs w:val="24"/>
        </w:rPr>
        <w:t>时间准时接送孩子，确保</w:t>
      </w:r>
      <w:r>
        <w:rPr>
          <w:rFonts w:hint="eastAsia" w:asciiTheme="minorEastAsia" w:hAnsiTheme="minorEastAsia" w:cstheme="minorEastAsia"/>
          <w:sz w:val="24"/>
          <w:szCs w:val="24"/>
          <w:lang w:eastAsia="zh-CN"/>
        </w:rPr>
        <w:t>孩子</w:t>
      </w:r>
      <w:r>
        <w:rPr>
          <w:rFonts w:hint="eastAsia" w:asciiTheme="minorEastAsia" w:hAnsiTheme="minorEastAsia" w:eastAsiaTheme="minorEastAsia" w:cstheme="minorEastAsia"/>
          <w:sz w:val="24"/>
          <w:szCs w:val="24"/>
        </w:rPr>
        <w:t>生命安全。如</w:t>
      </w:r>
      <w:r>
        <w:rPr>
          <w:rFonts w:hint="eastAsia" w:asciiTheme="minorEastAsia" w:hAnsiTheme="minorEastAsia" w:cstheme="minorEastAsia"/>
          <w:sz w:val="24"/>
          <w:szCs w:val="24"/>
          <w:lang w:eastAsia="zh-CN"/>
        </w:rPr>
        <w:t>孩子</w:t>
      </w:r>
      <w:r>
        <w:rPr>
          <w:rFonts w:hint="eastAsia" w:asciiTheme="minorEastAsia" w:hAnsiTheme="minorEastAsia" w:eastAsiaTheme="minorEastAsia" w:cstheme="minorEastAsia"/>
          <w:sz w:val="24"/>
          <w:szCs w:val="24"/>
        </w:rPr>
        <w:t>遇</w:t>
      </w:r>
      <w:r>
        <w:rPr>
          <w:rFonts w:hint="eastAsia" w:asciiTheme="minorEastAsia" w:hAnsiTheme="minorEastAsia" w:cstheme="minorEastAsia"/>
          <w:sz w:val="24"/>
          <w:szCs w:val="24"/>
          <w:lang w:eastAsia="zh-CN"/>
        </w:rPr>
        <w:t>到</w:t>
      </w:r>
      <w:r>
        <w:rPr>
          <w:rFonts w:hint="eastAsia" w:asciiTheme="minorEastAsia" w:hAnsiTheme="minorEastAsia" w:eastAsiaTheme="minorEastAsia" w:cstheme="minorEastAsia"/>
          <w:sz w:val="24"/>
          <w:szCs w:val="24"/>
        </w:rPr>
        <w:t>特殊情况不</w:t>
      </w:r>
      <w:r>
        <w:rPr>
          <w:rFonts w:hint="eastAsia" w:asciiTheme="minorEastAsia" w:hAnsiTheme="minorEastAsia" w:cstheme="minorEastAsia"/>
          <w:sz w:val="24"/>
          <w:szCs w:val="24"/>
          <w:lang w:eastAsia="zh-CN"/>
        </w:rPr>
        <w:t>能</w:t>
      </w:r>
      <w:r>
        <w:rPr>
          <w:rFonts w:hint="eastAsia" w:asciiTheme="minorEastAsia" w:hAnsiTheme="minorEastAsia" w:eastAsiaTheme="minorEastAsia" w:cstheme="minorEastAsia"/>
          <w:sz w:val="24"/>
          <w:szCs w:val="24"/>
        </w:rPr>
        <w:t>参加当日活动，家长要提前与学校老师请假，不得无故缺席。</w:t>
      </w:r>
    </w:p>
    <w:p w14:paraId="2129E1E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2.家长要引导</w:t>
      </w:r>
      <w:r>
        <w:rPr>
          <w:rFonts w:hint="eastAsia" w:asciiTheme="minorEastAsia" w:hAnsiTheme="minorEastAsia" w:cstheme="minorEastAsia"/>
          <w:sz w:val="24"/>
          <w:szCs w:val="24"/>
          <w:lang w:eastAsia="zh-CN"/>
        </w:rPr>
        <w:t>孩子</w:t>
      </w:r>
      <w:r>
        <w:rPr>
          <w:rFonts w:hint="eastAsia" w:asciiTheme="minorEastAsia" w:hAnsiTheme="minorEastAsia" w:eastAsiaTheme="minorEastAsia" w:cstheme="minorEastAsia"/>
          <w:sz w:val="24"/>
          <w:szCs w:val="24"/>
        </w:rPr>
        <w:t>从事力所能及的家务劳动，开展适宜的体育锻炼、阅读和文艺活动等。引导</w:t>
      </w:r>
      <w:r>
        <w:rPr>
          <w:rFonts w:hint="eastAsia" w:asciiTheme="minorEastAsia" w:hAnsiTheme="minorEastAsia" w:cstheme="minorEastAsia"/>
          <w:sz w:val="24"/>
          <w:szCs w:val="24"/>
          <w:lang w:eastAsia="zh-CN"/>
        </w:rPr>
        <w:t>孩子</w:t>
      </w:r>
      <w:r>
        <w:rPr>
          <w:rFonts w:hint="eastAsia" w:asciiTheme="minorEastAsia" w:hAnsiTheme="minorEastAsia" w:eastAsiaTheme="minorEastAsia" w:cstheme="minorEastAsia"/>
          <w:sz w:val="24"/>
          <w:szCs w:val="24"/>
        </w:rPr>
        <w:t>合理使用电子产品和网络，保护视力健康，防止网络沉迷。家长要积极与孩子沟通，关注孩子心理健康，帮助其养成良好学习生活习惯。</w:t>
      </w:r>
      <w:r>
        <w:rPr>
          <w:rFonts w:hint="eastAsia" w:asciiTheme="minorEastAsia" w:hAnsiTheme="minorEastAsia" w:eastAsiaTheme="minorEastAsia" w:cstheme="minorEastAsia"/>
          <w:sz w:val="24"/>
          <w:szCs w:val="24"/>
          <w:lang w:val="en-US" w:eastAsia="zh-CN"/>
        </w:rPr>
        <w:t>促进孩子自主管理、规律作息、按时就寝，每天睡眠时间达到10小时。</w:t>
      </w:r>
    </w:p>
    <w:p w14:paraId="39D7F5B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3.建议家长不要额外布置其他家庭作业。</w:t>
      </w:r>
    </w:p>
    <w:p w14:paraId="6601D74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4"/>
          <w:szCs w:val="24"/>
          <w:lang w:val="en-US" w:eastAsia="zh-CN"/>
        </w:rPr>
      </w:pPr>
    </w:p>
    <w:p w14:paraId="6327C58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学校将通过高品质的课后服务内容，为</w:t>
      </w:r>
      <w:r>
        <w:rPr>
          <w:rFonts w:hint="eastAsia" w:asciiTheme="minorEastAsia" w:hAnsiTheme="minorEastAsia" w:cstheme="minorEastAsia"/>
          <w:sz w:val="24"/>
          <w:szCs w:val="24"/>
          <w:lang w:val="en-US" w:eastAsia="zh-CN"/>
        </w:rPr>
        <w:t>我们的孩子</w:t>
      </w:r>
      <w:r>
        <w:rPr>
          <w:rFonts w:hint="eastAsia" w:asciiTheme="minorEastAsia" w:hAnsiTheme="minorEastAsia" w:eastAsiaTheme="minorEastAsia" w:cstheme="minorEastAsia"/>
          <w:sz w:val="24"/>
          <w:szCs w:val="24"/>
          <w:lang w:val="en-US" w:eastAsia="zh-CN"/>
        </w:rPr>
        <w:t>搭建教育和成长的平台，办人民满意的教育。</w:t>
      </w:r>
      <w:r>
        <w:rPr>
          <w:rFonts w:hint="eastAsia" w:asciiTheme="minorEastAsia" w:hAnsiTheme="minorEastAsia" w:cstheme="minorEastAsia"/>
          <w:sz w:val="24"/>
          <w:szCs w:val="24"/>
          <w:lang w:val="en-US" w:eastAsia="zh-CN"/>
        </w:rPr>
        <w:t>愿</w:t>
      </w:r>
      <w:r>
        <w:rPr>
          <w:rFonts w:hint="eastAsia" w:asciiTheme="minorEastAsia" w:hAnsiTheme="minorEastAsia" w:eastAsiaTheme="minorEastAsia" w:cstheme="minorEastAsia"/>
          <w:sz w:val="24"/>
          <w:szCs w:val="24"/>
          <w:lang w:val="en-US" w:eastAsia="zh-CN"/>
        </w:rPr>
        <w:t>家校携手，协力前行。</w:t>
      </w:r>
    </w:p>
    <w:p w14:paraId="5509285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常州市</w:t>
      </w:r>
      <w:r>
        <w:rPr>
          <w:rFonts w:hint="eastAsia" w:asciiTheme="minorEastAsia" w:hAnsiTheme="minorEastAsia" w:cstheme="minorEastAsia"/>
          <w:sz w:val="24"/>
          <w:szCs w:val="24"/>
          <w:lang w:val="en-US" w:eastAsia="zh-CN"/>
        </w:rPr>
        <w:t>紫云小学</w:t>
      </w:r>
    </w:p>
    <w:p w14:paraId="27FCE10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2021</w:t>
      </w:r>
      <w:r>
        <w:rPr>
          <w:rFonts w:hint="eastAsia" w:asciiTheme="minorEastAsia" w:hAnsiTheme="minorEastAsia" w:cstheme="minorEastAsia"/>
          <w:sz w:val="24"/>
          <w:szCs w:val="24"/>
          <w:lang w:val="en-US" w:eastAsia="zh-CN"/>
        </w:rPr>
        <w:t>年8月31日</w:t>
      </w:r>
    </w:p>
    <w:p w14:paraId="4471F1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4"/>
          <w:szCs w:val="24"/>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41"/>
    <w:rsid w:val="0004215B"/>
    <w:rsid w:val="00161741"/>
    <w:rsid w:val="001732C3"/>
    <w:rsid w:val="001859E7"/>
    <w:rsid w:val="002201E4"/>
    <w:rsid w:val="00396CF2"/>
    <w:rsid w:val="003B5219"/>
    <w:rsid w:val="00447250"/>
    <w:rsid w:val="00480459"/>
    <w:rsid w:val="00561610"/>
    <w:rsid w:val="005B58FC"/>
    <w:rsid w:val="00643E32"/>
    <w:rsid w:val="006469DD"/>
    <w:rsid w:val="006E7ECA"/>
    <w:rsid w:val="007172FF"/>
    <w:rsid w:val="00722FD3"/>
    <w:rsid w:val="00735C14"/>
    <w:rsid w:val="00736967"/>
    <w:rsid w:val="008B2D8A"/>
    <w:rsid w:val="008C3214"/>
    <w:rsid w:val="00912BDF"/>
    <w:rsid w:val="00B315EB"/>
    <w:rsid w:val="00B41B89"/>
    <w:rsid w:val="00B44BE0"/>
    <w:rsid w:val="00C716B1"/>
    <w:rsid w:val="00CC1820"/>
    <w:rsid w:val="00DB3962"/>
    <w:rsid w:val="00F018EA"/>
    <w:rsid w:val="00F13564"/>
    <w:rsid w:val="00F62AA2"/>
    <w:rsid w:val="00FC42F6"/>
    <w:rsid w:val="025E3592"/>
    <w:rsid w:val="02C616D0"/>
    <w:rsid w:val="084C739E"/>
    <w:rsid w:val="0AA97A2C"/>
    <w:rsid w:val="0E185F09"/>
    <w:rsid w:val="0E2F1A6B"/>
    <w:rsid w:val="12A801B1"/>
    <w:rsid w:val="13363015"/>
    <w:rsid w:val="153D0E67"/>
    <w:rsid w:val="179838C2"/>
    <w:rsid w:val="18D01398"/>
    <w:rsid w:val="1E95336C"/>
    <w:rsid w:val="21B82279"/>
    <w:rsid w:val="21E8081A"/>
    <w:rsid w:val="22DB54FF"/>
    <w:rsid w:val="23CE48AC"/>
    <w:rsid w:val="240606F1"/>
    <w:rsid w:val="27A070CB"/>
    <w:rsid w:val="28D36DFE"/>
    <w:rsid w:val="2CCF7C75"/>
    <w:rsid w:val="32BC4EE6"/>
    <w:rsid w:val="335B1854"/>
    <w:rsid w:val="336E0961"/>
    <w:rsid w:val="34897CC5"/>
    <w:rsid w:val="35FE4A64"/>
    <w:rsid w:val="361A7A8B"/>
    <w:rsid w:val="374D7F84"/>
    <w:rsid w:val="377135C8"/>
    <w:rsid w:val="3E71599E"/>
    <w:rsid w:val="41401F67"/>
    <w:rsid w:val="42AF661C"/>
    <w:rsid w:val="43037405"/>
    <w:rsid w:val="46D37EFF"/>
    <w:rsid w:val="476E1CC8"/>
    <w:rsid w:val="48030D1F"/>
    <w:rsid w:val="4AC557DC"/>
    <w:rsid w:val="4BC53F1A"/>
    <w:rsid w:val="4ED00C3F"/>
    <w:rsid w:val="4EF27A25"/>
    <w:rsid w:val="50FD0299"/>
    <w:rsid w:val="52433D9E"/>
    <w:rsid w:val="55511ED5"/>
    <w:rsid w:val="59063D64"/>
    <w:rsid w:val="59445631"/>
    <w:rsid w:val="5BB90ADE"/>
    <w:rsid w:val="604D04BE"/>
    <w:rsid w:val="61E41CA0"/>
    <w:rsid w:val="63091D19"/>
    <w:rsid w:val="65881A66"/>
    <w:rsid w:val="69CD1EED"/>
    <w:rsid w:val="6B232E97"/>
    <w:rsid w:val="6C570332"/>
    <w:rsid w:val="6DD5699D"/>
    <w:rsid w:val="6F993DA6"/>
    <w:rsid w:val="70902E1D"/>
    <w:rsid w:val="762D254B"/>
    <w:rsid w:val="77567EE3"/>
    <w:rsid w:val="7A346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bjh-p"/>
    <w:basedOn w:val="9"/>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页脚 字符"/>
    <w:uiPriority w:val="0"/>
    <w:rPr>
      <w:rFonts w:ascii="Calibri" w:hAnsi="Calibri"/>
      <w:kern w:val="2"/>
      <w:sz w:val="18"/>
      <w:szCs w:val="18"/>
    </w:rPr>
  </w:style>
  <w:style w:type="character" w:customStyle="1" w:styleId="16">
    <w:name w:val="页眉 字符"/>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941</Words>
  <Characters>969</Characters>
  <Lines>13</Lines>
  <Paragraphs>3</Paragraphs>
  <TotalTime>11</TotalTime>
  <ScaleCrop>false</ScaleCrop>
  <LinksUpToDate>false</LinksUpToDate>
  <CharactersWithSpaces>1095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2021-08-28T09:25:00Z</dcterms:created>
  <dc:creator>yu</dc:creator>
  <cp:lastModifiedBy>宁静的风</cp:lastModifiedBy>
  <cp:lastPrinted>2021-08-30T08:30:00Z</cp:lastPrinted>
  <dcterms:modified xsi:type="dcterms:W3CDTF">2025-03-26T03:17:44Z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73BFB40C41D2450EBDF5347CA38092BF_13</vt:lpwstr>
  </property>
  <property fmtid="{D5CDD505-2E9C-101B-9397-08002B2CF9AE}" pid="4" name="KSOTemplateDocerSaveRecord">
    <vt:lpwstr>eyJoZGlkIjoiZjgxYWJmY2Y1Nzk1NjVjNTU2OTY3Y2ZmNGExMTVhNDQiLCJ1c2VySWQiOiIzNTIwODQyMTUifQ==</vt:lpwstr>
  </property>
</Properties>
</file>