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 w14:paraId="50CB9D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0B870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表1 专业称号晋升一览表</w:t>
            </w:r>
          </w:p>
        </w:tc>
      </w:tr>
      <w:tr w14:paraId="60AD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F5F4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0C48B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EA2A09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原专业称号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C0DFC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现专业称号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3717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A348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14:paraId="72577A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B3C09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8BBB3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李莹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D22A41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常州市教学能手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4CAA0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常州市骨干教师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B8A3A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2A615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2024.12</w:t>
            </w:r>
          </w:p>
        </w:tc>
      </w:tr>
      <w:tr w14:paraId="24ED2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E8277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326FD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尤文霞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5CC273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新北区骨干教师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35020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常州市骨干教师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8614A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C6816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2024.12</w:t>
            </w:r>
          </w:p>
        </w:tc>
      </w:tr>
      <w:tr w14:paraId="1AAE0E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A830A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E38B3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潘笑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D3BB81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常州市教学能手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77AC3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常州市骨干教师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681C6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53F5E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2024.12</w:t>
            </w:r>
          </w:p>
        </w:tc>
      </w:tr>
      <w:tr w14:paraId="2168F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FEDD5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87C88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潘笑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BCF739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新北区教坛新秀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4D3B5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常州市教学能手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01793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57DAD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2023.12</w:t>
            </w:r>
          </w:p>
        </w:tc>
      </w:tr>
      <w:tr w14:paraId="785C3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78DF7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A49F5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周苏妍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D91883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新北区骨干教师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F04A1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新北区学科带头人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7FD41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0DC37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2024.12</w:t>
            </w:r>
          </w:p>
        </w:tc>
      </w:tr>
      <w:tr w14:paraId="1DDE3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C25CB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EDC2E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陆露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980944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新北区教坛新秀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DE489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新北区教学能手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CAE06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1BDDC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2023.12</w:t>
            </w:r>
          </w:p>
        </w:tc>
      </w:tr>
      <w:tr w14:paraId="757C80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EFAF8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17C77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陆露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93605A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新北区教学能手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E4609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新北区骨干教师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F51B3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8634D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lang w:eastAsia="zh" w:bidi="ar"/>
              </w:rPr>
              <w:t>2024.12</w:t>
            </w:r>
          </w:p>
        </w:tc>
      </w:tr>
    </w:tbl>
    <w:p w14:paraId="06B38190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4BEC314">
      <w:pPr>
        <w:snapToGrid w:val="0"/>
        <w:jc w:val="center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lang w:bidi="ar"/>
        </w:rPr>
      </w:pPr>
      <w:r>
        <w:rPr>
          <w:rStyle w:val="11"/>
          <w:rFonts w:hint="default"/>
          <w:b/>
          <w:bCs/>
          <w:sz w:val="32"/>
          <w:szCs w:val="32"/>
          <w:lang w:bidi="ar"/>
        </w:rPr>
        <w:t>B1</w:t>
      </w:r>
      <w:r>
        <w:rPr>
          <w:rStyle w:val="11"/>
          <w:rFonts w:hint="eastAsia" w:eastAsia="微软雅黑"/>
          <w:b/>
          <w:bCs/>
          <w:sz w:val="32"/>
          <w:szCs w:val="32"/>
          <w:lang w:val="en-US" w:eastAsia="zh-CN" w:bidi="ar"/>
        </w:rPr>
        <w:t>5</w:t>
      </w:r>
      <w:r>
        <w:rPr>
          <w:rStyle w:val="11"/>
          <w:rFonts w:hint="default"/>
          <w:b/>
          <w:bCs/>
          <w:sz w:val="32"/>
          <w:szCs w:val="32"/>
          <w:u w:val="single"/>
          <w:lang w:bidi="ar"/>
        </w:rPr>
        <w:t xml:space="preserve">    </w:t>
      </w:r>
      <w:r>
        <w:rPr>
          <w:rStyle w:val="11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 xml:space="preserve">沈亚萍 </w:t>
      </w:r>
      <w:r>
        <w:rPr>
          <w:rStyle w:val="11"/>
          <w:rFonts w:hint="default"/>
          <w:b/>
          <w:bCs/>
          <w:sz w:val="32"/>
          <w:szCs w:val="32"/>
          <w:u w:val="single"/>
          <w:lang w:bidi="ar"/>
        </w:rPr>
        <w:t xml:space="preserve">    </w:t>
      </w:r>
      <w:r>
        <w:rPr>
          <w:rStyle w:val="11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1"/>
          <w:rFonts w:hint="default"/>
          <w:b/>
          <w:bCs/>
          <w:sz w:val="32"/>
          <w:szCs w:val="32"/>
          <w:lang w:bidi="ar"/>
        </w:rPr>
        <w:t>教师成长营专业称号、职称晋升一览表</w:t>
      </w:r>
    </w:p>
    <w:tbl>
      <w:tblPr>
        <w:tblStyle w:val="4"/>
        <w:tblpPr w:leftFromText="180" w:rightFromText="180" w:vertAnchor="page" w:horzAnchor="margin" w:tblpY="6697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 w14:paraId="4C69B7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0D53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表2职称晋升一览表</w:t>
            </w:r>
          </w:p>
        </w:tc>
      </w:tr>
      <w:tr w14:paraId="7244C6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51A0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EB36B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AAC10E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原职称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D2653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现职称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51AF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F7AA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14:paraId="0BA976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vAlign w:val="center"/>
          </w:tcPr>
          <w:p w14:paraId="073B7B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0D4A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沈亚萍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6DC503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中小学高级教师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A48DC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中小学正高级教师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10929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A70C3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2023.12</w:t>
            </w:r>
          </w:p>
        </w:tc>
      </w:tr>
      <w:tr w14:paraId="03E32E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66E3F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CF19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程英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D96295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中小学一级教师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754F6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中小学高级教师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61C6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6983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2024.11</w:t>
            </w:r>
          </w:p>
        </w:tc>
      </w:tr>
      <w:tr w14:paraId="217AA5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A0D7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27C5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尤文霞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1B068E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B8349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A02FA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D24AB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2024.11</w:t>
            </w:r>
          </w:p>
        </w:tc>
      </w:tr>
      <w:tr w14:paraId="39C005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3F14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C01D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潘笑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618C3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中小学二级教师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568E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中小学一级教师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6940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常州市人力资源和社会保障局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CBE97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eastAsia="zh" w:bidi="ar"/>
              </w:rPr>
              <w:t>2023.12</w:t>
            </w:r>
          </w:p>
        </w:tc>
      </w:tr>
    </w:tbl>
    <w:p w14:paraId="31E026CE">
      <w:pPr>
        <w:widowControl/>
        <w:jc w:val="center"/>
        <w:textAlignment w:val="center"/>
        <w:rPr>
          <w:rFonts w:hint="eastAsia" w:asciiTheme="majorEastAsia" w:hAnsiTheme="majorEastAsia" w:eastAsiaTheme="majorEastAsia" w:cstheme="majorEastAsia"/>
          <w:color w:val="000000"/>
          <w:kern w:val="0"/>
          <w:sz w:val="21"/>
          <w:szCs w:val="21"/>
          <w:lang w:bidi="ar"/>
        </w:rPr>
      </w:pPr>
    </w:p>
    <w:p w14:paraId="12555432">
      <w:pPr>
        <w:widowControl/>
        <w:jc w:val="left"/>
        <w:rPr>
          <w:rFonts w:hint="default" w:ascii="宋体" w:hAnsi="宋体" w:eastAsia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  <w:lang w:val="en-US" w:eastAsia="zh-CN"/>
        </w:rPr>
        <w:t>注：职称晋升只包括一级以上职称。</w:t>
      </w:r>
    </w:p>
    <w:p w14:paraId="46A05FCF"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bookmarkStart w:id="0" w:name="_Hlk93393869"/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5</w:t>
      </w:r>
      <w:r>
        <w:rPr>
          <w:rFonts w:ascii="宋体" w:hAnsi="宋体" w:eastAsia="宋体"/>
          <w:b/>
          <w:bCs/>
          <w:sz w:val="44"/>
          <w:szCs w:val="44"/>
        </w:rPr>
        <w:t>专业称号</w:t>
      </w:r>
      <w:bookmarkEnd w:id="0"/>
      <w:r>
        <w:rPr>
          <w:rFonts w:ascii="宋体" w:hAnsi="宋体" w:eastAsia="宋体"/>
          <w:b/>
          <w:bCs/>
          <w:sz w:val="44"/>
          <w:szCs w:val="44"/>
        </w:rPr>
        <w:t>、职称晋升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020F93A9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材料1</w:t>
      </w:r>
      <w:r>
        <w:rPr>
          <w:rStyle w:val="11"/>
          <w:lang w:bidi="ar"/>
        </w:rPr>
        <w:t>专业称号</w:t>
      </w:r>
      <w:r>
        <w:rPr>
          <w:rStyle w:val="11"/>
          <w:rFonts w:hint="default"/>
          <w:lang w:bidi="ar"/>
        </w:rPr>
        <w:t>晋升材料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4960"/>
        <w:gridCol w:w="5331"/>
      </w:tblGrid>
      <w:tr w14:paraId="0C5EE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6" w:type="dxa"/>
            <w:vAlign w:val="center"/>
          </w:tcPr>
          <w:p w14:paraId="6849F73D"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color w:val="000000"/>
                <w:sz w:val="24"/>
              </w:rPr>
              <w:t>序号</w:t>
            </w:r>
          </w:p>
        </w:tc>
        <w:tc>
          <w:tcPr>
            <w:tcW w:w="4960" w:type="dxa"/>
            <w:vAlign w:val="center"/>
          </w:tcPr>
          <w:p w14:paraId="7DE33DF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专业称号证书或网上公示截图</w:t>
            </w:r>
          </w:p>
        </w:tc>
        <w:tc>
          <w:tcPr>
            <w:tcW w:w="5331" w:type="dxa"/>
            <w:vAlign w:val="center"/>
          </w:tcPr>
          <w:p w14:paraId="3D53AF0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6771C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6" w:type="dxa"/>
            <w:shd w:val="clear" w:color="auto" w:fill="auto"/>
            <w:vAlign w:val="center"/>
          </w:tcPr>
          <w:p w14:paraId="574C7A0D"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1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1AE1C608">
            <w:pPr>
              <w:ind w:left="0" w:leftChars="0"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1670685" cy="1224280"/>
                  <wp:effectExtent l="0" t="0" r="5715" b="1016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  <w:shd w:val="clear" w:color="auto" w:fill="auto"/>
            <w:vAlign w:val="center"/>
          </w:tcPr>
          <w:p w14:paraId="4DF2AD87">
            <w:pPr>
              <w:ind w:left="0" w:leftChars="0"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"/>
                <w:woUserID w:val="7"/>
              </w:rPr>
              <w:t>https://www.changzhou.gov.cn/gi_news/334170176519817</w:t>
            </w:r>
          </w:p>
        </w:tc>
      </w:tr>
      <w:tr w14:paraId="23380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6" w:type="dxa"/>
            <w:shd w:val="clear" w:color="auto" w:fill="auto"/>
            <w:vAlign w:val="center"/>
          </w:tcPr>
          <w:p w14:paraId="7392B357"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2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D2767F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1226820" cy="1671955"/>
                  <wp:effectExtent l="0" t="0" r="4445" b="762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68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  <w:shd w:val="clear" w:color="auto" w:fill="auto"/>
            <w:vAlign w:val="center"/>
          </w:tcPr>
          <w:p w14:paraId="2B2E6AD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woUserID w:val="4"/>
              </w:rPr>
              <w:t>https://jky.czedu.cn/html/article6508422.html</w:t>
            </w:r>
          </w:p>
        </w:tc>
      </w:tr>
      <w:tr w14:paraId="2D9C1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6" w:type="dxa"/>
            <w:shd w:val="clear" w:color="auto" w:fill="auto"/>
            <w:vAlign w:val="center"/>
          </w:tcPr>
          <w:p w14:paraId="2FFB449C"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3</w:t>
            </w:r>
          </w:p>
        </w:tc>
        <w:tc>
          <w:tcPr>
            <w:tcW w:w="4960" w:type="dxa"/>
            <w:shd w:val="clear" w:color="auto" w:fill="auto"/>
            <w:vAlign w:val="center"/>
          </w:tcPr>
          <w:sdt>
            <w:sdtPr>
              <w:id w:val="147458916"/>
              <w:picture/>
            </w:sdtPr>
            <w:sdtContent>
              <w:p w14:paraId="7A6EFD8C"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</w:pPr>
                <w:r>
                  <w:drawing>
                    <wp:inline distT="0" distB="0" distL="114300" distR="114300">
                      <wp:extent cx="1905000" cy="1115695"/>
                      <wp:effectExtent l="0" t="0" r="0" b="12065"/>
                      <wp:docPr id="7" name="图片 7" descr="D:/QQ接收/mmexport1742888667178_edit_21412002033288.pngmmexport1742888667178_edit_214120020332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D:/QQ接收/mmexport1742888667178_edit_21412002033288.pngmmexport1742888667178_edit_214120020332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0" cy="1115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331" w:type="dxa"/>
            <w:shd w:val="clear" w:color="auto" w:fill="auto"/>
            <w:vAlign w:val="center"/>
          </w:tcPr>
          <w:p w14:paraId="3DE3525C">
            <w:pPr>
              <w:ind w:left="0" w:leftChars="0"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woUserID w:val="5"/>
              </w:rPr>
              <w:t>https://jky.czedu.cn/html/article6508422.html</w:t>
            </w:r>
          </w:p>
        </w:tc>
      </w:tr>
      <w:tr w14:paraId="217BE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6" w:type="dxa"/>
            <w:shd w:val="clear" w:color="auto" w:fill="auto"/>
            <w:vAlign w:val="center"/>
          </w:tcPr>
          <w:p w14:paraId="7A565D61"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4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A981E6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1270635" cy="1670685"/>
                  <wp:effectExtent l="0" t="0" r="571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70635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  <w:shd w:val="clear" w:color="auto" w:fill="auto"/>
            <w:vAlign w:val="center"/>
          </w:tcPr>
          <w:p w14:paraId="5650D2B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"/>
                <w:woUserID w:val="5"/>
              </w:rPr>
              <w:t>https://www.changzhou.gov.cn/gi_news/334170176519817</w:t>
            </w:r>
          </w:p>
        </w:tc>
      </w:tr>
      <w:tr w14:paraId="0021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6" w:type="dxa"/>
            <w:shd w:val="clear" w:color="auto" w:fill="auto"/>
            <w:vAlign w:val="center"/>
          </w:tcPr>
          <w:p w14:paraId="453C35AA">
            <w:pPr>
              <w:jc w:val="center"/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</w:pPr>
          </w:p>
        </w:tc>
        <w:tc>
          <w:tcPr>
            <w:tcW w:w="4960" w:type="dxa"/>
            <w:shd w:val="clear" w:color="auto" w:fill="auto"/>
            <w:vAlign w:val="center"/>
          </w:tcPr>
          <w:p w14:paraId="572B9EB2">
            <w:p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" w:bidi="ar-SA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1669415" cy="1224280"/>
                  <wp:effectExtent l="0" t="0" r="6985" b="1016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  <w:shd w:val="clear" w:color="auto" w:fill="auto"/>
            <w:vAlign w:val="center"/>
          </w:tcPr>
          <w:p w14:paraId="57D16627">
            <w:p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" w:bidi="ar-SA"/>
                <w:woUserID w:val="5"/>
              </w:rPr>
            </w:pPr>
            <w:r>
              <w:rPr>
                <w:rFonts w:hint="eastAsia"/>
                <w:lang w:eastAsia="zh"/>
                <w:woUserID w:val="6"/>
              </w:rPr>
              <w:t>http://www.xbjyfw.cn/html/article6519139.html</w:t>
            </w:r>
          </w:p>
        </w:tc>
      </w:tr>
      <w:tr w14:paraId="14E99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6" w:type="dxa"/>
            <w:shd w:val="clear" w:color="auto" w:fill="auto"/>
            <w:vAlign w:val="center"/>
          </w:tcPr>
          <w:p w14:paraId="51FA4A29">
            <w:pPr>
              <w:jc w:val="center"/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</w:pPr>
          </w:p>
        </w:tc>
        <w:tc>
          <w:tcPr>
            <w:tcW w:w="4960" w:type="dxa"/>
            <w:shd w:val="clear" w:color="auto" w:fill="auto"/>
            <w:vAlign w:val="center"/>
          </w:tcPr>
          <w:sdt>
            <w:sdtPr>
              <w:id w:val="147456402"/>
              <w:picture/>
            </w:sdtPr>
            <w:sdtContent>
              <w:p w14:paraId="3E3CC01A">
                <w:pPr>
                  <w:jc w:val="center"/>
                  <w:rPr>
                    <w:rFonts w:hint="eastAsia" w:asciiTheme="minorHAnsi" w:hAnsiTheme="minorHAnsi" w:eastAsiaTheme="minorEastAsia" w:cstheme="minorBidi"/>
                    <w:kern w:val="2"/>
                    <w:sz w:val="21"/>
                    <w:szCs w:val="22"/>
                    <w:lang w:val="en-US" w:eastAsia="zh" w:bidi="ar-SA"/>
                  </w:rPr>
                </w:pPr>
                <w:r>
                  <w:drawing>
                    <wp:inline distT="0" distB="0" distL="114300" distR="114300">
                      <wp:extent cx="1203325" cy="1670685"/>
                      <wp:effectExtent l="0" t="0" r="5715" b="635"/>
                      <wp:docPr id="12" name="图片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图片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203325" cy="16706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331" w:type="dxa"/>
            <w:shd w:val="clear" w:color="auto" w:fill="auto"/>
            <w:vAlign w:val="center"/>
          </w:tcPr>
          <w:p w14:paraId="2411CB1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" w:bidi="ar-SA"/>
                <w:woUserID w:val="2"/>
              </w:rPr>
            </w:pPr>
            <w:r>
              <w:rPr>
                <w:rFonts w:hint="eastAsia"/>
                <w:lang w:eastAsia="zh"/>
                <w:woUserID w:val="2"/>
              </w:rPr>
              <w:t>http://www.xbjyfw.cn/html/article6035822.html</w:t>
            </w:r>
          </w:p>
        </w:tc>
      </w:tr>
      <w:tr w14:paraId="4F840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6" w:type="dxa"/>
            <w:shd w:val="clear" w:color="auto" w:fill="auto"/>
            <w:vAlign w:val="center"/>
          </w:tcPr>
          <w:p w14:paraId="5AAB2E31">
            <w:pPr>
              <w:jc w:val="center"/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</w:pPr>
          </w:p>
        </w:tc>
        <w:tc>
          <w:tcPr>
            <w:tcW w:w="4960" w:type="dxa"/>
            <w:shd w:val="clear" w:color="auto" w:fill="auto"/>
            <w:vAlign w:val="center"/>
          </w:tcPr>
          <w:p w14:paraId="1C6296F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" w:bidi="ar-SA"/>
                <w:woUserID w:val="2"/>
              </w:rPr>
            </w:pPr>
            <w:r>
              <w:rPr>
                <w:rFonts w:hint="eastAsia" w:eastAsiaTheme="minorEastAsia"/>
                <w:lang w:eastAsia="zh"/>
                <w:woUserID w:val="2"/>
              </w:rPr>
              <w:drawing>
                <wp:inline distT="0" distB="0" distL="114300" distR="114300">
                  <wp:extent cx="1720215" cy="1259840"/>
                  <wp:effectExtent l="0" t="0" r="1905" b="508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2021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  <w:shd w:val="clear" w:color="auto" w:fill="auto"/>
            <w:vAlign w:val="center"/>
          </w:tcPr>
          <w:p w14:paraId="7A89448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" w:bidi="ar-SA"/>
                <w:woUserID w:val="2"/>
              </w:rPr>
            </w:pPr>
            <w:r>
              <w:rPr>
                <w:rFonts w:hint="eastAsia"/>
                <w:lang w:eastAsia="zh"/>
                <w:woUserID w:val="2"/>
              </w:rPr>
              <w:t>http://www.xbjyfw.cn/html/article6519139.html</w:t>
            </w:r>
          </w:p>
        </w:tc>
      </w:tr>
    </w:tbl>
    <w:p w14:paraId="56C5000D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61D0702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bookmarkStart w:id="1" w:name="_GoBack"/>
      <w:bookmarkEnd w:id="1"/>
      <w:r>
        <w:rPr>
          <w:rStyle w:val="11"/>
          <w:rFonts w:hint="default"/>
          <w:lang w:bidi="ar"/>
        </w:rPr>
        <w:t>材料2 职称晋升材料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"/>
        <w:gridCol w:w="3982"/>
        <w:gridCol w:w="6648"/>
      </w:tblGrid>
      <w:tr w14:paraId="197BA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1" w:type="dxa"/>
            <w:vAlign w:val="center"/>
          </w:tcPr>
          <w:p w14:paraId="42B6B0A8"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4440" w:type="dxa"/>
            <w:vAlign w:val="center"/>
          </w:tcPr>
          <w:p w14:paraId="35408A9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职称证书或网上公示截图</w:t>
            </w:r>
          </w:p>
        </w:tc>
        <w:tc>
          <w:tcPr>
            <w:tcW w:w="6096" w:type="dxa"/>
            <w:vAlign w:val="center"/>
          </w:tcPr>
          <w:p w14:paraId="6825A14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429A5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1" w:type="dxa"/>
            <w:shd w:val="clear" w:color="auto" w:fill="auto"/>
            <w:vAlign w:val="center"/>
          </w:tcPr>
          <w:p w14:paraId="6941C8C2"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4440" w:type="dxa"/>
            <w:shd w:val="clear" w:color="auto" w:fill="auto"/>
            <w:vAlign w:val="center"/>
          </w:tcPr>
          <w:p w14:paraId="04E3457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1077595" cy="1522730"/>
                  <wp:effectExtent l="0" t="0" r="4445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34E37BF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https://jyt.jiangsu.gov.cn/art/2023/12/5/art_58320_11090297.html</w:t>
            </w:r>
          </w:p>
        </w:tc>
      </w:tr>
      <w:tr w14:paraId="37BB3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1" w:type="dxa"/>
            <w:shd w:val="clear" w:color="auto" w:fill="auto"/>
            <w:vAlign w:val="center"/>
          </w:tcPr>
          <w:p w14:paraId="503A5BEA"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4440" w:type="dxa"/>
            <w:shd w:val="clear" w:color="auto" w:fill="auto"/>
            <w:vAlign w:val="center"/>
          </w:tcPr>
          <w:sdt>
            <w:sdtPr>
              <w:id w:val="147480750"/>
              <w:picture/>
            </w:sdtPr>
            <w:sdtContent>
              <w:p w14:paraId="48C66927">
                <w:pPr>
                  <w:jc w:val="center"/>
                  <w:rPr>
                    <w:lang w:val="en-US" w:eastAsia="zh-CN"/>
                  </w:rPr>
                </w:pPr>
                <w:r>
                  <w:rPr>
                    <w:woUserID w:val="1"/>
                  </w:rPr>
                  <w:drawing>
                    <wp:inline distT="0" distB="0" distL="0" distR="0">
                      <wp:extent cx="1078865" cy="1524000"/>
                      <wp:effectExtent l="0" t="0" r="3175" b="0"/>
                      <wp:docPr id="25" name="图片 1" descr="/data/weboffice/tmp/webword_756267054/upload_post_object_v2_16010670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图片 1" descr="/data/weboffice/tmp/webword_756267054/upload_post_object_v2_160106706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886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096" w:type="dxa"/>
            <w:shd w:val="clear" w:color="auto" w:fill="auto"/>
            <w:vAlign w:val="center"/>
          </w:tcPr>
          <w:p w14:paraId="2BB69DF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"/>
                <w:woUserID w:val="1"/>
              </w:rPr>
              <w:t>https://jyj.changzhou.gov.cn/html/jyj/2024/QMNDPCBI_1127/113550.html</w:t>
            </w:r>
          </w:p>
        </w:tc>
      </w:tr>
      <w:tr w14:paraId="1D1B7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1" w:type="dxa"/>
            <w:shd w:val="clear" w:color="auto" w:fill="auto"/>
            <w:vAlign w:val="center"/>
          </w:tcPr>
          <w:p w14:paraId="419F7DFF">
            <w:pPr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440" w:type="dxa"/>
            <w:shd w:val="clear" w:color="auto" w:fill="auto"/>
            <w:vAlign w:val="center"/>
          </w:tcPr>
          <w:p w14:paraId="788B8845">
            <w:pPr>
              <w:jc w:val="center"/>
              <w:rPr>
                <w:lang w:val="en-US" w:eastAsia="zh-CN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1076960" cy="1522730"/>
                  <wp:effectExtent l="0" t="0" r="5080" b="127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6264C191">
            <w:pPr>
              <w:jc w:val="center"/>
              <w:rPr>
                <w:rFonts w:hint="eastAsia"/>
                <w:lang w:eastAsia="zh"/>
                <w:woUserID w:val="1"/>
              </w:rPr>
            </w:pPr>
            <w:r>
              <w:rPr>
                <w:rFonts w:hint="eastAsia"/>
                <w:woUserID w:val="4"/>
              </w:rPr>
              <w:t>http://www.xbjyfw.cn/html/article6454287.html</w:t>
            </w:r>
          </w:p>
        </w:tc>
      </w:tr>
      <w:tr w14:paraId="5774F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1" w:type="dxa"/>
            <w:shd w:val="clear" w:color="auto" w:fill="auto"/>
            <w:vAlign w:val="center"/>
          </w:tcPr>
          <w:p w14:paraId="43712C47">
            <w:pPr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440" w:type="dxa"/>
            <w:shd w:val="clear" w:color="auto" w:fill="auto"/>
            <w:vAlign w:val="center"/>
          </w:tcPr>
          <w:p w14:paraId="62EAF9D8">
            <w:pPr>
              <w:jc w:val="center"/>
              <w:rPr>
                <w:lang w:val="en-US" w:eastAsia="zh-CN"/>
              </w:rPr>
            </w:pPr>
            <w:r>
              <w:rPr>
                <w:rFonts w:hint="eastAsia" w:eastAsiaTheme="minorEastAsia"/>
                <w:lang w:eastAsia="zh"/>
                <w:woUserID w:val="5"/>
              </w:rPr>
              <w:drawing>
                <wp:inline distT="0" distB="0" distL="114300" distR="114300">
                  <wp:extent cx="1033145" cy="1522730"/>
                  <wp:effectExtent l="0" t="0" r="3175" b="127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517266C4">
            <w:pPr>
              <w:jc w:val="center"/>
              <w:rPr>
                <w:rFonts w:hint="eastAsia"/>
                <w:lang w:eastAsia="zh"/>
                <w:woUserID w:val="1"/>
              </w:rPr>
            </w:pPr>
            <w:r>
              <w:rPr>
                <w:rFonts w:hint="eastAsia"/>
                <w:lang w:eastAsia="zh"/>
                <w:woUserID w:val="5"/>
              </w:rPr>
              <w:t>https://www.changzhou.gov.cn/gi_news/934170651983618</w:t>
            </w:r>
          </w:p>
        </w:tc>
      </w:tr>
    </w:tbl>
    <w:p w14:paraId="77E3E4AC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2628475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0484BD71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7BE2C247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2D282BB0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1D455C"/>
    <w:rsid w:val="001E01A9"/>
    <w:rsid w:val="00216EB9"/>
    <w:rsid w:val="003021D8"/>
    <w:rsid w:val="003B7301"/>
    <w:rsid w:val="00483B05"/>
    <w:rsid w:val="0059531B"/>
    <w:rsid w:val="006129A6"/>
    <w:rsid w:val="00616505"/>
    <w:rsid w:val="0062213C"/>
    <w:rsid w:val="00633F40"/>
    <w:rsid w:val="006549AD"/>
    <w:rsid w:val="00684D9C"/>
    <w:rsid w:val="006D13F8"/>
    <w:rsid w:val="007200AE"/>
    <w:rsid w:val="0079745D"/>
    <w:rsid w:val="007C7294"/>
    <w:rsid w:val="007D07BB"/>
    <w:rsid w:val="00982F1A"/>
    <w:rsid w:val="00A04C5C"/>
    <w:rsid w:val="00A60633"/>
    <w:rsid w:val="00AA2280"/>
    <w:rsid w:val="00B94361"/>
    <w:rsid w:val="00BA0C1A"/>
    <w:rsid w:val="00BC3E7D"/>
    <w:rsid w:val="00C061CB"/>
    <w:rsid w:val="00C604EC"/>
    <w:rsid w:val="00DD1829"/>
    <w:rsid w:val="00E26251"/>
    <w:rsid w:val="00E54F40"/>
    <w:rsid w:val="00EA1EE8"/>
    <w:rsid w:val="00F53662"/>
    <w:rsid w:val="035B3C98"/>
    <w:rsid w:val="04F217BD"/>
    <w:rsid w:val="05DE1D42"/>
    <w:rsid w:val="083D07F0"/>
    <w:rsid w:val="0DAD5DCD"/>
    <w:rsid w:val="0E237E6A"/>
    <w:rsid w:val="0E5139F9"/>
    <w:rsid w:val="105E3B74"/>
    <w:rsid w:val="11B30526"/>
    <w:rsid w:val="187B2E7C"/>
    <w:rsid w:val="191772C2"/>
    <w:rsid w:val="193E101D"/>
    <w:rsid w:val="1B9B6BF8"/>
    <w:rsid w:val="1C2C4424"/>
    <w:rsid w:val="1CD54CE6"/>
    <w:rsid w:val="1DEC38DC"/>
    <w:rsid w:val="20110698"/>
    <w:rsid w:val="203116EF"/>
    <w:rsid w:val="20FA2E81"/>
    <w:rsid w:val="23852E62"/>
    <w:rsid w:val="24356917"/>
    <w:rsid w:val="263F382E"/>
    <w:rsid w:val="27140647"/>
    <w:rsid w:val="27653C19"/>
    <w:rsid w:val="27767BD4"/>
    <w:rsid w:val="27DC4968"/>
    <w:rsid w:val="28C166B7"/>
    <w:rsid w:val="28F9286B"/>
    <w:rsid w:val="30456175"/>
    <w:rsid w:val="309C0E00"/>
    <w:rsid w:val="323A0D57"/>
    <w:rsid w:val="36772279"/>
    <w:rsid w:val="38F009F1"/>
    <w:rsid w:val="3FEE4CA1"/>
    <w:rsid w:val="413918B2"/>
    <w:rsid w:val="41616910"/>
    <w:rsid w:val="43091959"/>
    <w:rsid w:val="434067C1"/>
    <w:rsid w:val="44E94585"/>
    <w:rsid w:val="463E5044"/>
    <w:rsid w:val="47C45297"/>
    <w:rsid w:val="502B5150"/>
    <w:rsid w:val="50D26A9A"/>
    <w:rsid w:val="537412BB"/>
    <w:rsid w:val="547A4F80"/>
    <w:rsid w:val="568D20C3"/>
    <w:rsid w:val="5A2B2C92"/>
    <w:rsid w:val="61D05A5A"/>
    <w:rsid w:val="64DF08EB"/>
    <w:rsid w:val="66075173"/>
    <w:rsid w:val="67494BCA"/>
    <w:rsid w:val="6EAF13B0"/>
    <w:rsid w:val="71061E72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95419729-5D35-4DCE-A27B-59332CC98F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486</Words>
  <Characters>1103</Characters>
  <Lines>2</Lines>
  <Paragraphs>1</Paragraphs>
  <TotalTime>112</TotalTime>
  <ScaleCrop>false</ScaleCrop>
  <LinksUpToDate>false</LinksUpToDate>
  <CharactersWithSpaces>1114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2022-01-18T02:18:00Z</dcterms:created>
  <dc:creator>Tencent</dc:creator>
  <cp:lastModifiedBy>三不知</cp:lastModifiedBy>
  <dcterms:modified xsi:type="dcterms:W3CDTF">2025-03-25T07:47:49Z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E16A7039A0424C1DA077E7CA4989CC2B_13</vt:lpwstr>
  </property>
  <property fmtid="{D5CDD505-2E9C-101B-9397-08002B2CF9AE}" pid="4" name="KSOTemplateDocerSaveRecord">
    <vt:lpwstr>eyJoZGlkIjoiMjE2YjYwOWIxNzAxZGE5N2NlZjA2ZmNmMmE4OGEwOGIiLCJ1c2VySWQiOiI1MTc1MTQ2MTAifQ==</vt:lpwstr>
  </property>
</Properties>
</file>