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七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3月25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二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 晴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1.出勤：今日来园25人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2.入园情况：今天早上入园时间，25位小朋友都能保持开心愉快的情绪入园，很多宝贝还能大声主动打招呼，非常棒！为小五班的宝贝们点赞！</w:t>
      </w:r>
    </w:p>
    <w:p w14:paraId="07B8E366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1"/>
          <w:szCs w:val="21"/>
          <w:lang w:val="en-US" w:eastAsia="zh-CN"/>
        </w:rPr>
        <w:t>户外后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就是区域游戏时间，快来看看我们的游戏情况吧！谭悦选择了美工区进行游戏；高煜宁、陶亦修、印桉聿选择了桌面建构区进行游戏；史心烨选择地面建构进行游戏；许皓宇、李星渔、张一航选择了益智区游戏；胡浩泽、冯奕程选择了科探区进行游戏；陆晟钰、唐艺哲选择了娃娃家进行游戏；顾嘉选择万能工匠区游戏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 w14:paraId="2682EDF5">
        <w:tblPrEx>
          <w:tblLayout w:type="fixed"/>
        </w:tblPrEx>
        <w:trPr>
          <w:trHeight w:val="2261" w:hRule="atLeast"/>
        </w:trPr>
        <w:tc>
          <w:tcPr>
            <w:tcW w:w="3171" w:type="dxa"/>
          </w:tcPr>
          <w:p w14:paraId="5261DE0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42135" cy="1381760"/>
                  <wp:effectExtent l="0" t="0" r="1905" b="1270"/>
                  <wp:wrapSquare wrapText="bothSides"/>
                  <wp:docPr id="20" name="图片 20" descr="/private/var/mobile/Containers/Data/Application/D8B0E329-4594-48DC-B8C8-F907C9EA809F/tmp/insert_image_tmp_dir/2025-03-25 12:46:53.231000.png2025-03-25 12:46:53.23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private/var/mobile/Containers/Data/Application/D8B0E329-4594-48DC-B8C8-F907C9EA809F/tmp/insert_image_tmp_dir/2025-03-25 12:46:53.231000.png2025-03-25 12:46:53.231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38BAF3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264795</wp:posOffset>
                  </wp:positionV>
                  <wp:extent cx="1581150" cy="1186180"/>
                  <wp:effectExtent l="0" t="0" r="0" b="2540"/>
                  <wp:wrapSquare wrapText="bothSides"/>
                  <wp:docPr id="21" name="图片 21" descr="/private/var/mobile/Containers/Data/Application/D8B0E329-4594-48DC-B8C8-F907C9EA809F/tmp/insert_image_tmp_dir/2025-03-25 12:47:00.783000.png2025-03-25 12:47:00.78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private/var/mobile/Containers/Data/Application/D8B0E329-4594-48DC-B8C8-F907C9EA809F/tmp/insert_image_tmp_dir/2025-03-25 12:47:00.783000.png2025-03-25 12:47:00.783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44DC2E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-1224280</wp:posOffset>
                  </wp:positionV>
                  <wp:extent cx="1842135" cy="1381760"/>
                  <wp:effectExtent l="0" t="0" r="1905" b="1270"/>
                  <wp:wrapSquare wrapText="bothSides"/>
                  <wp:docPr id="22" name="图片 22" descr="/private/var/mobile/Containers/Data/Application/D8B0E329-4594-48DC-B8C8-F907C9EA809F/tmp/insert_image_tmp_dir/2025-03-25 12:47:08.073000.png2025-03-25 12:47:08.07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private/var/mobile/Containers/Data/Application/D8B0E329-4594-48DC-B8C8-F907C9EA809F/tmp/insert_image_tmp_dir/2025-03-25 12:47:08.073000.png2025-03-25 12:47:08.0730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C2278C1">
        <w:tblPrEx>
          <w:tblLayout w:type="fixed"/>
        </w:tblPrEx>
        <w:trPr>
          <w:trHeight w:val="2261" w:hRule="atLeast"/>
        </w:trPr>
        <w:tc>
          <w:tcPr>
            <w:tcW w:w="3171" w:type="dxa"/>
          </w:tcPr>
          <w:p w14:paraId="06F93E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2135" cy="1381760"/>
                  <wp:effectExtent l="0" t="0" r="1905" b="1270"/>
                  <wp:wrapSquare wrapText="bothSides"/>
                  <wp:docPr id="23" name="图片 23" descr="/private/var/mobile/Containers/Data/Application/D8B0E329-4594-48DC-B8C8-F907C9EA809F/tmp/insert_image_tmp_dir/2025-03-25 12:47:17.741000.png2025-03-25 12:47:17.74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/private/var/mobile/Containers/Data/Application/D8B0E329-4594-48DC-B8C8-F907C9EA809F/tmp/insert_image_tmp_dir/2025-03-25 12:47:17.741000.png2025-03-25 12:47:17.741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14:paraId="4D11F5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842135" cy="1381760"/>
                  <wp:effectExtent l="0" t="0" r="1905" b="1270"/>
                  <wp:wrapSquare wrapText="bothSides"/>
                  <wp:docPr id="24" name="图片 24" descr="/private/var/mobile/Containers/Data/Application/D8B0E329-4594-48DC-B8C8-F907C9EA809F/tmp/insert_image_tmp_dir/2025-03-25 12:47:26.526000.png2025-03-25 12:47:26.526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/private/var/mobile/Containers/Data/Application/D8B0E329-4594-48DC-B8C8-F907C9EA809F/tmp/insert_image_tmp_dir/2025-03-25 12:47:26.526000.png2025-03-25 12:47:26.52600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 w14:paraId="42E123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2101215" cy="1474470"/>
                  <wp:effectExtent l="0" t="0" r="1905" b="0"/>
                  <wp:wrapSquare wrapText="bothSides"/>
                  <wp:docPr id="25" name="图片 25" descr="/private/var/mobile/Containers/Data/Application/4A6886CE-6C07-40F5-A3AE-504D083736A9/tmp/insert_image_tmp_dir/2025-03-06 13:55:28.784000.png2025-03-06 13:55:28.78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private/var/mobile/Containers/Data/Application/4A6886CE-6C07-40F5-A3AE-504D083736A9/tmp/insert_image_tmp_dir/2025-03-06 13:55:28.784000.png2025-03-06 13:55:28.78400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15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E08181E"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三、集体活动——手指点画：迎春花</w:t>
      </w:r>
      <w:bookmarkStart w:id="0" w:name="_GoBack"/>
      <w:bookmarkEnd w:id="0"/>
    </w:p>
    <w:p w14:paraId="32DB2B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</w:rPr>
        <w:t>:这是一-次手指点画的美术活动，迎春花是报春之花，它为嫩黄色，有六片花瓣，开放的迎春花像孩子们熟悉的喇叭，外形特征比较鲜明，可以用手指点画的方式来表现迎春花的花朵。本次活动选择了用手指和颜料作画的方式画迎春花，用手指点画形象地表现|迎春花的花瓣形态，将迎春花的古典美凸显。</w:t>
      </w:r>
    </w:p>
    <w:p w14:paraId="118A9DE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今天的户外攀爬架</w:t>
      </w:r>
    </w:p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2024-09-05T12:36:00Z</dcterms:created>
  <dc:creator>WPS_1573563770</dc:creator>
  <cp:lastModifiedBy>iPhone</cp:lastModifiedBy>
  <dcterms:modified xsi:type="dcterms:W3CDTF">2025-03-25T12:53:34Z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2052-12.21.1</vt:lpwstr>
  </property>
  <property fmtid="{D5CDD505-2E9C-101B-9397-08002B2CF9AE}" pid="3" name="ICV">
    <vt:lpwstr>2C45124B659784B3E334E267CB7B41E9_33</vt:lpwstr>
  </property>
</Properties>
</file>