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3879">
      <w:pPr>
        <w:jc w:val="distribute"/>
        <w:outlineLvl w:val="0"/>
        <w:rPr>
          <w:rFonts w:hint="eastAsia" w:eastAsia="黑体"/>
          <w:spacing w:val="40"/>
          <w:sz w:val="56"/>
          <w:szCs w:val="56"/>
        </w:rPr>
      </w:pPr>
    </w:p>
    <w:p w14:paraId="38184311">
      <w:pPr>
        <w:jc w:val="distribute"/>
        <w:outlineLvl w:val="0"/>
        <w:rPr>
          <w:rFonts w:hint="eastAsia" w:eastAsia="黑体"/>
          <w:spacing w:val="40"/>
          <w:sz w:val="56"/>
          <w:szCs w:val="56"/>
        </w:rPr>
      </w:pPr>
    </w:p>
    <w:p w14:paraId="59F439DC">
      <w:pPr>
        <w:jc w:val="distribute"/>
        <w:outlineLvl w:val="0"/>
        <w:rPr>
          <w:b/>
          <w:sz w:val="56"/>
          <w:szCs w:val="56"/>
        </w:rPr>
      </w:pPr>
      <w:r>
        <w:rPr>
          <w:rFonts w:hint="eastAsia" w:eastAsia="黑体"/>
          <w:spacing w:val="40"/>
          <w:sz w:val="56"/>
          <w:szCs w:val="56"/>
        </w:rPr>
        <w:t>常州市三河口小学校级</w:t>
      </w:r>
      <w:r>
        <w:rPr>
          <w:rFonts w:hint="eastAsia"/>
          <w:b/>
          <w:sz w:val="56"/>
          <w:szCs w:val="56"/>
        </w:rPr>
        <w:t>课题</w:t>
      </w:r>
    </w:p>
    <w:p w14:paraId="00F2416D">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14:paraId="209A6A00">
      <w:pPr>
        <w:jc w:val="center"/>
        <w:rPr>
          <w:rFonts w:eastAsia="黑体"/>
        </w:rPr>
      </w:pPr>
    </w:p>
    <w:p w14:paraId="4A4110DF">
      <w:pPr>
        <w:jc w:val="center"/>
        <w:rPr>
          <w:rFonts w:eastAsia="黑体"/>
        </w:rPr>
      </w:pPr>
    </w:p>
    <w:p w14:paraId="14F63501">
      <w:pPr>
        <w:jc w:val="center"/>
        <w:rPr>
          <w:rFonts w:eastAsia="黑体"/>
        </w:rPr>
      </w:pPr>
    </w:p>
    <w:p w14:paraId="32982922">
      <w:pPr>
        <w:jc w:val="center"/>
        <w:rPr>
          <w:rFonts w:eastAsia="黑体"/>
        </w:rPr>
      </w:pPr>
    </w:p>
    <w:p w14:paraId="0A8758D7">
      <w:pPr>
        <w:jc w:val="center"/>
        <w:rPr>
          <w:rFonts w:eastAsia="黑体"/>
          <w:sz w:val="28"/>
        </w:rPr>
      </w:pPr>
    </w:p>
    <w:p w14:paraId="02CA2359">
      <w:pPr>
        <w:spacing w:line="360" w:lineRule="exact"/>
        <w:jc w:val="center"/>
        <w:rPr>
          <w:rFonts w:eastAsia="仿宋_GB2312"/>
        </w:rPr>
      </w:pPr>
    </w:p>
    <w:p w14:paraId="634EF594">
      <w:pPr>
        <w:spacing w:line="360" w:lineRule="exact"/>
        <w:jc w:val="center"/>
        <w:rPr>
          <w:rFonts w:eastAsia="仿宋_GB2312"/>
        </w:rPr>
      </w:pPr>
    </w:p>
    <w:p w14:paraId="6AE7E74D">
      <w:pPr>
        <w:spacing w:line="360" w:lineRule="exact"/>
        <w:jc w:val="center"/>
        <w:rPr>
          <w:rFonts w:eastAsia="仿宋_GB2312"/>
        </w:rPr>
      </w:pPr>
    </w:p>
    <w:p w14:paraId="20E89339">
      <w:pPr>
        <w:tabs>
          <w:tab w:val="left" w:pos="540"/>
        </w:tabs>
        <w:spacing w:line="300" w:lineRule="auto"/>
        <w:ind w:firstLine="960" w:firstLineChars="300"/>
        <w:rPr>
          <w:rFonts w:hint="default" w:ascii="宋体" w:hAnsi="宋体" w:eastAsia="宋体"/>
          <w:bCs/>
          <w:spacing w:val="38"/>
          <w:sz w:val="30"/>
          <w:u w:val="single"/>
          <w:lang w:val="en-US" w:eastAsia="zh-CN"/>
        </w:rPr>
      </w:pPr>
      <w:r>
        <w:rPr>
          <w:rFonts w:hint="eastAsia" w:ascii="仿宋" w:hAnsi="仿宋" w:eastAsia="仿宋" w:cs="仿宋"/>
          <w:sz w:val="32"/>
        </w:rPr>
        <w:t>课题名称</w:t>
      </w:r>
      <w:r>
        <w:rPr>
          <w:rFonts w:hint="eastAsia" w:ascii="仿宋" w:hAnsi="仿宋" w:eastAsia="仿宋" w:cs="仿宋"/>
          <w:sz w:val="32"/>
          <w:u w:val="single"/>
        </w:rPr>
        <w:t xml:space="preserve">  </w:t>
      </w:r>
      <w:r>
        <w:rPr>
          <w:rFonts w:hint="eastAsia" w:ascii="宋体" w:hAnsi="宋体" w:eastAsia="仿宋"/>
          <w:bCs/>
          <w:spacing w:val="38"/>
          <w:sz w:val="30"/>
          <w:u w:val="single"/>
          <w:lang w:val="en-US" w:eastAsia="zh-CN"/>
        </w:rPr>
        <w:t xml:space="preserve">  </w:t>
      </w:r>
      <w:r>
        <w:rPr>
          <w:rFonts w:hint="eastAsia" w:ascii="仿宋" w:hAnsi="仿宋" w:eastAsia="仿宋" w:cs="仿宋"/>
          <w:sz w:val="32"/>
          <w:u w:val="single"/>
        </w:rPr>
        <w:t>低年级语文</w:t>
      </w:r>
      <w:r>
        <w:rPr>
          <w:rFonts w:hint="eastAsia" w:ascii="仿宋" w:hAnsi="仿宋" w:eastAsia="仿宋" w:cs="仿宋"/>
          <w:sz w:val="32"/>
          <w:u w:val="single"/>
          <w:lang w:val="en-US" w:eastAsia="zh-CN"/>
        </w:rPr>
        <w:t>插图教学</w:t>
      </w:r>
      <w:r>
        <w:rPr>
          <w:rFonts w:hint="eastAsia" w:ascii="仿宋" w:hAnsi="仿宋" w:eastAsia="仿宋" w:cs="仿宋"/>
          <w:sz w:val="32"/>
          <w:u w:val="single"/>
        </w:rPr>
        <w:t>的实践研究</w:t>
      </w:r>
      <w:r>
        <w:rPr>
          <w:rFonts w:hint="eastAsia" w:ascii="宋体" w:hAnsi="宋体" w:eastAsia="仿宋"/>
          <w:bCs/>
          <w:spacing w:val="38"/>
          <w:sz w:val="30"/>
          <w:u w:val="single"/>
          <w:lang w:val="en-US" w:eastAsia="zh-CN"/>
        </w:rPr>
        <w:t xml:space="preserve">                </w:t>
      </w:r>
      <w:r>
        <w:rPr>
          <w:rFonts w:hint="eastAsia" w:ascii="宋体" w:hAnsi="宋体"/>
          <w:bCs/>
          <w:spacing w:val="38"/>
          <w:sz w:val="30"/>
          <w:u w:val="single"/>
          <w:lang w:val="en-US" w:eastAsia="zh-CN"/>
        </w:rPr>
        <w:t xml:space="preserve">   </w:t>
      </w:r>
    </w:p>
    <w:p w14:paraId="2C4292C5">
      <w:pPr>
        <w:spacing w:line="360" w:lineRule="exact"/>
        <w:jc w:val="both"/>
        <w:rPr>
          <w:rFonts w:ascii="仿宋" w:hAnsi="仿宋" w:eastAsia="仿宋" w:cs="仿宋"/>
        </w:rPr>
      </w:pPr>
      <w:r>
        <w:rPr>
          <w:rFonts w:hint="eastAsia" w:ascii="仿宋" w:hAnsi="仿宋" w:eastAsia="仿宋" w:cs="仿宋"/>
          <w:sz w:val="32"/>
        </w:rPr>
        <w:t xml:space="preserve">   </w:t>
      </w:r>
      <w:r>
        <w:rPr>
          <w:rFonts w:hint="eastAsia" w:ascii="仿宋" w:hAnsi="仿宋" w:eastAsia="仿宋" w:cs="仿宋"/>
        </w:rPr>
        <w:t xml:space="preserve"> </w:t>
      </w:r>
    </w:p>
    <w:p w14:paraId="43D06046">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刘艺文  </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p>
    <w:p w14:paraId="78BD88A0">
      <w:pPr>
        <w:spacing w:line="360" w:lineRule="exact"/>
        <w:jc w:val="center"/>
        <w:rPr>
          <w:rFonts w:ascii="仿宋" w:hAnsi="仿宋" w:eastAsia="仿宋" w:cs="仿宋"/>
        </w:rPr>
      </w:pPr>
    </w:p>
    <w:p w14:paraId="62D6888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w:t>
      </w:r>
      <w:r>
        <w:rPr>
          <w:rFonts w:hint="eastAsia" w:ascii="仿宋" w:hAnsi="仿宋" w:eastAsia="仿宋" w:cs="仿宋"/>
          <w:sz w:val="32"/>
          <w:u w:val="single"/>
          <w:lang w:val="en-US" w:eastAsia="zh-CN"/>
        </w:rPr>
        <w:t>小学</w:t>
      </w:r>
      <w:r>
        <w:rPr>
          <w:rFonts w:hint="eastAsia" w:ascii="仿宋" w:hAnsi="仿宋" w:eastAsia="仿宋" w:cs="仿宋"/>
          <w:sz w:val="32"/>
          <w:u w:val="single"/>
        </w:rPr>
        <w:t xml:space="preserve">          </w:t>
      </w:r>
    </w:p>
    <w:p w14:paraId="5623E150">
      <w:pPr>
        <w:spacing w:line="360" w:lineRule="exact"/>
        <w:ind w:firstLine="960" w:firstLineChars="300"/>
        <w:outlineLvl w:val="0"/>
        <w:rPr>
          <w:rFonts w:ascii="仿宋" w:hAnsi="仿宋" w:eastAsia="仿宋" w:cs="仿宋"/>
          <w:sz w:val="32"/>
          <w:u w:val="single"/>
        </w:rPr>
      </w:pPr>
    </w:p>
    <w:p w14:paraId="556C8E4E">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语文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50D29FE3">
      <w:pPr>
        <w:spacing w:line="360" w:lineRule="exact"/>
        <w:rPr>
          <w:rFonts w:hint="default" w:ascii="仿宋" w:hAnsi="仿宋" w:eastAsia="仿宋" w:cs="仿宋"/>
          <w:lang w:val="en-US" w:eastAsia="zh-CN"/>
        </w:rPr>
      </w:pPr>
      <w:r>
        <w:rPr>
          <w:rFonts w:hint="eastAsia" w:ascii="仿宋" w:hAnsi="仿宋" w:eastAsia="仿宋" w:cs="仿宋"/>
          <w:lang w:val="en-US" w:eastAsia="zh-CN"/>
        </w:rPr>
        <w:t xml:space="preserve">  </w:t>
      </w:r>
    </w:p>
    <w:p w14:paraId="3A7BEB3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2025年3月  </w:t>
      </w:r>
      <w:r>
        <w:rPr>
          <w:rFonts w:hint="eastAsia" w:ascii="仿宋" w:hAnsi="仿宋" w:eastAsia="仿宋" w:cs="仿宋"/>
          <w:sz w:val="32"/>
          <w:u w:val="single"/>
        </w:rPr>
        <w:t xml:space="preserve"> </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p>
    <w:p w14:paraId="73545709">
      <w:pPr>
        <w:spacing w:line="360" w:lineRule="exact"/>
        <w:rPr>
          <w:rFonts w:ascii="仿宋" w:hAnsi="仿宋" w:eastAsia="仿宋" w:cs="仿宋"/>
          <w:sz w:val="32"/>
        </w:rPr>
      </w:pPr>
      <w:r>
        <w:rPr>
          <w:rFonts w:hint="eastAsia" w:ascii="仿宋" w:hAnsi="仿宋" w:eastAsia="仿宋" w:cs="仿宋"/>
          <w:sz w:val="32"/>
        </w:rPr>
        <w:t xml:space="preserve">        </w:t>
      </w:r>
    </w:p>
    <w:p w14:paraId="34AA4EA0">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2025年12月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rPr>
        <w:t xml:space="preserve"> </w:t>
      </w:r>
    </w:p>
    <w:p w14:paraId="5E9378C8">
      <w:pPr>
        <w:spacing w:line="360" w:lineRule="exact"/>
        <w:jc w:val="center"/>
        <w:outlineLvl w:val="0"/>
        <w:rPr>
          <w:rFonts w:ascii="宋体" w:hAnsi="宋体"/>
          <w:sz w:val="32"/>
        </w:rPr>
      </w:pPr>
    </w:p>
    <w:p w14:paraId="10F97CB8">
      <w:pPr>
        <w:jc w:val="center"/>
        <w:outlineLvl w:val="0"/>
        <w:rPr>
          <w:rFonts w:ascii="宋体" w:hAnsi="宋体"/>
          <w:sz w:val="32"/>
        </w:rPr>
      </w:pPr>
    </w:p>
    <w:p w14:paraId="2BA2664C">
      <w:pPr>
        <w:jc w:val="center"/>
        <w:outlineLvl w:val="0"/>
        <w:rPr>
          <w:rFonts w:ascii="宋体" w:hAnsi="宋体"/>
          <w:sz w:val="32"/>
        </w:rPr>
      </w:pPr>
    </w:p>
    <w:p w14:paraId="30A61265">
      <w:pPr>
        <w:jc w:val="center"/>
        <w:outlineLvl w:val="0"/>
        <w:rPr>
          <w:rFonts w:ascii="宋体" w:hAnsi="宋体"/>
          <w:sz w:val="32"/>
        </w:rPr>
      </w:pPr>
      <w:r>
        <w:rPr>
          <w:rFonts w:hint="eastAsia" w:ascii="宋体" w:hAnsi="宋体"/>
          <w:sz w:val="32"/>
        </w:rPr>
        <w:t>常州市三河口小学教师发展中心制</w:t>
      </w:r>
    </w:p>
    <w:p w14:paraId="5C48BFB7">
      <w:pPr>
        <w:widowControl/>
        <w:spacing w:line="360" w:lineRule="auto"/>
        <w:jc w:val="left"/>
        <w:rPr>
          <w:rFonts w:ascii="ˎ̥" w:hAnsi="ˎ̥" w:cs="宋体"/>
          <w:b/>
          <w:bCs/>
          <w:kern w:val="0"/>
          <w:sz w:val="28"/>
          <w:szCs w:val="28"/>
        </w:rPr>
      </w:pPr>
    </w:p>
    <w:p w14:paraId="656383B8"/>
    <w:p w14:paraId="6B401DC4">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w:t>
      </w:r>
      <w:r>
        <w:rPr>
          <w:rFonts w:hint="eastAsia" w:ascii="黑体" w:hAnsi="宋体" w:eastAsia="黑体" w:cs="宋体"/>
          <w:b/>
          <w:bCs/>
          <w:color w:val="333333"/>
          <w:kern w:val="0"/>
          <w:sz w:val="28"/>
          <w:szCs w:val="28"/>
          <w:lang w:val="en-US" w:eastAsia="zh-CN"/>
        </w:rPr>
        <w:t>校级</w:t>
      </w:r>
      <w:r>
        <w:rPr>
          <w:rFonts w:hint="eastAsia" w:ascii="黑体" w:hAnsi="宋体" w:eastAsia="黑体" w:cs="宋体"/>
          <w:b/>
          <w:bCs/>
          <w:color w:val="333333"/>
          <w:kern w:val="0"/>
          <w:sz w:val="28"/>
          <w:szCs w:val="28"/>
        </w:rPr>
        <w:t>课题研究申报表</w:t>
      </w:r>
    </w:p>
    <w:p w14:paraId="126CF7FB">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5"/>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210"/>
        <w:gridCol w:w="1500"/>
        <w:gridCol w:w="910"/>
        <w:gridCol w:w="1984"/>
        <w:gridCol w:w="1028"/>
      </w:tblGrid>
      <w:tr w14:paraId="1B6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09149651">
            <w:pPr>
              <w:widowControl/>
              <w:jc w:val="center"/>
              <w:rPr>
                <w:rFonts w:ascii="宋体" w:hAnsi="宋体" w:cs="宋体"/>
                <w:color w:val="333333"/>
                <w:kern w:val="0"/>
                <w:sz w:val="24"/>
              </w:rPr>
            </w:pPr>
            <w:r>
              <w:rPr>
                <w:rFonts w:hint="eastAsia" w:ascii="宋体" w:hAnsi="宋体" w:cs="宋体"/>
                <w:color w:val="333333"/>
                <w:kern w:val="0"/>
                <w:sz w:val="24"/>
              </w:rPr>
              <w:t>课题名称</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3F7524FB">
            <w:pPr>
              <w:widowControl/>
              <w:spacing w:line="614" w:lineRule="exact"/>
              <w:jc w:val="center"/>
              <w:rPr>
                <w:rFonts w:hint="eastAsia" w:ascii="宋体" w:hAnsi="宋体" w:eastAsia="宋体" w:cs="宋体"/>
                <w:b w:val="0"/>
                <w:bCs/>
                <w:color w:val="000000"/>
                <w:kern w:val="0"/>
                <w:sz w:val="24"/>
              </w:rPr>
            </w:pPr>
            <w:r>
              <w:rPr>
                <w:rFonts w:hint="eastAsia" w:ascii="宋体" w:hAnsi="宋体" w:eastAsia="宋体" w:cs="宋体"/>
                <w:b w:val="0"/>
                <w:bCs/>
                <w:color w:val="000000"/>
                <w:kern w:val="0"/>
                <w:sz w:val="24"/>
              </w:rPr>
              <w:t>核心素养导向的农村小学数</w:t>
            </w:r>
            <w:r>
              <w:rPr>
                <w:rFonts w:hint="eastAsia" w:ascii="宋体" w:hAnsi="宋体" w:eastAsia="宋体" w:cs="宋体"/>
                <w:b w:val="0"/>
                <w:bCs/>
                <w:color w:val="000000"/>
                <w:kern w:val="0"/>
                <w:sz w:val="24"/>
                <w:lang w:val="en-US" w:eastAsia="zh-CN"/>
              </w:rPr>
              <w:t>学实验教学策略研究</w:t>
            </w:r>
            <w:r>
              <w:rPr>
                <w:rFonts w:hint="eastAsia" w:ascii="宋体" w:hAnsi="宋体" w:eastAsia="宋体" w:cs="宋体"/>
                <w:b w:val="0"/>
                <w:bCs/>
                <w:color w:val="000000"/>
                <w:kern w:val="0"/>
                <w:sz w:val="24"/>
              </w:rPr>
              <w:t xml:space="preserve">   </w:t>
            </w:r>
          </w:p>
          <w:p w14:paraId="06C4BE1F">
            <w:pPr>
              <w:widowControl/>
              <w:spacing w:line="614" w:lineRule="exact"/>
              <w:jc w:val="center"/>
              <w:rPr>
                <w:rFonts w:ascii="楷体_GB2312" w:hAnsi="宋体" w:eastAsia="楷体_GB2312" w:cs="宋体"/>
                <w:b/>
                <w:color w:val="000000"/>
                <w:kern w:val="0"/>
                <w:sz w:val="24"/>
              </w:rPr>
            </w:pPr>
            <w:r>
              <w:rPr>
                <w:rFonts w:hint="eastAsia" w:ascii="宋体" w:hAnsi="宋体" w:eastAsia="宋体" w:cs="宋体"/>
                <w:b w:val="0"/>
                <w:bCs/>
                <w:color w:val="000000"/>
                <w:kern w:val="0"/>
                <w:sz w:val="24"/>
              </w:rPr>
              <w:t>学实验教学策略研究</w:t>
            </w:r>
          </w:p>
        </w:tc>
      </w:tr>
      <w:tr w14:paraId="751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restart"/>
            <w:tcBorders>
              <w:left w:val="single" w:color="auto" w:sz="4" w:space="0"/>
              <w:right w:val="single" w:color="auto" w:sz="4" w:space="0"/>
            </w:tcBorders>
            <w:vAlign w:val="center"/>
          </w:tcPr>
          <w:p w14:paraId="60625251">
            <w:pPr>
              <w:widowControl/>
              <w:jc w:val="center"/>
              <w:rPr>
                <w:rFonts w:ascii="宋体" w:hAnsi="宋体" w:cs="宋体"/>
                <w:color w:val="333333"/>
                <w:kern w:val="0"/>
                <w:sz w:val="24"/>
              </w:rPr>
            </w:pPr>
            <w:r>
              <w:rPr>
                <w:rFonts w:hint="eastAsia"/>
                <w:sz w:val="28"/>
                <w:szCs w:val="28"/>
              </w:rPr>
              <w:t>课题负责人</w:t>
            </w:r>
          </w:p>
        </w:tc>
        <w:tc>
          <w:tcPr>
            <w:tcW w:w="1210" w:type="dxa"/>
            <w:tcBorders>
              <w:top w:val="single" w:color="auto" w:sz="4" w:space="0"/>
              <w:left w:val="single" w:color="auto" w:sz="4" w:space="0"/>
              <w:bottom w:val="single" w:color="auto" w:sz="4" w:space="0"/>
              <w:right w:val="single" w:color="auto" w:sz="4" w:space="0"/>
            </w:tcBorders>
            <w:vAlign w:val="center"/>
          </w:tcPr>
          <w:p w14:paraId="538FDA83">
            <w:pPr>
              <w:widowControl/>
              <w:spacing w:line="614" w:lineRule="exact"/>
              <w:jc w:val="center"/>
              <w:rPr>
                <w:sz w:val="28"/>
                <w:szCs w:val="28"/>
              </w:rPr>
            </w:pPr>
            <w:r>
              <w:rPr>
                <w:rFonts w:hint="eastAsia"/>
                <w:sz w:val="28"/>
                <w:szCs w:val="28"/>
              </w:rPr>
              <w:t>姓名</w:t>
            </w:r>
          </w:p>
        </w:tc>
        <w:tc>
          <w:tcPr>
            <w:tcW w:w="1500" w:type="dxa"/>
            <w:tcBorders>
              <w:top w:val="single" w:color="auto" w:sz="4" w:space="0"/>
              <w:left w:val="single" w:color="auto" w:sz="4" w:space="0"/>
              <w:bottom w:val="single" w:color="auto" w:sz="4" w:space="0"/>
              <w:right w:val="single" w:color="auto" w:sz="4" w:space="0"/>
            </w:tcBorders>
            <w:vAlign w:val="center"/>
          </w:tcPr>
          <w:p w14:paraId="375E79EC">
            <w:pPr>
              <w:widowControl/>
              <w:spacing w:line="614" w:lineRule="exact"/>
              <w:jc w:val="center"/>
              <w:rPr>
                <w:sz w:val="28"/>
                <w:szCs w:val="28"/>
              </w:rPr>
            </w:pPr>
            <w:r>
              <w:rPr>
                <w:rFonts w:hint="eastAsia"/>
                <w:sz w:val="28"/>
                <w:szCs w:val="28"/>
              </w:rPr>
              <w:t>性别</w:t>
            </w:r>
          </w:p>
        </w:tc>
        <w:tc>
          <w:tcPr>
            <w:tcW w:w="910" w:type="dxa"/>
            <w:tcBorders>
              <w:top w:val="single" w:color="auto" w:sz="4" w:space="0"/>
              <w:left w:val="single" w:color="auto" w:sz="4" w:space="0"/>
              <w:bottom w:val="single" w:color="auto" w:sz="4" w:space="0"/>
              <w:right w:val="single" w:color="auto" w:sz="4" w:space="0"/>
            </w:tcBorders>
            <w:vAlign w:val="center"/>
          </w:tcPr>
          <w:p w14:paraId="365BB29A">
            <w:pPr>
              <w:widowControl/>
              <w:spacing w:line="614" w:lineRule="exact"/>
              <w:jc w:val="center"/>
              <w:rPr>
                <w:sz w:val="28"/>
                <w:szCs w:val="28"/>
              </w:rPr>
            </w:pPr>
            <w:r>
              <w:rPr>
                <w:rFonts w:hint="eastAsia"/>
                <w:sz w:val="28"/>
                <w:szCs w:val="28"/>
              </w:rPr>
              <w:t>年龄</w:t>
            </w:r>
          </w:p>
        </w:tc>
        <w:tc>
          <w:tcPr>
            <w:tcW w:w="1984" w:type="dxa"/>
            <w:tcBorders>
              <w:top w:val="single" w:color="auto" w:sz="4" w:space="0"/>
              <w:left w:val="single" w:color="auto" w:sz="4" w:space="0"/>
              <w:bottom w:val="single" w:color="auto" w:sz="4" w:space="0"/>
              <w:right w:val="single" w:color="auto" w:sz="4" w:space="0"/>
            </w:tcBorders>
            <w:vAlign w:val="center"/>
          </w:tcPr>
          <w:p w14:paraId="079EEBDD">
            <w:pPr>
              <w:widowControl/>
              <w:spacing w:line="614" w:lineRule="exact"/>
              <w:jc w:val="center"/>
              <w:rPr>
                <w:sz w:val="28"/>
                <w:szCs w:val="28"/>
              </w:rPr>
            </w:pPr>
            <w:r>
              <w:rPr>
                <w:rFonts w:hint="eastAsia"/>
                <w:sz w:val="28"/>
                <w:szCs w:val="28"/>
              </w:rPr>
              <w:t>职称</w:t>
            </w:r>
          </w:p>
        </w:tc>
        <w:tc>
          <w:tcPr>
            <w:tcW w:w="1028" w:type="dxa"/>
            <w:tcBorders>
              <w:top w:val="single" w:color="auto" w:sz="4" w:space="0"/>
              <w:left w:val="single" w:color="auto" w:sz="4" w:space="0"/>
              <w:bottom w:val="single" w:color="auto" w:sz="4" w:space="0"/>
              <w:right w:val="single" w:color="auto" w:sz="4" w:space="0"/>
            </w:tcBorders>
            <w:vAlign w:val="center"/>
          </w:tcPr>
          <w:p w14:paraId="0F386B96">
            <w:pPr>
              <w:widowControl/>
              <w:spacing w:line="614" w:lineRule="exact"/>
              <w:jc w:val="center"/>
              <w:rPr>
                <w:sz w:val="28"/>
                <w:szCs w:val="28"/>
              </w:rPr>
            </w:pPr>
            <w:r>
              <w:rPr>
                <w:rFonts w:hint="eastAsia"/>
                <w:sz w:val="28"/>
                <w:szCs w:val="28"/>
              </w:rPr>
              <w:t>学科</w:t>
            </w:r>
          </w:p>
        </w:tc>
      </w:tr>
      <w:tr w14:paraId="5B05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246C9926">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58953FCF">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刘艺文</w:t>
            </w:r>
          </w:p>
        </w:tc>
        <w:tc>
          <w:tcPr>
            <w:tcW w:w="1500" w:type="dxa"/>
            <w:tcBorders>
              <w:top w:val="single" w:color="auto" w:sz="4" w:space="0"/>
              <w:left w:val="single" w:color="auto" w:sz="4" w:space="0"/>
              <w:bottom w:val="single" w:color="auto" w:sz="4" w:space="0"/>
              <w:right w:val="single" w:color="auto" w:sz="4" w:space="0"/>
            </w:tcBorders>
            <w:vAlign w:val="center"/>
          </w:tcPr>
          <w:p w14:paraId="45C03B0E">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女</w:t>
            </w:r>
          </w:p>
        </w:tc>
        <w:tc>
          <w:tcPr>
            <w:tcW w:w="910" w:type="dxa"/>
            <w:tcBorders>
              <w:top w:val="single" w:color="auto" w:sz="4" w:space="0"/>
              <w:left w:val="single" w:color="auto" w:sz="4" w:space="0"/>
              <w:bottom w:val="single" w:color="auto" w:sz="4" w:space="0"/>
              <w:right w:val="single" w:color="auto" w:sz="4" w:space="0"/>
            </w:tcBorders>
            <w:vAlign w:val="center"/>
          </w:tcPr>
          <w:p w14:paraId="4FE1D1E3">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30</w:t>
            </w:r>
          </w:p>
        </w:tc>
        <w:tc>
          <w:tcPr>
            <w:tcW w:w="1984" w:type="dxa"/>
            <w:tcBorders>
              <w:top w:val="single" w:color="auto" w:sz="4" w:space="0"/>
              <w:left w:val="single" w:color="auto" w:sz="4" w:space="0"/>
              <w:bottom w:val="single" w:color="auto" w:sz="4" w:space="0"/>
              <w:right w:val="single" w:color="auto" w:sz="4" w:space="0"/>
            </w:tcBorders>
            <w:vAlign w:val="center"/>
          </w:tcPr>
          <w:p w14:paraId="4CB3AFF7">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中小学二级</w:t>
            </w:r>
          </w:p>
        </w:tc>
        <w:tc>
          <w:tcPr>
            <w:tcW w:w="1028" w:type="dxa"/>
            <w:tcBorders>
              <w:top w:val="single" w:color="auto" w:sz="4" w:space="0"/>
              <w:left w:val="single" w:color="auto" w:sz="4" w:space="0"/>
              <w:bottom w:val="single" w:color="auto" w:sz="4" w:space="0"/>
              <w:right w:val="single" w:color="auto" w:sz="4" w:space="0"/>
            </w:tcBorders>
            <w:vAlign w:val="center"/>
          </w:tcPr>
          <w:p w14:paraId="28DE6CCB">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语文</w:t>
            </w:r>
          </w:p>
        </w:tc>
      </w:tr>
      <w:tr w14:paraId="342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bottom w:val="single" w:color="auto" w:sz="4" w:space="0"/>
              <w:right w:val="single" w:color="auto" w:sz="4" w:space="0"/>
            </w:tcBorders>
            <w:vAlign w:val="center"/>
          </w:tcPr>
          <w:p w14:paraId="1A9923EB">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5A3CB3F2">
            <w:pPr>
              <w:widowControl/>
              <w:spacing w:line="614" w:lineRule="exact"/>
              <w:jc w:val="center"/>
              <w:rPr>
                <w:rFonts w:hint="eastAsia" w:ascii="宋体" w:hAnsi="宋体" w:eastAsia="宋体" w:cs="宋体"/>
                <w:b w:val="0"/>
                <w:bCs/>
                <w:color w:val="000000"/>
                <w:kern w:val="0"/>
                <w:sz w:val="24"/>
                <w:szCs w:val="24"/>
                <w:lang w:val="en-US" w:eastAsia="zh-CN"/>
              </w:rPr>
            </w:pPr>
          </w:p>
        </w:tc>
        <w:tc>
          <w:tcPr>
            <w:tcW w:w="1500" w:type="dxa"/>
            <w:tcBorders>
              <w:top w:val="single" w:color="auto" w:sz="4" w:space="0"/>
              <w:left w:val="single" w:color="auto" w:sz="4" w:space="0"/>
              <w:bottom w:val="single" w:color="auto" w:sz="4" w:space="0"/>
              <w:right w:val="single" w:color="auto" w:sz="4" w:space="0"/>
            </w:tcBorders>
            <w:vAlign w:val="center"/>
          </w:tcPr>
          <w:p w14:paraId="60BEF9CC">
            <w:pPr>
              <w:widowControl/>
              <w:spacing w:line="614" w:lineRule="exact"/>
              <w:jc w:val="center"/>
              <w:rPr>
                <w:rFonts w:hint="eastAsia" w:ascii="宋体" w:hAnsi="宋体" w:eastAsia="宋体" w:cs="宋体"/>
                <w:b w:val="0"/>
                <w:bCs/>
                <w:color w:val="000000"/>
                <w:kern w:val="0"/>
                <w:sz w:val="24"/>
                <w:szCs w:val="24"/>
                <w:lang w:val="en-US" w:eastAsia="zh-CN"/>
              </w:rPr>
            </w:pPr>
          </w:p>
        </w:tc>
        <w:tc>
          <w:tcPr>
            <w:tcW w:w="910" w:type="dxa"/>
            <w:tcBorders>
              <w:top w:val="single" w:color="auto" w:sz="4" w:space="0"/>
              <w:left w:val="single" w:color="auto" w:sz="4" w:space="0"/>
              <w:bottom w:val="single" w:color="auto" w:sz="4" w:space="0"/>
              <w:right w:val="single" w:color="auto" w:sz="4" w:space="0"/>
            </w:tcBorders>
            <w:vAlign w:val="center"/>
          </w:tcPr>
          <w:p w14:paraId="31162D40">
            <w:pPr>
              <w:widowControl/>
              <w:spacing w:line="614" w:lineRule="exact"/>
              <w:jc w:val="center"/>
              <w:rPr>
                <w:rFonts w:hint="eastAsia" w:ascii="宋体" w:hAnsi="宋体" w:eastAsia="宋体" w:cs="宋体"/>
                <w:b w:val="0"/>
                <w:bCs/>
                <w:color w:val="000000"/>
                <w:kern w:val="0"/>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14:paraId="27D0A421">
            <w:pPr>
              <w:widowControl/>
              <w:spacing w:line="614" w:lineRule="exact"/>
              <w:jc w:val="center"/>
              <w:rPr>
                <w:rFonts w:hint="eastAsia" w:ascii="宋体" w:hAnsi="宋体" w:eastAsia="宋体" w:cs="宋体"/>
                <w:b w:val="0"/>
                <w:bCs/>
                <w:sz w:val="24"/>
                <w:szCs w:val="24"/>
                <w:lang w:val="en-US" w:eastAsia="zh-CN"/>
              </w:rPr>
            </w:pPr>
          </w:p>
        </w:tc>
        <w:tc>
          <w:tcPr>
            <w:tcW w:w="1028" w:type="dxa"/>
            <w:tcBorders>
              <w:top w:val="single" w:color="auto" w:sz="4" w:space="0"/>
              <w:left w:val="single" w:color="auto" w:sz="4" w:space="0"/>
              <w:bottom w:val="single" w:color="auto" w:sz="4" w:space="0"/>
              <w:right w:val="single" w:color="auto" w:sz="4" w:space="0"/>
            </w:tcBorders>
            <w:vAlign w:val="center"/>
          </w:tcPr>
          <w:p w14:paraId="6A5C16B5">
            <w:pPr>
              <w:widowControl/>
              <w:spacing w:line="614" w:lineRule="exact"/>
              <w:jc w:val="center"/>
              <w:rPr>
                <w:rFonts w:hint="eastAsia" w:ascii="宋体" w:hAnsi="宋体" w:eastAsia="宋体" w:cs="宋体"/>
                <w:b w:val="0"/>
                <w:bCs/>
                <w:color w:val="000000"/>
                <w:kern w:val="0"/>
                <w:sz w:val="24"/>
                <w:szCs w:val="24"/>
                <w:lang w:val="en-US" w:eastAsia="zh-CN"/>
              </w:rPr>
            </w:pPr>
          </w:p>
        </w:tc>
      </w:tr>
      <w:tr w14:paraId="2AF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restart"/>
            <w:tcBorders>
              <w:top w:val="single" w:color="auto" w:sz="4" w:space="0"/>
              <w:left w:val="single" w:color="auto" w:sz="4" w:space="0"/>
              <w:right w:val="single" w:color="auto" w:sz="4" w:space="0"/>
            </w:tcBorders>
            <w:vAlign w:val="center"/>
          </w:tcPr>
          <w:p w14:paraId="03347D4A">
            <w:pPr>
              <w:widowControl/>
              <w:jc w:val="center"/>
              <w:rPr>
                <w:rFonts w:ascii="宋体" w:hAnsi="宋体" w:cs="宋体"/>
                <w:color w:val="333333"/>
                <w:kern w:val="0"/>
                <w:sz w:val="24"/>
              </w:rPr>
            </w:pPr>
            <w:r>
              <w:rPr>
                <w:rFonts w:hint="eastAsia"/>
                <w:sz w:val="28"/>
                <w:szCs w:val="28"/>
              </w:rPr>
              <w:t>课题组成员</w:t>
            </w:r>
          </w:p>
        </w:tc>
        <w:tc>
          <w:tcPr>
            <w:tcW w:w="1210" w:type="dxa"/>
            <w:tcBorders>
              <w:top w:val="single" w:color="auto" w:sz="4" w:space="0"/>
              <w:left w:val="single" w:color="auto" w:sz="4" w:space="0"/>
              <w:bottom w:val="single" w:color="auto" w:sz="4" w:space="0"/>
              <w:right w:val="single" w:color="auto" w:sz="4" w:space="0"/>
            </w:tcBorders>
            <w:vAlign w:val="center"/>
          </w:tcPr>
          <w:p w14:paraId="76033658">
            <w:pPr>
              <w:widowControl/>
              <w:spacing w:line="614" w:lineRule="exact"/>
              <w:jc w:val="center"/>
              <w:rPr>
                <w:rFonts w:ascii="楷体_GB2312" w:hAnsi="宋体" w:eastAsia="楷体_GB2312" w:cs="宋体"/>
                <w:b/>
                <w:color w:val="000000"/>
                <w:kern w:val="0"/>
                <w:sz w:val="24"/>
              </w:rPr>
            </w:pPr>
            <w:r>
              <w:rPr>
                <w:rFonts w:hint="eastAsia"/>
                <w:sz w:val="28"/>
                <w:szCs w:val="28"/>
              </w:rPr>
              <w:t>姓名</w:t>
            </w:r>
          </w:p>
        </w:tc>
        <w:tc>
          <w:tcPr>
            <w:tcW w:w="1500" w:type="dxa"/>
            <w:tcBorders>
              <w:top w:val="single" w:color="auto" w:sz="4" w:space="0"/>
              <w:left w:val="single" w:color="auto" w:sz="4" w:space="0"/>
              <w:bottom w:val="single" w:color="auto" w:sz="4" w:space="0"/>
              <w:right w:val="single" w:color="auto" w:sz="4" w:space="0"/>
            </w:tcBorders>
            <w:vAlign w:val="center"/>
          </w:tcPr>
          <w:p w14:paraId="12C590EA">
            <w:pPr>
              <w:widowControl/>
              <w:spacing w:line="614" w:lineRule="exact"/>
              <w:jc w:val="center"/>
              <w:rPr>
                <w:rFonts w:ascii="楷体_GB2312" w:hAnsi="宋体" w:eastAsia="楷体_GB2312" w:cs="宋体"/>
                <w:b/>
                <w:color w:val="000000"/>
                <w:kern w:val="0"/>
                <w:sz w:val="24"/>
              </w:rPr>
            </w:pPr>
            <w:r>
              <w:rPr>
                <w:rFonts w:hint="eastAsia"/>
                <w:sz w:val="28"/>
                <w:szCs w:val="28"/>
              </w:rPr>
              <w:t>职称</w:t>
            </w:r>
          </w:p>
        </w:tc>
        <w:tc>
          <w:tcPr>
            <w:tcW w:w="910" w:type="dxa"/>
            <w:tcBorders>
              <w:top w:val="single" w:color="auto" w:sz="4" w:space="0"/>
              <w:left w:val="single" w:color="auto" w:sz="4" w:space="0"/>
              <w:bottom w:val="single" w:color="auto" w:sz="4" w:space="0"/>
              <w:right w:val="single" w:color="auto" w:sz="4" w:space="0"/>
            </w:tcBorders>
            <w:vAlign w:val="center"/>
          </w:tcPr>
          <w:p w14:paraId="71DDAF82">
            <w:pPr>
              <w:widowControl/>
              <w:spacing w:line="614" w:lineRule="exact"/>
              <w:jc w:val="center"/>
              <w:rPr>
                <w:rFonts w:ascii="楷体_GB2312" w:hAnsi="宋体" w:eastAsia="楷体_GB2312" w:cs="宋体"/>
                <w:b/>
                <w:color w:val="000000"/>
                <w:kern w:val="0"/>
                <w:sz w:val="24"/>
              </w:rPr>
            </w:pPr>
            <w:r>
              <w:rPr>
                <w:rFonts w:hint="eastAsia"/>
                <w:sz w:val="28"/>
                <w:szCs w:val="28"/>
              </w:rPr>
              <w:t>学科</w:t>
            </w: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346422D3">
            <w:pPr>
              <w:widowControl/>
              <w:spacing w:line="614" w:lineRule="exact"/>
              <w:jc w:val="center"/>
              <w:rPr>
                <w:rFonts w:ascii="楷体_GB2312" w:hAnsi="宋体" w:eastAsia="楷体_GB2312" w:cs="宋体"/>
                <w:b/>
                <w:color w:val="000000"/>
                <w:kern w:val="0"/>
                <w:sz w:val="24"/>
              </w:rPr>
            </w:pPr>
            <w:r>
              <w:rPr>
                <w:rFonts w:hint="eastAsia"/>
                <w:sz w:val="28"/>
                <w:szCs w:val="28"/>
              </w:rPr>
              <w:t>课题组中的分工</w:t>
            </w:r>
          </w:p>
        </w:tc>
      </w:tr>
      <w:tr w14:paraId="3A92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097DEB42">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074BDA67">
            <w:pPr>
              <w:spacing w:line="400" w:lineRule="exact"/>
              <w:jc w:val="center"/>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刘艺文</w:t>
            </w:r>
          </w:p>
        </w:tc>
        <w:tc>
          <w:tcPr>
            <w:tcW w:w="1500" w:type="dxa"/>
            <w:tcBorders>
              <w:top w:val="single" w:color="auto" w:sz="4" w:space="0"/>
              <w:left w:val="single" w:color="auto" w:sz="4" w:space="0"/>
              <w:bottom w:val="single" w:color="auto" w:sz="4" w:space="0"/>
              <w:right w:val="single" w:color="auto" w:sz="4" w:space="0"/>
            </w:tcBorders>
            <w:vAlign w:val="center"/>
          </w:tcPr>
          <w:p w14:paraId="559E5A40">
            <w:pPr>
              <w:spacing w:line="400" w:lineRule="exact"/>
              <w:jc w:val="center"/>
              <w:rPr>
                <w:rFonts w:hint="default"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中小学二级</w:t>
            </w:r>
          </w:p>
        </w:tc>
        <w:tc>
          <w:tcPr>
            <w:tcW w:w="910" w:type="dxa"/>
            <w:tcBorders>
              <w:top w:val="single" w:color="auto" w:sz="4" w:space="0"/>
              <w:left w:val="single" w:color="auto" w:sz="4" w:space="0"/>
              <w:bottom w:val="single" w:color="auto" w:sz="4" w:space="0"/>
              <w:right w:val="single" w:color="auto" w:sz="4" w:space="0"/>
            </w:tcBorders>
            <w:vAlign w:val="center"/>
          </w:tcPr>
          <w:p w14:paraId="22F0D9EE">
            <w:pPr>
              <w:spacing w:line="400" w:lineRule="exact"/>
              <w:jc w:val="center"/>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语文</w:t>
            </w: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50103F6">
            <w:pPr>
              <w:spacing w:line="400" w:lineRule="exact"/>
              <w:jc w:val="center"/>
              <w:rPr>
                <w:rFonts w:hint="eastAsia" w:ascii="宋体" w:hAnsi="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全部</w:t>
            </w:r>
          </w:p>
        </w:tc>
      </w:tr>
      <w:tr w14:paraId="101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5AF31518">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25A8C984">
            <w:pPr>
              <w:spacing w:line="400" w:lineRule="exact"/>
              <w:jc w:val="center"/>
              <w:rPr>
                <w:rFonts w:ascii="楷体_GB2312" w:hAnsi="宋体" w:eastAsia="楷体_GB2312" w:cs="宋体"/>
                <w:b/>
                <w:color w:val="000000"/>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358AC16">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1E00DF02">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393639B4">
            <w:pPr>
              <w:spacing w:line="300" w:lineRule="exact"/>
              <w:ind w:left="-1008" w:leftChars="-480" w:firstLine="1084" w:firstLineChars="450"/>
              <w:jc w:val="center"/>
              <w:rPr>
                <w:rFonts w:ascii="楷体_GB2312" w:hAnsi="宋体" w:eastAsia="楷体_GB2312" w:cs="宋体"/>
                <w:b/>
                <w:color w:val="000000"/>
                <w:kern w:val="0"/>
                <w:sz w:val="24"/>
              </w:rPr>
            </w:pPr>
          </w:p>
        </w:tc>
      </w:tr>
      <w:tr w14:paraId="59E8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438EAA8A">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3EFD79CF">
            <w:pPr>
              <w:spacing w:line="400" w:lineRule="exact"/>
              <w:jc w:val="center"/>
              <w:rPr>
                <w:rFonts w:ascii="楷体_GB2312" w:hAnsi="宋体" w:eastAsia="楷体_GB2312" w:cs="宋体"/>
                <w:b/>
                <w:color w:val="000000"/>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3B427C12">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6726C480">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5B5E94ED">
            <w:pPr>
              <w:spacing w:line="300" w:lineRule="exact"/>
              <w:ind w:left="-1008" w:leftChars="-480" w:firstLine="1084" w:firstLineChars="450"/>
              <w:jc w:val="center"/>
              <w:rPr>
                <w:rFonts w:ascii="楷体_GB2312" w:hAnsi="宋体" w:eastAsia="楷体_GB2312" w:cs="宋体"/>
                <w:b/>
                <w:color w:val="000000"/>
                <w:kern w:val="0"/>
                <w:sz w:val="24"/>
              </w:rPr>
            </w:pPr>
          </w:p>
        </w:tc>
      </w:tr>
      <w:tr w14:paraId="261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0BDD29DB">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61236623">
            <w:pPr>
              <w:spacing w:line="400" w:lineRule="exact"/>
              <w:jc w:val="center"/>
              <w:rPr>
                <w:rFonts w:ascii="楷体_GB2312" w:hAnsi="宋体" w:eastAsia="楷体_GB2312" w:cs="宋体"/>
                <w:b/>
                <w:color w:val="000000"/>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7F32C8F1">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60FBA2D0">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01D4D48">
            <w:pPr>
              <w:spacing w:line="300" w:lineRule="exact"/>
              <w:ind w:left="-1008" w:leftChars="-480" w:firstLine="1084" w:firstLineChars="450"/>
              <w:jc w:val="center"/>
              <w:rPr>
                <w:rFonts w:ascii="楷体_GB2312" w:hAnsi="宋体" w:eastAsia="楷体_GB2312" w:cs="宋体"/>
                <w:b/>
                <w:color w:val="000000"/>
                <w:kern w:val="0"/>
                <w:sz w:val="24"/>
              </w:rPr>
            </w:pPr>
          </w:p>
        </w:tc>
      </w:tr>
      <w:tr w14:paraId="6EE5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1C33B8C9">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5D9C051B">
            <w:pPr>
              <w:spacing w:line="400" w:lineRule="exact"/>
              <w:jc w:val="center"/>
              <w:rPr>
                <w:rFonts w:ascii="楷体_GB2312" w:hAnsi="宋体" w:eastAsia="楷体_GB2312" w:cs="宋体"/>
                <w:b/>
                <w:color w:val="000000"/>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56927797">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523A1405">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3798DC05">
            <w:pPr>
              <w:spacing w:line="300" w:lineRule="exact"/>
              <w:ind w:left="-1008" w:leftChars="-480" w:firstLine="1084" w:firstLineChars="450"/>
              <w:jc w:val="center"/>
              <w:rPr>
                <w:rFonts w:ascii="楷体_GB2312" w:hAnsi="宋体" w:eastAsia="楷体_GB2312" w:cs="宋体"/>
                <w:b/>
                <w:color w:val="000000"/>
                <w:kern w:val="0"/>
                <w:sz w:val="24"/>
              </w:rPr>
            </w:pPr>
          </w:p>
        </w:tc>
      </w:tr>
      <w:tr w14:paraId="4E3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11CA9D6E">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2C456ACB">
            <w:pPr>
              <w:spacing w:line="400" w:lineRule="exact"/>
              <w:jc w:val="center"/>
              <w:rPr>
                <w:rFonts w:ascii="楷体_GB2312" w:hAnsi="宋体" w:eastAsia="楷体_GB2312" w:cs="宋体"/>
                <w:b/>
                <w:color w:val="000000"/>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06084BC6">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79DA61C2">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8489416">
            <w:pPr>
              <w:spacing w:line="300" w:lineRule="exact"/>
              <w:ind w:left="-1008" w:leftChars="-480" w:firstLine="1084" w:firstLineChars="450"/>
              <w:jc w:val="center"/>
              <w:rPr>
                <w:rFonts w:ascii="楷体_GB2312" w:hAnsi="宋体" w:eastAsia="楷体_GB2312" w:cs="宋体"/>
                <w:b/>
                <w:color w:val="000000"/>
                <w:kern w:val="0"/>
                <w:sz w:val="24"/>
              </w:rPr>
            </w:pPr>
          </w:p>
        </w:tc>
      </w:tr>
      <w:tr w14:paraId="0ED8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07901915">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1AFD8281">
            <w:pPr>
              <w:spacing w:line="400" w:lineRule="exact"/>
              <w:jc w:val="center"/>
              <w:rPr>
                <w:rFonts w:ascii="楷体_GB2312" w:hAnsi="宋体" w:eastAsia="楷体_GB2312" w:cs="宋体"/>
                <w:b/>
                <w:color w:val="000000"/>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46AA0151">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514C75EE">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0722BFE7">
            <w:pPr>
              <w:spacing w:line="300" w:lineRule="exact"/>
              <w:ind w:left="-1008" w:leftChars="-480" w:firstLine="1084" w:firstLineChars="450"/>
              <w:jc w:val="center"/>
              <w:rPr>
                <w:rFonts w:ascii="楷体_GB2312" w:hAnsi="宋体" w:eastAsia="楷体_GB2312" w:cs="宋体"/>
                <w:b/>
                <w:color w:val="000000"/>
                <w:kern w:val="0"/>
                <w:sz w:val="24"/>
              </w:rPr>
            </w:pPr>
          </w:p>
        </w:tc>
      </w:tr>
      <w:tr w14:paraId="0CC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24941903">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1662BD8D">
            <w:pPr>
              <w:spacing w:line="400" w:lineRule="exact"/>
              <w:jc w:val="center"/>
              <w:rPr>
                <w:rFonts w:ascii="楷体_GB2312" w:hAnsi="宋体" w:eastAsia="楷体_GB2312" w:cs="宋体"/>
                <w:b/>
                <w:color w:val="000000"/>
                <w:kern w:val="0"/>
                <w:sz w:val="24"/>
              </w:rPr>
            </w:pPr>
          </w:p>
        </w:tc>
        <w:tc>
          <w:tcPr>
            <w:tcW w:w="1500" w:type="dxa"/>
            <w:tcBorders>
              <w:top w:val="single" w:color="auto" w:sz="4" w:space="0"/>
              <w:left w:val="single" w:color="auto" w:sz="4" w:space="0"/>
              <w:bottom w:val="single" w:color="auto" w:sz="4" w:space="0"/>
              <w:right w:val="single" w:color="auto" w:sz="4" w:space="0"/>
            </w:tcBorders>
            <w:vAlign w:val="center"/>
          </w:tcPr>
          <w:p w14:paraId="5E612413">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0CF54223">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4BDB3959">
            <w:pPr>
              <w:spacing w:line="300" w:lineRule="exact"/>
              <w:ind w:left="-1008" w:leftChars="-480" w:firstLine="1084" w:firstLineChars="450"/>
              <w:jc w:val="center"/>
              <w:rPr>
                <w:rFonts w:ascii="楷体_GB2312" w:hAnsi="宋体" w:eastAsia="楷体_GB2312" w:cs="宋体"/>
                <w:b/>
                <w:color w:val="000000"/>
                <w:kern w:val="0"/>
                <w:sz w:val="24"/>
              </w:rPr>
            </w:pPr>
          </w:p>
        </w:tc>
      </w:tr>
      <w:tr w14:paraId="4D72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right w:val="single" w:color="auto" w:sz="4" w:space="0"/>
            </w:tcBorders>
            <w:vAlign w:val="center"/>
          </w:tcPr>
          <w:p w14:paraId="4312805A">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43E50C3E">
            <w:pPr>
              <w:spacing w:line="400" w:lineRule="exact"/>
              <w:jc w:val="center"/>
              <w:rPr>
                <w:rFonts w:hint="eastAsia" w:ascii="宋体" w:hAnsi="宋体" w:cs="宋体"/>
                <w:sz w:val="24"/>
                <w:lang w:bidi="ar"/>
              </w:rPr>
            </w:pPr>
          </w:p>
        </w:tc>
        <w:tc>
          <w:tcPr>
            <w:tcW w:w="1500" w:type="dxa"/>
            <w:tcBorders>
              <w:top w:val="single" w:color="auto" w:sz="4" w:space="0"/>
              <w:left w:val="single" w:color="auto" w:sz="4" w:space="0"/>
              <w:bottom w:val="single" w:color="auto" w:sz="4" w:space="0"/>
              <w:right w:val="single" w:color="auto" w:sz="4" w:space="0"/>
            </w:tcBorders>
            <w:vAlign w:val="center"/>
          </w:tcPr>
          <w:p w14:paraId="170B603C">
            <w:pPr>
              <w:spacing w:line="300" w:lineRule="exact"/>
              <w:ind w:left="-1008" w:leftChars="-480" w:firstLine="1084" w:firstLineChars="450"/>
              <w:jc w:val="center"/>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0B5059E1">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3920484">
            <w:pPr>
              <w:spacing w:line="300" w:lineRule="exact"/>
              <w:ind w:left="-1008" w:leftChars="-480" w:firstLine="1084" w:firstLineChars="450"/>
              <w:jc w:val="center"/>
              <w:rPr>
                <w:rFonts w:ascii="楷体_GB2312" w:hAnsi="宋体" w:eastAsia="楷体_GB2312" w:cs="宋体"/>
                <w:b/>
                <w:color w:val="000000"/>
                <w:kern w:val="0"/>
                <w:sz w:val="24"/>
              </w:rPr>
            </w:pPr>
          </w:p>
        </w:tc>
      </w:tr>
      <w:tr w14:paraId="3F80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14" w:hRule="exact"/>
          <w:jc w:val="center"/>
        </w:trPr>
        <w:tc>
          <w:tcPr>
            <w:tcW w:w="2625" w:type="dxa"/>
            <w:vMerge w:val="continue"/>
            <w:tcBorders>
              <w:left w:val="single" w:color="auto" w:sz="4" w:space="0"/>
              <w:bottom w:val="single" w:color="auto" w:sz="4" w:space="0"/>
              <w:right w:val="single" w:color="auto" w:sz="4" w:space="0"/>
            </w:tcBorders>
            <w:vAlign w:val="center"/>
          </w:tcPr>
          <w:p w14:paraId="40E37159">
            <w:pPr>
              <w:widowControl/>
              <w:jc w:val="center"/>
              <w:rPr>
                <w:rFonts w:ascii="宋体" w:hAnsi="宋体" w:cs="宋体"/>
                <w:color w:val="333333"/>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14:paraId="6342E1D5">
            <w:pPr>
              <w:spacing w:line="400" w:lineRule="exact"/>
              <w:jc w:val="center"/>
              <w:rPr>
                <w:rFonts w:hint="eastAsia" w:ascii="宋体" w:hAnsi="宋体" w:cs="宋体"/>
                <w:sz w:val="24"/>
                <w:lang w:bidi="ar"/>
              </w:rPr>
            </w:pPr>
          </w:p>
        </w:tc>
        <w:tc>
          <w:tcPr>
            <w:tcW w:w="1500" w:type="dxa"/>
            <w:tcBorders>
              <w:top w:val="single" w:color="auto" w:sz="4" w:space="0"/>
              <w:left w:val="single" w:color="auto" w:sz="4" w:space="0"/>
              <w:bottom w:val="single" w:color="auto" w:sz="4" w:space="0"/>
              <w:right w:val="single" w:color="auto" w:sz="4" w:space="0"/>
            </w:tcBorders>
            <w:vAlign w:val="center"/>
          </w:tcPr>
          <w:p w14:paraId="7785F967">
            <w:pPr>
              <w:spacing w:line="300" w:lineRule="exact"/>
              <w:jc w:val="both"/>
              <w:rPr>
                <w:rFonts w:ascii="楷体_GB2312" w:hAnsi="宋体" w:eastAsia="楷体_GB2312" w:cs="宋体"/>
                <w:b/>
                <w:color w:val="000000"/>
                <w:kern w:val="0"/>
                <w:sz w:val="24"/>
              </w:rPr>
            </w:pPr>
          </w:p>
        </w:tc>
        <w:tc>
          <w:tcPr>
            <w:tcW w:w="910" w:type="dxa"/>
            <w:tcBorders>
              <w:top w:val="single" w:color="auto" w:sz="4" w:space="0"/>
              <w:left w:val="single" w:color="auto" w:sz="4" w:space="0"/>
              <w:bottom w:val="single" w:color="auto" w:sz="4" w:space="0"/>
              <w:right w:val="single" w:color="auto" w:sz="4" w:space="0"/>
            </w:tcBorders>
            <w:vAlign w:val="center"/>
          </w:tcPr>
          <w:p w14:paraId="14659EDF">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21C190A9">
            <w:pPr>
              <w:spacing w:line="300" w:lineRule="exact"/>
              <w:ind w:left="-1008" w:leftChars="-480" w:firstLine="1084" w:firstLineChars="450"/>
              <w:jc w:val="center"/>
              <w:rPr>
                <w:rFonts w:ascii="楷体_GB2312" w:hAnsi="宋体" w:eastAsia="楷体_GB2312" w:cs="宋体"/>
                <w:b/>
                <w:color w:val="000000"/>
                <w:kern w:val="0"/>
                <w:sz w:val="24"/>
              </w:rPr>
            </w:pPr>
          </w:p>
        </w:tc>
      </w:tr>
      <w:tr w14:paraId="2DC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58"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3037006C">
            <w:pPr>
              <w:widowControl/>
              <w:spacing w:line="280" w:lineRule="exact"/>
              <w:jc w:val="center"/>
              <w:rPr>
                <w:rFonts w:ascii="宋体" w:hAnsi="宋体" w:cs="宋体"/>
                <w:color w:val="000000"/>
                <w:kern w:val="0"/>
                <w:sz w:val="24"/>
              </w:rPr>
            </w:pPr>
            <w:r>
              <w:rPr>
                <w:rFonts w:hint="eastAsia" w:ascii="宋体" w:hAnsi="宋体" w:cs="宋体"/>
                <w:color w:val="000000"/>
                <w:kern w:val="0"/>
                <w:sz w:val="24"/>
                <w:lang w:val="en-US" w:eastAsia="zh-CN"/>
              </w:rPr>
              <w:t>课题提出</w:t>
            </w:r>
            <w:r>
              <w:rPr>
                <w:rFonts w:hint="eastAsia" w:ascii="宋体" w:hAnsi="宋体" w:cs="宋体"/>
                <w:color w:val="000000"/>
                <w:kern w:val="0"/>
                <w:sz w:val="24"/>
              </w:rPr>
              <w:t>背景：为什么要开展本研究（即研究的目的、意义）</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559D0514">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在低年级语文教学领域，插图正发挥着日益关键的作用，这构成了此项研究的大背景。一方面，低年级学生处于特殊的认知发展阶段，他们以形象思维为主，文字理解能力有限。此时，色彩鲜艳、生动有趣的插图宛如一把把钥匙，能够开启他们阅读与学习的大门，帮助他们将抽象的文字符号具象化，进而理解课文含义，如学习古诗时，配图能展现古诗描绘的场景，辅助孩子体会诗意。</w:t>
            </w:r>
          </w:p>
          <w:p w14:paraId="28F2B314">
            <w:pPr>
              <w:keepNext w:val="0"/>
              <w:keepLines w:val="0"/>
              <w:widowControl/>
              <w:suppressLineNumbers w:val="0"/>
              <w:ind w:firstLine="720" w:firstLineChars="300"/>
              <w:jc w:val="left"/>
              <w:rPr>
                <w:rFonts w:ascii="宋体" w:hAnsi="宋体" w:cs="宋体"/>
                <w:color w:val="000000"/>
                <w:kern w:val="0"/>
                <w:sz w:val="24"/>
              </w:rPr>
            </w:pPr>
            <w:r>
              <w:rPr>
                <w:rFonts w:ascii="宋体" w:hAnsi="宋体" w:eastAsia="宋体" w:cs="宋体"/>
                <w:kern w:val="0"/>
                <w:sz w:val="24"/>
                <w:szCs w:val="24"/>
                <w:lang w:val="en-US" w:eastAsia="zh-CN" w:bidi="ar"/>
              </w:rPr>
              <w:t>另一方面，新课程标准对低年级语文教学提出多元要求，强调培养学生的语文综合素养，包括观察力、想象力、语言表达能力等。插图教学恰好契合这一目标，教师引导学生观察插图，可以锻炼其观察细节的能力；依据插图讲故事，则能激发想象力、提升口语表达，为语文素养大厦添砖加瓦。此外，在信息时代视觉文化盛行的当下，教材中的插图也是培养学生审美能力的优质素材，其蕴含的艺术风格、色彩搭配等元素，能在潜移默化中熏陶学生，促使他们形成初步的审美感知，这一系列因素都凸显出深入研究低年级语文插图教学的紧迫性与必要性。</w:t>
            </w:r>
          </w:p>
        </w:tc>
      </w:tr>
      <w:tr w14:paraId="05D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61"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066023A8">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课题研究价值</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7C6F1F5F">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ascii="宋体" w:hAnsi="宋体" w:eastAsia="宋体" w:cs="宋体"/>
                <w:kern w:val="0"/>
                <w:sz w:val="24"/>
                <w:szCs w:val="24"/>
                <w:lang w:val="en-US" w:eastAsia="zh-CN" w:bidi="ar"/>
              </w:rPr>
              <w:t>激发学习兴趣</w:t>
            </w:r>
            <w:r>
              <w:rPr>
                <w:rFonts w:hint="default" w:ascii="宋体" w:hAnsi="宋体" w:eastAsia="宋体" w:cs="宋体"/>
                <w:kern w:val="0"/>
                <w:sz w:val="24"/>
                <w:szCs w:val="24"/>
                <w:lang w:val="en-US" w:eastAsia="zh-CN" w:bidi="ar"/>
              </w:rPr>
              <w:t>：低年级学生的注意力难以长时间集中，插图以其色彩鲜艳、形象生动的特点，能够迅速吸引学生的注意力，激发他们对语文学习的兴趣，让学生更积极主动地参与到课堂学习中来。</w:t>
            </w:r>
          </w:p>
          <w:p w14:paraId="1AF19A96">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default" w:ascii="宋体" w:hAnsi="宋体" w:eastAsia="宋体" w:cs="宋体"/>
                <w:kern w:val="0"/>
                <w:sz w:val="24"/>
                <w:szCs w:val="24"/>
                <w:lang w:val="en-US" w:eastAsia="zh-CN" w:bidi="ar"/>
              </w:rPr>
              <w:t>帮助理解文本：对于低年级学生来说，文字理解能力有限，插图可以将抽象的文字内容转化为直观的图像，帮助他们更好地理解课文内容，把握文章的主旨和情感，降低学习难度，提高学习效果。</w:t>
            </w:r>
          </w:p>
          <w:p w14:paraId="7101DF06">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r>
              <w:rPr>
                <w:rFonts w:hint="default" w:ascii="宋体" w:hAnsi="宋体" w:eastAsia="宋体" w:cs="宋体"/>
                <w:kern w:val="0"/>
                <w:sz w:val="24"/>
                <w:szCs w:val="24"/>
                <w:lang w:val="en-US" w:eastAsia="zh-CN" w:bidi="ar"/>
              </w:rPr>
              <w:t>促进语言表达：教师引导学生观察插图并进行描述，可以锻炼学生的观察力和语言表达能力，学生能够在观察与表达的过程中积累词汇，提高语言组织和运用能力。</w:t>
            </w:r>
          </w:p>
          <w:p w14:paraId="612BDB4D">
            <w:pPr>
              <w:widowControl/>
              <w:spacing w:line="400" w:lineRule="exact"/>
              <w:ind w:firstLine="480" w:firstLineChars="200"/>
              <w:rPr>
                <w:rFonts w:ascii="宋体" w:hAnsi="宋体" w:cs="宋体"/>
                <w:color w:val="000000"/>
                <w:kern w:val="0"/>
                <w:sz w:val="24"/>
              </w:rPr>
            </w:pPr>
          </w:p>
        </w:tc>
      </w:tr>
      <w:tr w14:paraId="1C88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12"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4E82D40A">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核心</w:t>
            </w:r>
            <w:r>
              <w:rPr>
                <w:rFonts w:hint="eastAsia" w:ascii="宋体" w:hAnsi="宋体" w:cs="宋体"/>
                <w:color w:val="000000"/>
                <w:kern w:val="0"/>
                <w:sz w:val="24"/>
              </w:rPr>
              <w:t>概念界定（把课题名称里的主要概念解释清楚）</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2D8315ED">
            <w:pPr>
              <w:widowControl/>
              <w:spacing w:line="400" w:lineRule="exact"/>
              <w:ind w:firstLine="480" w:firstLineChars="200"/>
              <w:rPr>
                <w:rFonts w:ascii="宋体" w:hAnsi="宋体" w:cs="宋体"/>
                <w:sz w:val="24"/>
              </w:rPr>
            </w:pPr>
            <w:r>
              <w:rPr>
                <w:rFonts w:ascii="宋体" w:hAnsi="宋体" w:cs="宋体"/>
                <w:sz w:val="24"/>
              </w:rPr>
              <w:t>低年级：</w:t>
            </w:r>
            <w:r>
              <w:rPr>
                <w:rFonts w:hint="eastAsia" w:ascii="宋体" w:hAnsi="宋体" w:cs="宋体"/>
                <w:sz w:val="24"/>
                <w:lang w:val="en-US" w:eastAsia="zh-CN"/>
              </w:rPr>
              <w:t>二</w:t>
            </w:r>
            <w:r>
              <w:rPr>
                <w:rFonts w:ascii="宋体" w:hAnsi="宋体" w:cs="宋体"/>
                <w:sz w:val="24"/>
              </w:rPr>
              <w:t>年级学生（年龄大约为</w:t>
            </w:r>
            <w:r>
              <w:rPr>
                <w:rFonts w:hint="eastAsia" w:ascii="宋体" w:hAnsi="宋体" w:cs="宋体"/>
                <w:sz w:val="24"/>
                <w:lang w:val="en-US" w:eastAsia="zh-CN"/>
              </w:rPr>
              <w:t>8</w:t>
            </w:r>
            <w:r>
              <w:rPr>
                <w:rFonts w:ascii="宋体" w:hAnsi="宋体" w:cs="宋体"/>
                <w:sz w:val="24"/>
              </w:rPr>
              <w:t>岁）。</w:t>
            </w:r>
          </w:p>
          <w:p w14:paraId="2FC8826B">
            <w:pPr>
              <w:keepNext w:val="0"/>
              <w:keepLines w:val="0"/>
              <w:widowControl/>
              <w:suppressLineNumbers w:val="0"/>
              <w:ind w:firstLine="480" w:firstLineChars="200"/>
              <w:jc w:val="left"/>
            </w:pPr>
            <w:r>
              <w:rPr>
                <w:rFonts w:hint="eastAsia" w:ascii="宋体" w:hAnsi="宋体" w:cs="宋体"/>
                <w:sz w:val="24"/>
                <w:lang w:val="en-US" w:eastAsia="zh-CN"/>
              </w:rPr>
              <w:t>插图教学</w:t>
            </w:r>
            <w:r>
              <w:rPr>
                <w:rFonts w:ascii="宋体" w:hAnsi="宋体" w:cs="宋体"/>
                <w:sz w:val="24"/>
              </w:rPr>
              <w:t>：</w:t>
            </w:r>
            <w:r>
              <w:rPr>
                <w:rFonts w:ascii="宋体" w:hAnsi="宋体" w:eastAsia="宋体" w:cs="宋体"/>
                <w:kern w:val="0"/>
                <w:sz w:val="24"/>
                <w:szCs w:val="24"/>
                <w:lang w:val="en-US" w:eastAsia="zh-CN" w:bidi="ar"/>
              </w:rPr>
              <w:t>插图教学，是指在教学过程中，教师充分利用教材或其他教学资料中所配备的插图，以其为重要媒介展开教学活动的一种教学方式。它紧密围绕教学目标，将插图蕴含的丰富信息与教学内容深度融合。</w:t>
            </w:r>
          </w:p>
          <w:p w14:paraId="136DAB6D">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在低年级语文教学里，插图教学并非简单展示图片，而是一个精心设计的引导过程。教师通过引导学生仔细观察插图中的人物形象、场景细节、色彩变化等，助力学生理解文字难以直观传达的信息，像在教授童话故事时，凭借插图让学生明晰故事发生的奇妙场景。同时，借助插图启发学生联想画面之外的情节，锻炼其想象力，再鼓励他们用语言描述所看、所想，全方位提升语文能力，实现从形象感知迈向抽象思维的过渡，让插图成为知识传递与能力培养的得力 “桥梁”。</w:t>
            </w:r>
          </w:p>
          <w:p w14:paraId="3F3D96DB">
            <w:pPr>
              <w:widowControl/>
              <w:spacing w:line="400" w:lineRule="exact"/>
              <w:ind w:firstLine="612" w:firstLineChars="255"/>
              <w:rPr>
                <w:rFonts w:ascii="宋体" w:hAnsi="宋体" w:cs="宋体"/>
                <w:color w:val="000000"/>
                <w:kern w:val="0"/>
                <w:sz w:val="24"/>
              </w:rPr>
            </w:pPr>
          </w:p>
        </w:tc>
      </w:tr>
      <w:tr w14:paraId="780D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829"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2CC2B4DF">
            <w:pPr>
              <w:widowControl/>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国内外研究现状</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7FFD0FCC">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国内研究现状：</w:t>
            </w:r>
          </w:p>
          <w:p w14:paraId="10279D67">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教学方法探索</w:t>
            </w:r>
            <w:r>
              <w:rPr>
                <w:rFonts w:hint="default" w:ascii="宋体" w:hAnsi="宋体" w:eastAsia="宋体" w:cs="宋体"/>
                <w:kern w:val="0"/>
                <w:sz w:val="24"/>
                <w:szCs w:val="24"/>
                <w:lang w:val="en-US" w:eastAsia="zh-CN" w:bidi="ar"/>
              </w:rPr>
              <w:t>：教师利用插图的位置、类型等效应设计教学方法，如在语文教学中，将学生的教材插图涂改作为课程资源，围绕插图涂改设置交流、写作任务；聚焦插图及图文叙事特征，采用单图阅读、图文共读方式助力学生语文素养培养。</w:t>
            </w:r>
          </w:p>
          <w:p w14:paraId="35C49F43">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教学问题研究：存在教师对插图教学理解不深入、方法单一，教学资源分配不均，教师培训不足，学生对插图教学接受程度不一等问题</w:t>
            </w:r>
          </w:p>
          <w:p w14:paraId="7FCAA790">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国外研究现状：</w:t>
            </w:r>
          </w:p>
          <w:p w14:paraId="60239DAB">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早期阶段：19 世纪末，插图主要被看作美化版面、吸引学生注意力的手段。</w:t>
            </w:r>
          </w:p>
          <w:p w14:paraId="14580DB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发展阶段：20 世纪中期，随着认知心理学等兴起，开始从学习者认知和记忆机制出发，研究插图视觉效果、呈现方式等对学习效果的影响。</w:t>
            </w:r>
          </w:p>
          <w:p w14:paraId="25AE2710">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hint="default" w:ascii="宋体" w:hAnsi="宋体" w:eastAsia="宋体" w:cs="宋体"/>
                <w:kern w:val="0"/>
                <w:sz w:val="24"/>
                <w:szCs w:val="24"/>
                <w:lang w:val="en-US" w:eastAsia="zh-CN" w:bidi="ar"/>
              </w:rPr>
              <w:t>现代阶段：21 世纪，一方面关注插图与文字内容整合问题，另一方面不同文化背景下的教科书插图比较研究兴起。</w:t>
            </w:r>
          </w:p>
          <w:p w14:paraId="13BB4B38">
            <w:pPr>
              <w:widowControl/>
              <w:spacing w:line="400" w:lineRule="exact"/>
              <w:ind w:firstLine="612" w:firstLineChars="255"/>
              <w:rPr>
                <w:rFonts w:hint="default" w:ascii="宋体" w:hAnsi="宋体" w:cs="宋体"/>
                <w:color w:val="000000"/>
                <w:kern w:val="0"/>
                <w:sz w:val="24"/>
                <w:lang w:val="en-US" w:eastAsia="zh-CN"/>
              </w:rPr>
            </w:pPr>
          </w:p>
        </w:tc>
      </w:tr>
      <w:tr w14:paraId="3BAC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12"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0D87AE40">
            <w:pPr>
              <w:widowControl/>
              <w:spacing w:line="360" w:lineRule="auto"/>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研究目标与内容</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2C344FEB">
            <w:pPr>
              <w:keepNext w:val="0"/>
              <w:keepLines w:val="0"/>
              <w:widowControl/>
              <w:suppressLineNumbers w:val="0"/>
              <w:ind w:firstLine="482" w:firstLineChars="20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深入理解教材：</w:t>
            </w:r>
            <w:r>
              <w:rPr>
                <w:rFonts w:hint="eastAsia" w:ascii="宋体" w:hAnsi="宋体" w:eastAsia="宋体" w:cs="宋体"/>
                <w:kern w:val="0"/>
                <w:sz w:val="24"/>
                <w:szCs w:val="24"/>
                <w:lang w:val="en-US" w:eastAsia="zh-CN" w:bidi="ar"/>
              </w:rPr>
              <w:t>深入探究低年级语文教材中插图如何精准对应课文内容，包括字词理解、情节推动、情感渲染等方面，分析插图是否能有效辅助学生突破学习难点，如研究古诗配图是否精准展现诗意意境，助力学生感受诗人情感。</w:t>
            </w:r>
          </w:p>
          <w:p w14:paraId="1DAEEDB2">
            <w:pPr>
              <w:keepNext w:val="0"/>
              <w:keepLines w:val="0"/>
              <w:widowControl/>
              <w:suppressLineNumbers w:val="0"/>
              <w:ind w:firstLine="482" w:firstLineChars="20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插图对学生认知发展的影响：</w:t>
            </w:r>
            <w:r>
              <w:rPr>
                <w:rFonts w:hint="eastAsia" w:ascii="宋体" w:hAnsi="宋体" w:eastAsia="宋体" w:cs="宋体"/>
                <w:kern w:val="0"/>
                <w:sz w:val="24"/>
                <w:szCs w:val="24"/>
                <w:lang w:val="en-US" w:eastAsia="zh-CN" w:bidi="ar"/>
              </w:rPr>
              <w:t>跟踪观察低年级学生在插图教学前后，在观察力、想象力记忆力、思维能力等认知层面的变化，通过课堂表现、课后作业、测试等多维度评估，了解插图激发学生形象思维、助力抽象思维萌芽的具体过程。</w:t>
            </w:r>
          </w:p>
          <w:p w14:paraId="3218027A">
            <w:pPr>
              <w:keepNext w:val="0"/>
              <w:keepLines w:val="0"/>
              <w:widowControl/>
              <w:suppressLineNumbers w:val="0"/>
              <w:ind w:firstLine="482" w:firstLineChars="20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插图教学策略优化：</w:t>
            </w:r>
            <w:r>
              <w:rPr>
                <w:rFonts w:hint="eastAsia" w:ascii="宋体" w:hAnsi="宋体" w:eastAsia="宋体" w:cs="宋体"/>
                <w:kern w:val="0"/>
                <w:sz w:val="24"/>
                <w:szCs w:val="24"/>
                <w:lang w:val="en-US" w:eastAsia="zh-CN" w:bidi="ar"/>
              </w:rPr>
              <w:t>对比不同教师运用插图教学的方式，总结行之有效的引导方法，像提问技巧（启发式、探究式提问促使学生深入思考插图）、组织讨论形式（小组围绕插图探讨故事走向）、拓展活动设计（依据插图创编故事、儿歌），提炼出普适性强的教学策略体系</w:t>
            </w:r>
          </w:p>
          <w:p w14:paraId="1BA01012">
            <w:pPr>
              <w:keepNext w:val="0"/>
              <w:keepLines w:val="0"/>
              <w:widowControl/>
              <w:numPr>
                <w:ilvl w:val="0"/>
                <w:numId w:val="0"/>
              </w:numPr>
              <w:suppressLineNumbers w:val="0"/>
              <w:pBdr>
                <w:left w:val="none" w:color="auto" w:sz="0" w:space="0"/>
              </w:pBdr>
              <w:spacing w:before="0" w:beforeAutospacing="0" w:after="0" w:afterAutospacing="0" w:line="12" w:lineRule="atLeast"/>
              <w:ind w:left="-360" w:leftChars="0" w:firstLine="420" w:firstLineChars="200"/>
              <w:jc w:val="both"/>
              <w:rPr>
                <w:rFonts w:hint="eastAsia" w:eastAsia="宋体"/>
                <w:lang w:eastAsia="zh-CN"/>
              </w:rPr>
            </w:pPr>
          </w:p>
          <w:p w14:paraId="65DC6E9D">
            <w:pPr>
              <w:widowControl/>
              <w:spacing w:line="400" w:lineRule="exact"/>
              <w:ind w:firstLine="612" w:firstLineChars="255"/>
              <w:rPr>
                <w:rFonts w:hint="default" w:ascii="宋体" w:hAnsi="宋体" w:eastAsia="宋体" w:cs="宋体"/>
                <w:color w:val="000000"/>
                <w:kern w:val="0"/>
                <w:sz w:val="24"/>
                <w:lang w:val="en-US" w:eastAsia="zh-CN"/>
              </w:rPr>
            </w:pPr>
          </w:p>
        </w:tc>
      </w:tr>
      <w:tr w14:paraId="76FE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4008"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1037BFF8">
            <w:pPr>
              <w:widowControl/>
              <w:spacing w:line="360" w:lineRule="auto"/>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研究思路（图+文字）</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39925B8E">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一、研究目标确定</w:t>
            </w:r>
          </w:p>
          <w:p w14:paraId="3D4EF1CC">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明确本课题旨在探索低年级语文插图教学的有效方法与策略，提升学生语文学习兴趣、理解能力和表达能力，为低年级语文教学提供实践参考。</w:t>
            </w:r>
          </w:p>
          <w:p w14:paraId="772803E7">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二、前期准备</w:t>
            </w:r>
          </w:p>
          <w:p w14:paraId="7C6343DF">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资料收集：广泛查阅国内外关于语文插图教学的文献资料，了解研究现状与前沿动态，梳理已有研究成果与不足。</w:t>
            </w:r>
          </w:p>
          <w:p w14:paraId="71B33DE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现状调查：设计针对低年级学生、语文教师的调查问卷和访谈提纲，了解当前低年级语文插图教学的实际情况，如教师对插图的使用频率、方式，学生对插图的关注程度、理解程度等。</w:t>
            </w:r>
          </w:p>
          <w:p w14:paraId="02A7A56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三、研究实施</w:t>
            </w:r>
          </w:p>
          <w:p w14:paraId="402EB23A">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教学实践：</w:t>
            </w:r>
          </w:p>
          <w:p w14:paraId="067AB15A">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制定教学计划：依据课程标准和教材内容，结合前期调查结果，制定包含不同类型插图运用的教学计划。</w:t>
            </w:r>
          </w:p>
          <w:p w14:paraId="00973263">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课堂教学实践：开展课堂教学实践，在阅读、识字、写作等教学环节中，采用多样化的插图教学方法，如观察插图导入新课、借助插图理解课文、根据插图进行写作训练等。</w:t>
            </w:r>
          </w:p>
          <w:p w14:paraId="6B47B14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数据收集与分析：</w:t>
            </w:r>
          </w:p>
          <w:p w14:paraId="393C81E2">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学生学习表现：通过课堂观察、作业批改、测试等方式，记录学生在语文学习过程中的表现，如课堂参与度、阅读理解准确率、写作水平等。</w:t>
            </w:r>
          </w:p>
          <w:p w14:paraId="0983349C">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教师教学反馈：定期组织教师进行教学反思与交流，收集教师在插图教学实践中的经验、问题与建议。</w:t>
            </w:r>
          </w:p>
          <w:p w14:paraId="71BA922E">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调整优化：根据数据收集与分析结果，对教学实践中的方法和策略进行及时调整与优化，不断改进插图教学。</w:t>
            </w:r>
          </w:p>
          <w:p w14:paraId="5FA2D556">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四、研究总结</w:t>
            </w:r>
          </w:p>
          <w:p w14:paraId="62281FC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成果整理：整理教学实践过程中的相关资料，包括教学设计、教学案例、学生作品、研究论文等。</w:t>
            </w:r>
          </w:p>
          <w:p w14:paraId="00272FCF">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p w14:paraId="58D7125A">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2809875" cy="19799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09875" cy="1979930"/>
                          </a:xfrm>
                          <a:prstGeom prst="rect">
                            <a:avLst/>
                          </a:prstGeom>
                          <a:noFill/>
                          <a:ln>
                            <a:noFill/>
                          </a:ln>
                        </pic:spPr>
                      </pic:pic>
                    </a:graphicData>
                  </a:graphic>
                </wp:inline>
              </w:drawing>
            </w:r>
          </w:p>
          <w:p w14:paraId="233841DF">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成果评估：邀请专家、教师对研究成果进行评估，检验研究成果的有效性和实用性。</w:t>
            </w:r>
          </w:p>
          <w:p w14:paraId="6896B80A">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成果推广：将研究成果在学校低年级语文教学中进行推广应用，促进学校语文教学质量的提升。</w:t>
            </w:r>
          </w:p>
          <w:p w14:paraId="51763036">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p w14:paraId="6FD3B6B9">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p>
        </w:tc>
      </w:tr>
      <w:tr w14:paraId="71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588"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545850BB">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研究方法与途径</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6F36856D">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1.文献研究法：广泛查阅国内外关于语文插图教学、儿童认知发展、教材插画设计等方面的学术文献、书籍、期刊论文，梳理前人研究成果与不足，为本研究提供理论基础与思路借鉴，明确研究起点。</w:t>
            </w:r>
          </w:p>
          <w:p w14:paraId="540E0976">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问卷调查法：面向低年级学生发放问卷，了解他们对语文插图的喜好（风格、类型）、理解程度、插图对学习兴趣的激发情况；同时针对教师设计问卷，调研教学中运用插图的难点、期望的改进方向，从多主体视角收集数据。</w:t>
            </w:r>
          </w:p>
          <w:p w14:paraId="29085A90">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3.课堂观察法：深入低年级语文课堂，对教师的插图教学过程进行全程观察，记录教师引导行为、学生反应、互动情况，收集一手资料。</w:t>
            </w:r>
          </w:p>
          <w:p w14:paraId="465A1FB8">
            <w:pPr>
              <w:keepNext w:val="0"/>
              <w:keepLines w:val="0"/>
              <w:widowControl/>
              <w:suppressLineNumbers w:val="0"/>
              <w:ind w:firstLine="480" w:firstLineChars="20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4.个案研究法：选取典型的低年级语文插图教学成功与失败案例，深入剖析案例背景、教学过程、教学成果，挖掘其中关键因素，总结经验教训，为后续教学改进提供实例支撑。</w:t>
            </w:r>
          </w:p>
        </w:tc>
      </w:tr>
      <w:tr w14:paraId="574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185" w:hRule="exact"/>
          <w:jc w:val="center"/>
        </w:trPr>
        <w:tc>
          <w:tcPr>
            <w:tcW w:w="2625" w:type="dxa"/>
            <w:tcBorders>
              <w:top w:val="single" w:color="auto" w:sz="4" w:space="0"/>
              <w:left w:val="single" w:color="auto" w:sz="4" w:space="0"/>
              <w:bottom w:val="single" w:color="auto" w:sz="4" w:space="0"/>
              <w:right w:val="single" w:color="auto" w:sz="4" w:space="0"/>
            </w:tcBorders>
            <w:vAlign w:val="center"/>
          </w:tcPr>
          <w:p w14:paraId="439DC582">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课题组织机构、分工和进度</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7CDF937F">
            <w:pPr>
              <w:keepNext w:val="0"/>
              <w:keepLines w:val="0"/>
              <w:widowControl/>
              <w:suppressLineNumbers w:val="0"/>
              <w:ind w:firstLine="482"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第一阶段：课题准备阶段（2025年3月-2025年8月）</w:t>
            </w:r>
          </w:p>
          <w:p w14:paraId="55E418AD">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1.调查分析当前小学生朗读能力的现状。</w:t>
            </w:r>
          </w:p>
          <w:p w14:paraId="08EBD6D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2.学习现代教学理论，参阅相关教学网络资源与教学报刊杂志，研究与课题相关的材料，制定研究方案与阶段研究实施计划。</w:t>
            </w:r>
          </w:p>
          <w:p w14:paraId="76B596FA">
            <w:pPr>
              <w:keepNext w:val="0"/>
              <w:keepLines w:val="0"/>
              <w:widowControl/>
              <w:suppressLineNumbers w:val="0"/>
              <w:ind w:firstLine="482" w:firstLineChars="20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第二阶段：课题实施阶段（2025年8月-2025年9月）</w:t>
            </w:r>
          </w:p>
          <w:p w14:paraId="3B5CD5C4">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1.营造良好的学习氛围，激发学生的学习兴趣。</w:t>
            </w:r>
          </w:p>
          <w:p w14:paraId="458C8225">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2.开展文献调研，完成资料收集与整理，撰写文献综述，初步确定研究重点与方向。</w:t>
            </w:r>
          </w:p>
          <w:p w14:paraId="4ED25A11">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3.定期研讨，观察心得、数据初步分析结果，调整研究进程。</w:t>
            </w:r>
          </w:p>
          <w:p w14:paraId="59A6B86E">
            <w:pPr>
              <w:keepNext w:val="0"/>
              <w:keepLines w:val="0"/>
              <w:widowControl/>
              <w:suppressLineNumbers w:val="0"/>
              <w:ind w:firstLine="482"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第三阶段：课题总结阶段（2025年9月-2025年12月）</w:t>
            </w:r>
          </w:p>
          <w:p w14:paraId="4D974044">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1.收集与课题有关的资料，进行整理分析，形成课题报告。</w:t>
            </w:r>
          </w:p>
          <w:p w14:paraId="1EA8096D">
            <w:pPr>
              <w:keepNext w:val="0"/>
              <w:keepLines w:val="0"/>
              <w:widowControl/>
              <w:suppressLineNumbers w:val="0"/>
              <w:ind w:firstLine="480" w:firstLineChars="200"/>
              <w:jc w:val="left"/>
              <w:rPr>
                <w:rFonts w:ascii="宋体" w:hAnsi="宋体" w:cs="宋体"/>
                <w:color w:val="000000"/>
                <w:kern w:val="0"/>
                <w:sz w:val="24"/>
              </w:rPr>
            </w:pPr>
            <w:r>
              <w:rPr>
                <w:rFonts w:hint="eastAsia" w:ascii="宋体" w:hAnsi="宋体" w:eastAsia="宋体" w:cs="宋体"/>
                <w:kern w:val="0"/>
                <w:sz w:val="24"/>
                <w:szCs w:val="24"/>
                <w:lang w:val="en-US" w:eastAsia="zh-CN" w:bidi="ar"/>
              </w:rPr>
              <w:t>2.综合问卷、观察、案例分析等多源数据，运用统计软件深入分析，提炼研究结论，撰写研究报告，阐述低年级语文插图教学的优化路径。</w:t>
            </w:r>
          </w:p>
        </w:tc>
      </w:tr>
      <w:tr w14:paraId="1691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4"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14:paraId="664D9007">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预期成果</w:t>
            </w: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05E040C6">
            <w:pPr>
              <w:widowControl/>
              <w:numPr>
                <w:ilvl w:val="0"/>
                <w:numId w:val="1"/>
              </w:numPr>
              <w:spacing w:line="400" w:lineRule="exact"/>
              <w:rPr>
                <w:rFonts w:ascii="宋体" w:hAnsi="宋体" w:cs="宋体"/>
                <w:sz w:val="24"/>
              </w:rPr>
            </w:pPr>
            <w:r>
              <w:rPr>
                <w:rFonts w:ascii="宋体" w:hAnsi="宋体" w:cs="宋体"/>
                <w:sz w:val="24"/>
              </w:rPr>
              <w:t>作业展示</w:t>
            </w:r>
          </w:p>
          <w:p w14:paraId="5ACD5846">
            <w:pPr>
              <w:widowControl/>
              <w:numPr>
                <w:ilvl w:val="0"/>
                <w:numId w:val="1"/>
              </w:numPr>
              <w:spacing w:line="400" w:lineRule="exact"/>
              <w:rPr>
                <w:rFonts w:ascii="宋体" w:hAnsi="宋体" w:cs="宋体"/>
                <w:sz w:val="24"/>
              </w:rPr>
            </w:pPr>
            <w:r>
              <w:rPr>
                <w:rFonts w:ascii="宋体" w:hAnsi="宋体" w:cs="宋体"/>
                <w:sz w:val="24"/>
              </w:rPr>
              <w:t>专题论文</w:t>
            </w:r>
          </w:p>
          <w:p w14:paraId="6574C578">
            <w:pPr>
              <w:widowControl/>
              <w:numPr>
                <w:ilvl w:val="0"/>
                <w:numId w:val="1"/>
              </w:numPr>
              <w:spacing w:line="400" w:lineRule="exact"/>
              <w:rPr>
                <w:rFonts w:ascii="楷体_GB2312" w:hAnsi="宋体" w:eastAsia="楷体_GB2312" w:cs="宋体"/>
                <w:color w:val="000000"/>
                <w:kern w:val="0"/>
                <w:sz w:val="24"/>
              </w:rPr>
            </w:pPr>
            <w:r>
              <w:rPr>
                <w:rFonts w:ascii="宋体" w:hAnsi="宋体" w:cs="宋体"/>
                <w:sz w:val="24"/>
              </w:rPr>
              <w:t>总结报告</w:t>
            </w:r>
          </w:p>
        </w:tc>
      </w:tr>
      <w:tr w14:paraId="0632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33" w:hRule="atLeast"/>
          <w:jc w:val="center"/>
        </w:trPr>
        <w:tc>
          <w:tcPr>
            <w:tcW w:w="2625" w:type="dxa"/>
            <w:tcBorders>
              <w:top w:val="single" w:color="auto" w:sz="4" w:space="0"/>
              <w:left w:val="single" w:color="auto" w:sz="4" w:space="0"/>
              <w:bottom w:val="single" w:color="auto" w:sz="4" w:space="0"/>
              <w:right w:val="single" w:color="auto" w:sz="4" w:space="0"/>
            </w:tcBorders>
            <w:vAlign w:val="center"/>
          </w:tcPr>
          <w:p w14:paraId="71723E23">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14:paraId="4D06FAC1">
            <w:pPr>
              <w:widowControl/>
              <w:spacing w:line="280" w:lineRule="exact"/>
              <w:jc w:val="center"/>
              <w:rPr>
                <w:rFonts w:ascii="宋体" w:hAnsi="宋体" w:cs="宋体"/>
                <w:color w:val="000000"/>
                <w:kern w:val="0"/>
                <w:sz w:val="24"/>
              </w:rPr>
            </w:pPr>
          </w:p>
        </w:tc>
        <w:tc>
          <w:tcPr>
            <w:tcW w:w="6632" w:type="dxa"/>
            <w:gridSpan w:val="5"/>
            <w:tcBorders>
              <w:top w:val="single" w:color="auto" w:sz="4" w:space="0"/>
              <w:left w:val="single" w:color="auto" w:sz="4" w:space="0"/>
              <w:bottom w:val="single" w:color="auto" w:sz="4" w:space="0"/>
              <w:right w:val="single" w:color="auto" w:sz="4" w:space="0"/>
            </w:tcBorders>
            <w:vAlign w:val="center"/>
          </w:tcPr>
          <w:p w14:paraId="7D22B266">
            <w:pPr>
              <w:widowControl/>
              <w:spacing w:line="280" w:lineRule="exact"/>
              <w:ind w:right="120" w:firstLine="480" w:firstLineChars="200"/>
              <w:jc w:val="center"/>
              <w:rPr>
                <w:rFonts w:ascii="宋体" w:hAnsi="宋体" w:cs="宋体"/>
                <w:color w:val="000000"/>
                <w:kern w:val="0"/>
                <w:sz w:val="24"/>
              </w:rPr>
            </w:pPr>
          </w:p>
          <w:p w14:paraId="5646ABA0">
            <w:pPr>
              <w:widowControl/>
              <w:spacing w:line="280" w:lineRule="exact"/>
              <w:ind w:right="120" w:firstLine="480" w:firstLineChars="200"/>
              <w:jc w:val="center"/>
              <w:rPr>
                <w:rFonts w:ascii="宋体" w:hAnsi="宋体" w:cs="宋体"/>
                <w:color w:val="000000"/>
                <w:kern w:val="0"/>
                <w:sz w:val="24"/>
              </w:rPr>
            </w:pPr>
          </w:p>
          <w:p w14:paraId="44ABFDD4">
            <w:pPr>
              <w:widowControl/>
              <w:spacing w:line="280" w:lineRule="exact"/>
              <w:ind w:right="120" w:firstLine="480" w:firstLineChars="200"/>
              <w:jc w:val="center"/>
              <w:rPr>
                <w:rFonts w:ascii="宋体" w:hAnsi="宋体" w:cs="宋体"/>
                <w:color w:val="000000"/>
                <w:kern w:val="0"/>
                <w:sz w:val="24"/>
              </w:rPr>
            </w:pPr>
          </w:p>
          <w:p w14:paraId="3C320275">
            <w:pPr>
              <w:widowControl/>
              <w:spacing w:line="280" w:lineRule="exact"/>
              <w:ind w:right="120" w:firstLine="480" w:firstLineChars="200"/>
              <w:jc w:val="center"/>
              <w:rPr>
                <w:rFonts w:ascii="宋体" w:hAnsi="宋体" w:cs="宋体"/>
                <w:color w:val="000000"/>
                <w:kern w:val="0"/>
                <w:sz w:val="24"/>
              </w:rPr>
            </w:pPr>
          </w:p>
          <w:p w14:paraId="3EAAC145">
            <w:pPr>
              <w:widowControl/>
              <w:spacing w:line="280" w:lineRule="exact"/>
              <w:ind w:firstLine="480" w:firstLineChars="200"/>
              <w:jc w:val="center"/>
              <w:rPr>
                <w:rFonts w:ascii="宋体" w:hAnsi="宋体" w:cs="宋体"/>
                <w:color w:val="000000"/>
                <w:kern w:val="0"/>
                <w:sz w:val="24"/>
              </w:rPr>
            </w:pPr>
          </w:p>
          <w:p w14:paraId="72CAEA5C">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年    月     日</w:t>
            </w:r>
          </w:p>
        </w:tc>
      </w:tr>
    </w:tbl>
    <w:p w14:paraId="0B2712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EDBA6"/>
    <w:multiLevelType w:val="singleLevel"/>
    <w:tmpl w:val="378EDB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jMyOGE1MTk0NTVkZmRhMzA3Mzg0NTMyMjI1ZWUifQ=="/>
  </w:docVars>
  <w:rsids>
    <w:rsidRoot w:val="009276F1"/>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C1D04"/>
    <w:rsid w:val="009276F1"/>
    <w:rsid w:val="00940E54"/>
    <w:rsid w:val="00952BCD"/>
    <w:rsid w:val="00974B34"/>
    <w:rsid w:val="009A2F14"/>
    <w:rsid w:val="00A33E56"/>
    <w:rsid w:val="00A57E45"/>
    <w:rsid w:val="00B46F57"/>
    <w:rsid w:val="00C444C4"/>
    <w:rsid w:val="00DA6A85"/>
    <w:rsid w:val="00DD62F2"/>
    <w:rsid w:val="00DF10D8"/>
    <w:rsid w:val="00E25066"/>
    <w:rsid w:val="00E7005D"/>
    <w:rsid w:val="00F51812"/>
    <w:rsid w:val="00F6468C"/>
    <w:rsid w:val="00FE23D9"/>
    <w:rsid w:val="0D9378B6"/>
    <w:rsid w:val="2C2629B7"/>
    <w:rsid w:val="3C1934F8"/>
    <w:rsid w:val="48791073"/>
    <w:rsid w:val="50BA6310"/>
    <w:rsid w:val="51AC1EB8"/>
    <w:rsid w:val="52DA235C"/>
    <w:rsid w:val="585C4BDB"/>
    <w:rsid w:val="5B28325B"/>
    <w:rsid w:val="5BE508A9"/>
    <w:rsid w:val="618172C6"/>
    <w:rsid w:val="662840F4"/>
    <w:rsid w:val="699E5DDF"/>
    <w:rsid w:val="6B350D46"/>
    <w:rsid w:val="6D45429A"/>
    <w:rsid w:val="6E9D1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3233</Words>
  <Characters>3285</Characters>
  <Lines>6</Lines>
  <Paragraphs>1</Paragraphs>
  <TotalTime>16</TotalTime>
  <ScaleCrop>false</ScaleCrop>
  <LinksUpToDate>false</LinksUpToDate>
  <CharactersWithSpaces>3510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2023-09-11T06:30:00Z</dcterms:created>
  <dc:creator>yu</dc:creator>
  <cp:lastModifiedBy>肉多多wsy</cp:lastModifiedBy>
  <dcterms:modified xsi:type="dcterms:W3CDTF">2025-03-24T02:32:40Z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EFA127A8BD1C4BF2AE58E3899A1608AB_13</vt:lpwstr>
  </property>
  <property fmtid="{D5CDD505-2E9C-101B-9397-08002B2CF9AE}" pid="4" name="KSOTemplateDocerSaveRecord">
    <vt:lpwstr>eyJoZGlkIjoiOTkwM2IxYTlhODUyYmFhMmUxYzQwZTAyNjRjNWFhN2UiLCJ1c2VySWQiOiIyMzg3ODM3NjkifQ==</vt:lpwstr>
  </property>
</Properties>
</file>