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839FEA" w14:textId="77777777" w:rsidR="00C6283A" w:rsidRDefault="00000000">
      <w:pPr>
        <w:spacing w:line="360" w:lineRule="exact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 xml:space="preserve">  </w:t>
      </w: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tbl>
      <w:tblPr>
        <w:tblpPr w:leftFromText="180" w:rightFromText="180" w:vertAnchor="text" w:horzAnchor="page" w:tblpX="1308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40"/>
        <w:gridCol w:w="8215"/>
      </w:tblGrid>
      <w:tr w:rsidR="00C6283A" w14:paraId="0F12677F" w14:textId="77777777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17A6E5" w14:textId="77777777" w:rsidR="00C6283A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1799D168" w14:textId="77777777" w:rsidR="00C6283A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2"/>
                <w:sz w:val="21"/>
                <w:szCs w:val="21"/>
              </w:rPr>
              <w:t>你好，小鸟</w:t>
            </w:r>
          </w:p>
          <w:p w14:paraId="00E49E14" w14:textId="77777777" w:rsidR="00C6283A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60E89" w14:textId="77777777" w:rsidR="00C6283A" w:rsidRDefault="00000000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幼儿基础分析：</w:t>
            </w:r>
          </w:p>
          <w:p w14:paraId="5C1A199D" w14:textId="77777777" w:rsidR="00C6283A" w:rsidRDefault="00000000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上周孩子们通过同伴之间的经验互享，以及通过各种途径认识了一些常见的鸟类特征和本领，孩子们已经能知道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3106C6C4" w14:textId="7492E50B" w:rsidR="00C6283A" w:rsidRDefault="00000000">
            <w:pPr>
              <w:widowControl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随着主题活动的开展，孩子们的发现越来越多，对鸟类的认识也越来越深刻，想探寻的问题也就越多：1</w:t>
            </w:r>
            <w:r w:rsidR="000E31E1"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位孩子们想要了解如何保护小鸟？1</w:t>
            </w:r>
            <w:r w:rsidR="000E31E1"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为孩子们想要探索小鸟的家？为了满足孩子的探索欲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lang w:bidi="ar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我们将以此为契机，继续开展主题《小鸟，你好》，引导孩子进一步了解鸟类的各种知识，体验爱鸟的情感。</w:t>
            </w:r>
          </w:p>
        </w:tc>
      </w:tr>
      <w:tr w:rsidR="00C6283A" w14:paraId="3552C0AD" w14:textId="77777777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83A40" w14:textId="77777777" w:rsidR="00C6283A" w:rsidRDefault="00C6283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E0154" w14:textId="77777777" w:rsidR="00C6283A" w:rsidRDefault="00000000">
            <w:pPr>
              <w:spacing w:line="300" w:lineRule="exact"/>
              <w:ind w:left="315" w:hangingChars="150" w:hanging="315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目标：</w:t>
            </w:r>
          </w:p>
          <w:p w14:paraId="6785B38A" w14:textId="77777777" w:rsidR="00C6283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1.知道常见鸟类的特殊本领和居住方式，尝试用不同的方式表现鸟巢、鸟的外形等。</w:t>
            </w:r>
          </w:p>
          <w:p w14:paraId="704B1C15" w14:textId="77777777" w:rsidR="00C6283A" w:rsidRDefault="0000000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2.能以各种方式积极参与爱鸟行动，有爱鸟、护鸟的情感和初步的环保意识。</w:t>
            </w:r>
          </w:p>
          <w:p w14:paraId="1E71B90F" w14:textId="77777777" w:rsidR="00C6283A" w:rsidRDefault="0000000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3.</w:t>
            </w:r>
            <w:r>
              <w:rPr>
                <w:rFonts w:ascii="宋体" w:hAnsi="宋体" w:hint="eastAsia"/>
              </w:rPr>
              <w:t>能用绘画、手工等形式制</w:t>
            </w:r>
            <w:proofErr w:type="gramStart"/>
            <w:r>
              <w:rPr>
                <w:rFonts w:ascii="宋体" w:hAnsi="宋体" w:hint="eastAsia"/>
              </w:rPr>
              <w:t>作爱</w:t>
            </w:r>
            <w:proofErr w:type="gramEnd"/>
            <w:r>
              <w:rPr>
                <w:rFonts w:ascii="宋体" w:hAnsi="宋体" w:hint="eastAsia"/>
              </w:rPr>
              <w:t>鸟宣传画，并大胆身边的亲人宣传。</w:t>
            </w:r>
          </w:p>
        </w:tc>
      </w:tr>
      <w:tr w:rsidR="00C6283A" w14:paraId="788E6D1D" w14:textId="77777777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4D9E" w14:textId="77777777" w:rsidR="00C6283A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9AA39" w14:textId="77777777" w:rsidR="00C6283A" w:rsidRDefault="00000000">
            <w:pPr>
              <w:autoSpaceDE w:val="0"/>
              <w:spacing w:line="300" w:lineRule="exac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1.丰富并完善班级环境，将幼儿作品《猫头鹰》、《小鸟本领大》进行张贴。</w:t>
            </w:r>
          </w:p>
          <w:p w14:paraId="2D8B58FF" w14:textId="1BEB3E08" w:rsidR="00C6283A" w:rsidRDefault="00000000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2.区域材料：在美工区投放</w:t>
            </w:r>
            <w:r w:rsidR="000E31E1">
              <w:rPr>
                <w:rFonts w:asciiTheme="minorEastAsia" w:eastAsiaTheme="minorEastAsia" w:hAnsiTheme="minorEastAsia" w:cstheme="minorEastAsia" w:hint="eastAsia"/>
                <w:szCs w:val="21"/>
              </w:rPr>
              <w:t>彩纸，提供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折纸、剪纸、绘画的</w:t>
            </w:r>
            <w:r w:rsidR="000E31E1">
              <w:rPr>
                <w:rFonts w:asciiTheme="minorEastAsia" w:eastAsiaTheme="minorEastAsia" w:hAnsiTheme="minorEastAsia" w:cstheme="minorEastAsia" w:hint="eastAsia"/>
                <w:szCs w:val="21"/>
              </w:rPr>
              <w:t>方法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，制作鸟的手工等作品，在图书区投放《好忙的鸟儿》、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《鸟巢的故事》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等绘本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，自主阅读。益智区投放亿童、动物农场自制游戏等。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建构区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提供</w:t>
            </w:r>
            <w:r w:rsidR="000E31E1">
              <w:rPr>
                <w:rFonts w:asciiTheme="minorEastAsia" w:eastAsiaTheme="minorEastAsia" w:hAnsiTheme="minorEastAsia" w:cstheme="minorEastAsia" w:hint="eastAsia"/>
                <w:szCs w:val="21"/>
              </w:rPr>
              <w:t>鸟巢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的图片，进行模仿构建。</w:t>
            </w:r>
          </w:p>
        </w:tc>
      </w:tr>
      <w:tr w:rsidR="00C6283A" w14:paraId="6608AAC7" w14:textId="77777777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C9A" w14:textId="77777777" w:rsidR="00C6283A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9A249" w14:textId="77777777" w:rsidR="00C6283A" w:rsidRDefault="00000000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1.进餐时保持桌面整洁，进餐结束后能有序分类摆放餐具。</w:t>
            </w:r>
          </w:p>
          <w:p w14:paraId="740BDCC7" w14:textId="77777777" w:rsidR="00C6283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自主穿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脱衣服，能根据冷热增减衣服，并将衣服整齐摆放在固定位置。</w:t>
            </w:r>
          </w:p>
          <w:p w14:paraId="1DCD2768" w14:textId="77777777" w:rsidR="00C6283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</w:rPr>
              <w:t>能勤洗澡勤换衣，户外活动时知道有汗及时休息补充水分。</w:t>
            </w:r>
          </w:p>
        </w:tc>
      </w:tr>
      <w:tr w:rsidR="00C6283A" w14:paraId="5EA04E0E" w14:textId="77777777">
        <w:trPr>
          <w:cantSplit/>
          <w:trHeight w:hRule="exact" w:val="273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B7FB8E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700F9149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7A8C0988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51023D42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2CC3C3AE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962EF87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836D678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1BBEEC4B" w14:textId="77777777" w:rsidR="00C6283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14:paraId="56976B35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537F5C1C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30CDEFC6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79BAE6B3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1D72D6CC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38AEFEA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3E2F192F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5D287F41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774456F6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34556419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E41F42C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6CFFE184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4FEB22EC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4258D2B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3F95F53B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7C52FDFE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56105C26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570D746" w14:textId="77777777" w:rsidR="00C6283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117" w14:textId="77777777" w:rsidR="00C6283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14:paraId="01FB865C" w14:textId="77777777" w:rsidR="00C6283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B3F25" w14:textId="21A093A2" w:rsidR="00C6283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自然材料区：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</w:rPr>
              <w:t>大小不同的木片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贝壳、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</w:rPr>
              <w:t>开心果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、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</w:rPr>
              <w:t>松果、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木棍等；</w:t>
            </w:r>
          </w:p>
          <w:p w14:paraId="7ADD446B" w14:textId="7465C17C" w:rsidR="00C6283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建构区：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</w:rPr>
              <w:t>鸟巢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、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</w:rPr>
              <w:t>小鸟的家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等；</w:t>
            </w:r>
          </w:p>
          <w:p w14:paraId="0A497C6D" w14:textId="77777777" w:rsidR="00C6283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图书区：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绘本阅读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《好忙的鸟儿》、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《鸟巢的故事》；</w:t>
            </w:r>
          </w:p>
          <w:p w14:paraId="1E6079E1" w14:textId="1F2CF747" w:rsidR="00C6283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益智区：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</w:rPr>
              <w:t>迷宫、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快乐公寓、动物农场等；</w:t>
            </w:r>
          </w:p>
          <w:p w14:paraId="75F5A7D3" w14:textId="3211CF27" w:rsidR="00C6283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美工区：</w:t>
            </w:r>
            <w:r>
              <w:rPr>
                <w:rFonts w:asciiTheme="minorEastAsia" w:eastAsiaTheme="minorEastAsia" w:hAnsiTheme="minorEastAsia" w:cstheme="minorEastAsia" w:hint="eastAsia"/>
              </w:rPr>
              <w:t>猫头鹰、小鸟本领大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等；</w:t>
            </w:r>
          </w:p>
          <w:p w14:paraId="49C3792B" w14:textId="1C1A550C" w:rsidR="00C6283A" w:rsidRDefault="00000000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科探区：</w:t>
            </w:r>
            <w:r w:rsidR="000E31E1">
              <w:rPr>
                <w:rFonts w:asciiTheme="minorEastAsia" w:eastAsiaTheme="minorEastAsia" w:hAnsiTheme="minorEastAsia" w:cstheme="minorEastAsia" w:hint="eastAsia"/>
                <w:szCs w:val="21"/>
              </w:rPr>
              <w:t>磁力小车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="000E31E1">
              <w:rPr>
                <w:rFonts w:asciiTheme="minorEastAsia" w:eastAsiaTheme="minorEastAsia" w:hAnsiTheme="minorEastAsia" w:cstheme="minorEastAsia" w:hint="eastAsia"/>
                <w:szCs w:val="21"/>
              </w:rPr>
              <w:t>看谁跑得快、磁力魔方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等；</w:t>
            </w:r>
          </w:p>
          <w:p w14:paraId="33891E44" w14:textId="797952C0" w:rsidR="00C6283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关注点：【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】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幼儿在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</w:rPr>
              <w:t>科探区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游戏中对于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</w:rPr>
              <w:t>材料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的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</w:rPr>
              <w:t>使用方法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与游戏水平。</w:t>
            </w:r>
          </w:p>
          <w:p w14:paraId="61EB3FA7" w14:textId="4BCC1C5F" w:rsidR="00C6283A" w:rsidRDefault="00000000">
            <w:pPr>
              <w:spacing w:line="300" w:lineRule="exact"/>
              <w:ind w:firstLineChars="400" w:firstLine="840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【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徐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】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幼儿在区域游戏时，在美工区中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制作</w:t>
            </w:r>
            <w:r w:rsidR="000E31E1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鸟儿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的材料选择和工具使用。</w:t>
            </w:r>
          </w:p>
        </w:tc>
      </w:tr>
      <w:tr w:rsidR="00C6283A" w14:paraId="13BD1AC5" w14:textId="77777777" w:rsidTr="00A06FC4">
        <w:trPr>
          <w:cantSplit/>
          <w:trHeight w:hRule="exact" w:val="115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7CC77B6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41A7" w14:textId="77777777" w:rsidR="00C6283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14:paraId="4981DEF1" w14:textId="77777777" w:rsidR="00C6283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2C23C" w14:textId="1C07C910" w:rsidR="00C6283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C0C0C"/>
                <w:szCs w:val="21"/>
              </w:rPr>
              <w:t>晴天：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C0C0C"/>
                <w:szCs w:val="21"/>
              </w:rPr>
              <w:t>户外混班游戏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C0C0C"/>
                <w:szCs w:val="21"/>
              </w:rPr>
              <w:t>（</w:t>
            </w:r>
            <w:r w:rsidR="000E31E1">
              <w:rPr>
                <w:rFonts w:asciiTheme="minorEastAsia" w:eastAsiaTheme="minorEastAsia" w:hAnsiTheme="minorEastAsia" w:cstheme="minorEastAsia" w:hint="eastAsia"/>
                <w:szCs w:val="22"/>
              </w:rPr>
              <w:t>前</w:t>
            </w: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操场：</w:t>
            </w:r>
            <w:r w:rsidR="000E31E1">
              <w:rPr>
                <w:rFonts w:asciiTheme="minorEastAsia" w:eastAsiaTheme="minorEastAsia" w:hAnsiTheme="minorEastAsia" w:cstheme="minorEastAsia" w:hint="eastAsia"/>
                <w:szCs w:val="22"/>
              </w:rPr>
              <w:t>皮球区</w:t>
            </w: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、</w:t>
            </w:r>
            <w:r w:rsidR="000E31E1">
              <w:rPr>
                <w:rFonts w:asciiTheme="minorEastAsia" w:eastAsiaTheme="minorEastAsia" w:hAnsiTheme="minorEastAsia" w:cstheme="minorEastAsia" w:hint="eastAsia"/>
                <w:szCs w:val="22"/>
              </w:rPr>
              <w:t>轮胎竹梯</w:t>
            </w: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、</w:t>
            </w:r>
            <w:r w:rsidR="000E31E1">
              <w:rPr>
                <w:rFonts w:asciiTheme="minorEastAsia" w:eastAsiaTheme="minorEastAsia" w:hAnsiTheme="minorEastAsia" w:cstheme="minorEastAsia" w:hint="eastAsia"/>
                <w:szCs w:val="22"/>
              </w:rPr>
              <w:t>民间游戏</w:t>
            </w: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、</w:t>
            </w:r>
            <w:r w:rsidR="000E31E1">
              <w:rPr>
                <w:rFonts w:asciiTheme="minorEastAsia" w:eastAsiaTheme="minorEastAsia" w:hAnsiTheme="minorEastAsia" w:cstheme="minorEastAsia" w:hint="eastAsia"/>
                <w:szCs w:val="22"/>
              </w:rPr>
              <w:t>综合区1</w:t>
            </w: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、</w:t>
            </w:r>
            <w:r w:rsidR="00A06FC4">
              <w:rPr>
                <w:rFonts w:asciiTheme="minorEastAsia" w:eastAsiaTheme="minorEastAsia" w:hAnsiTheme="minorEastAsia" w:cstheme="minorEastAsia" w:hint="eastAsia"/>
                <w:szCs w:val="22"/>
              </w:rPr>
              <w:t>滑滑梯、攀爬网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C0C0C"/>
                <w:szCs w:val="21"/>
              </w:rPr>
              <w:t>）。</w:t>
            </w:r>
          </w:p>
          <w:p w14:paraId="2479DA23" w14:textId="77777777" w:rsidR="00C6283A" w:rsidRDefault="00000000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C0C0C"/>
                <w:szCs w:val="21"/>
              </w:rPr>
              <w:t>雨天：</w:t>
            </w:r>
            <w:r>
              <w:rPr>
                <w:rFonts w:asciiTheme="minorEastAsia" w:eastAsiaTheme="minorEastAsia" w:hAnsiTheme="minorEastAsia" w:cstheme="minorEastAsia" w:hint="eastAsia"/>
                <w:color w:val="0C0C0C"/>
                <w:szCs w:val="21"/>
              </w:rPr>
              <w:t>室内走廊自主游戏（运球、两人三足、铺路过河、运乒乓球、保龄球、夹包跳。）</w:t>
            </w:r>
          </w:p>
        </w:tc>
      </w:tr>
      <w:tr w:rsidR="00C6283A" w14:paraId="3FB124E6" w14:textId="77777777" w:rsidTr="00A06FC4">
        <w:trPr>
          <w:cantSplit/>
          <w:trHeight w:hRule="exact" w:val="89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77D62" w14:textId="77777777" w:rsidR="00C6283A" w:rsidRDefault="00C628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3BB5" w14:textId="77777777" w:rsidR="00C6283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14:paraId="6E5BFC76" w14:textId="77777777" w:rsidR="00C6283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602A70" w14:textId="77777777" w:rsidR="00C6283A" w:rsidRDefault="00000000">
            <w:pPr>
              <w:tabs>
                <w:tab w:val="left" w:pos="600"/>
              </w:tabs>
              <w:spacing w:line="300" w:lineRule="exac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综合：爱鸟行动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bookmarkStart w:id="0" w:name="OLE_LINK5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 xml:space="preserve">    2.语言</w:t>
            </w:r>
            <w:bookmarkStart w:id="1" w:name="OLE_LINK3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lang w:bidi="ar"/>
              </w:rPr>
              <w:t>大雁考上邮递员</w:t>
            </w:r>
            <w:bookmarkEnd w:id="1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 xml:space="preserve">       3.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科学：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各种各样的鸟巢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 xml:space="preserve">    </w:t>
            </w:r>
            <w:bookmarkStart w:id="2" w:name="OLE_LINK6"/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 xml:space="preserve">   </w:t>
            </w:r>
          </w:p>
          <w:p w14:paraId="6432F3E2" w14:textId="77777777" w:rsidR="00C6283A" w:rsidRDefault="00000000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美术：</w:t>
            </w:r>
            <w:bookmarkEnd w:id="2"/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>猫头鹰       5.体育：</w:t>
            </w:r>
            <w:r>
              <w:rPr>
                <w:rFonts w:asciiTheme="minorEastAsia" w:eastAsiaTheme="minorEastAsia" w:hAnsiTheme="minorEastAsia" w:cstheme="minorEastAsia" w:hint="eastAsia"/>
                <w:lang w:bidi="ar"/>
              </w:rPr>
              <w:t xml:space="preserve">白鸽警士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bidi="ar"/>
              </w:rPr>
              <w:t xml:space="preserve">         整理：美工区整理</w:t>
            </w:r>
          </w:p>
          <w:p w14:paraId="0C921C58" w14:textId="77777777" w:rsidR="00C6283A" w:rsidRDefault="00C6283A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theme="minorEastAsia" w:hint="eastAsia"/>
                <w:b/>
                <w:bCs/>
              </w:rPr>
            </w:pPr>
          </w:p>
          <w:p w14:paraId="6484FCBE" w14:textId="77777777" w:rsidR="00C6283A" w:rsidRDefault="00C6283A">
            <w:pPr>
              <w:tabs>
                <w:tab w:val="left" w:pos="600"/>
              </w:tabs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  <w:p w14:paraId="7D37305E" w14:textId="77777777" w:rsidR="00C6283A" w:rsidRDefault="00C6283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  <w:p w14:paraId="3059343D" w14:textId="77777777" w:rsidR="00C6283A" w:rsidRDefault="0000000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每周一整理：我会整理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建构区</w:t>
            </w:r>
            <w:proofErr w:type="gramEnd"/>
          </w:p>
        </w:tc>
      </w:tr>
      <w:tr w:rsidR="00C6283A" w14:paraId="3F252B1B" w14:textId="77777777" w:rsidTr="00A06FC4">
        <w:trPr>
          <w:cantSplit/>
          <w:trHeight w:hRule="exact" w:val="1649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63346E" w14:textId="77777777" w:rsidR="00C6283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5CBA" w14:textId="77777777" w:rsidR="00C6283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24444" w14:textId="77777777" w:rsidR="00C6283A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C0C0C"/>
                <w:kern w:val="0"/>
                <w:szCs w:val="21"/>
              </w:rPr>
              <w:t>“小小探索家”活动：</w:t>
            </w:r>
          </w:p>
          <w:p w14:paraId="0F3FFC70" w14:textId="7E9C7BDE" w:rsidR="00C6283A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生态种植：</w:t>
            </w:r>
            <w:r w:rsidR="00A06FC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薄荷</w:t>
            </w:r>
          </w:p>
          <w:p w14:paraId="3D2C42B6" w14:textId="1FB3A1FA" w:rsidR="00C6283A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C0C0C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C0C0C"/>
                <w:kern w:val="0"/>
                <w:szCs w:val="21"/>
              </w:rPr>
              <w:t>2.专用活动室：创意室：</w:t>
            </w:r>
            <w:r w:rsidR="00A06FC4">
              <w:rPr>
                <w:rFonts w:asciiTheme="minorEastAsia" w:eastAsiaTheme="minorEastAsia" w:hAnsiTheme="minorEastAsia" w:cstheme="minorEastAsia" w:hint="eastAsia"/>
                <w:color w:val="0C0C0C"/>
                <w:kern w:val="0"/>
                <w:szCs w:val="21"/>
              </w:rPr>
              <w:t>巨嘴鸟</w:t>
            </w:r>
          </w:p>
          <w:p w14:paraId="46BC0827" w14:textId="12ACDB2B" w:rsidR="00C6283A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C0C0C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C0C0C"/>
                <w:kern w:val="0"/>
                <w:szCs w:val="21"/>
              </w:rPr>
              <w:t>3.户外大课堂：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乐运动：</w:t>
            </w:r>
            <w:r w:rsidR="00A06FC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趣味过山洞</w:t>
            </w:r>
          </w:p>
        </w:tc>
      </w:tr>
    </w:tbl>
    <w:p w14:paraId="540D8085" w14:textId="22D9C7A7" w:rsidR="00C6283A" w:rsidRDefault="00000000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中</w:t>
      </w:r>
      <w:r w:rsidR="000E31E1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cs="宋体" w:hint="eastAsia"/>
          <w:szCs w:val="21"/>
          <w:u w:val="single"/>
        </w:rPr>
        <w:t>3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24</w:t>
      </w:r>
      <w:r>
        <w:rPr>
          <w:rFonts w:ascii="宋体" w:hAnsi="宋体" w:cs="宋体" w:hint="eastAsia"/>
          <w:szCs w:val="21"/>
        </w:rPr>
        <w:t>日—</w:t>
      </w:r>
      <w:r>
        <w:rPr>
          <w:rFonts w:ascii="宋体" w:hAnsi="宋体" w:cs="宋体" w:hint="eastAsia"/>
          <w:szCs w:val="21"/>
          <w:u w:val="single"/>
        </w:rPr>
        <w:t>3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28</w:t>
      </w:r>
      <w:r>
        <w:rPr>
          <w:rFonts w:ascii="宋体" w:hAnsi="宋体" w:cs="宋体" w:hint="eastAsia"/>
          <w:szCs w:val="21"/>
        </w:rPr>
        <w:t xml:space="preserve">日  第 </w:t>
      </w:r>
      <w:r>
        <w:rPr>
          <w:rFonts w:ascii="宋体" w:hAnsi="宋体" w:cs="宋体" w:hint="eastAsia"/>
          <w:szCs w:val="21"/>
          <w:u w:val="single"/>
        </w:rPr>
        <w:t xml:space="preserve">七 </w:t>
      </w:r>
      <w:r>
        <w:rPr>
          <w:rFonts w:ascii="宋体" w:hAnsi="宋体" w:cs="宋体" w:hint="eastAsia"/>
          <w:szCs w:val="21"/>
        </w:rPr>
        <w:t>周</w:t>
      </w:r>
    </w:p>
    <w:p w14:paraId="20928D34" w14:textId="415042F5" w:rsidR="00C6283A" w:rsidRDefault="00000000">
      <w:pPr>
        <w:spacing w:line="300" w:lineRule="exact"/>
        <w:jc w:val="right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hint="eastAsia"/>
        </w:rPr>
        <w:t xml:space="preserve">           </w:t>
      </w:r>
      <w:r>
        <w:rPr>
          <w:rFonts w:ascii="宋体" w:hAnsi="宋体" w:cs="宋体" w:hint="eastAsia"/>
          <w:szCs w:val="21"/>
        </w:rPr>
        <w:t>班级老师：</w:t>
      </w:r>
      <w:r w:rsidR="00A06FC4" w:rsidRPr="00A06FC4">
        <w:rPr>
          <w:rFonts w:ascii="宋体" w:hAnsi="宋体" w:cs="宋体" w:hint="eastAsia"/>
          <w:szCs w:val="21"/>
          <w:u w:val="single"/>
        </w:rPr>
        <w:t>徐晓敏、</w:t>
      </w:r>
      <w:r w:rsidR="00A06FC4">
        <w:rPr>
          <w:rFonts w:ascii="宋体" w:hAnsi="宋体" w:cs="宋体" w:hint="eastAsia"/>
          <w:szCs w:val="21"/>
          <w:u w:val="single"/>
        </w:rPr>
        <w:t>戴艳瑜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执笔：</w:t>
      </w:r>
      <w:r w:rsidR="00A06FC4">
        <w:rPr>
          <w:rFonts w:ascii="宋体" w:hAnsi="宋体" w:cs="宋体" w:hint="eastAsia"/>
          <w:szCs w:val="21"/>
          <w:u w:val="single"/>
        </w:rPr>
        <w:t>戴艳瑜</w:t>
      </w:r>
    </w:p>
    <w:p w14:paraId="51E6AE3D" w14:textId="77777777" w:rsidR="00C6283A" w:rsidRDefault="00C6283A">
      <w:pPr>
        <w:spacing w:line="300" w:lineRule="exact"/>
        <w:rPr>
          <w:rFonts w:ascii="宋体" w:hAnsi="宋体" w:cs="宋体" w:hint="eastAsia"/>
          <w:szCs w:val="21"/>
          <w:u w:val="single"/>
        </w:rPr>
      </w:pPr>
    </w:p>
    <w:sectPr w:rsidR="00C6283A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5A017" w14:textId="77777777" w:rsidR="007C4790" w:rsidRDefault="007C4790">
      <w:r>
        <w:separator/>
      </w:r>
    </w:p>
  </w:endnote>
  <w:endnote w:type="continuationSeparator" w:id="0">
    <w:p w14:paraId="14A19D7C" w14:textId="77777777" w:rsidR="007C4790" w:rsidRDefault="007C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2050" w14:textId="77777777" w:rsidR="00C6283A" w:rsidRDefault="00C6283A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32315" w14:textId="77777777" w:rsidR="007C4790" w:rsidRDefault="007C4790">
      <w:r>
        <w:separator/>
      </w:r>
    </w:p>
  </w:footnote>
  <w:footnote w:type="continuationSeparator" w:id="0">
    <w:p w14:paraId="527FC5D9" w14:textId="77777777" w:rsidR="007C4790" w:rsidRDefault="007C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U5YWUxOWI2YjA5MDRkOTZhZGQwMDQ0YjJlZGYwNDUifQ=="/>
  </w:docVars>
  <w:rsids>
    <w:rsidRoot w:val="00C6283A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000E31E1"/>
    <w:rsid w:val="001F3ADA"/>
    <w:rsid w:val="007C4790"/>
    <w:rsid w:val="007D338A"/>
    <w:rsid w:val="00A06FC4"/>
    <w:rsid w:val="00AD7C44"/>
    <w:rsid w:val="00BB37C7"/>
    <w:rsid w:val="00C145EB"/>
    <w:rsid w:val="00C6283A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E97D3"/>
  <w15:docId w15:val="{717882AA-9D9A-44AF-951C-B577FAF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Company>WWW.YlmF.CoM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yanyu dai</cp:lastModifiedBy>
  <cp:revision>17</cp:revision>
  <cp:lastPrinted>2023-09-27T23:37:00Z</cp:lastPrinted>
  <dcterms:created xsi:type="dcterms:W3CDTF">2022-03-23T05:37:00Z</dcterms:created>
  <dcterms:modified xsi:type="dcterms:W3CDTF">2025-03-21T06:15:00Z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8E1F5B6A536B4805AA6409EF15C7FF6A_13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