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2D0B2">
      <w:pPr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新北区中小学音乐教学龚磊培育室第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十六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次活动心得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--巢冰倩</w:t>
      </w:r>
    </w:p>
    <w:p w14:paraId="350EC457">
      <w:pPr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今天有幸听到一节优秀的小学二年级音乐课。丁香老师</w:t>
      </w:r>
      <w:r>
        <w:rPr>
          <w:rFonts w:hint="eastAsia"/>
        </w:rPr>
        <w:t>围绕“感受秋天的意境，学唱歌曲《小树叶》，体验音乐中的情感表达”展开，目标清晰贴合二年级学生认知水平。通过“感知季节变化”和“体会小树叶的勇敢”两条主线，融合了审美感知（聆听歌曲旋律）、艺术表现（演唱与律动）和文化理解（自然与情感教育），符合低年级学生兴趣培养为主的特点。 课堂渗透了《义务教育艺术课程标准（2022年版）》中“欣赏与表现”“创造与联系”的要求，例如通过树叶道具创设秋日情境，引导学生联系生活经验感受音乐。环节清晰流畅，以“秋日情景导入→歌曲聆听→歌词朗读→分段学唱→律动创编→情感升华”为主线，时间分配合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充分体现学生主体性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8538F"/>
    <w:rsid w:val="6E3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2025-03-21T11:49:00Z</dcterms:created>
  <dc:creator>CHAO 冰倩</dc:creator>
  <cp:lastModifiedBy>CHAO 冰倩</cp:lastModifiedBy>
  <dcterms:modified xsi:type="dcterms:W3CDTF">2025-03-21T11:53:07Z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BA96A9DAD89B40A1ADBB8E5505FF1A3D_11</vt:lpwstr>
  </property>
  <property fmtid="{D5CDD505-2E9C-101B-9397-08002B2CF9AE}" pid="4" name="KSOTemplateDocerSaveRecord">
    <vt:lpwstr>eyJoZGlkIjoiNzU1Njc2ODQ5ODQ4MTQ0MDQ3NDkxNDZlYTg4YTM2OTAiLCJ1c2VySWQiOiIzNjUxOTQ5NTcifQ==</vt:lpwstr>
  </property>
</Properties>
</file>