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基于</w:t>
      </w:r>
      <w:r>
        <w:rPr>
          <w:rFonts w:ascii="宋体" w:hAnsi="宋体" w:eastAsia="宋体" w:cs="宋体"/>
          <w:b/>
          <w:bCs/>
          <w:sz w:val="28"/>
          <w:szCs w:val="28"/>
          <w:highlight w:val="none"/>
        </w:rPr>
        <w:t>“</w:t>
      </w:r>
      <w:r>
        <w:rPr>
          <w:rFonts w:hint="eastAsia" w:ascii="宋体" w:hAnsi="宋体" w:eastAsia="宋体" w:cs="宋体"/>
          <w:b/>
          <w:bCs/>
          <w:sz w:val="28"/>
          <w:szCs w:val="28"/>
          <w:highlight w:val="none"/>
        </w:rPr>
        <w:t>教学评一体化</w:t>
      </w:r>
      <w:r>
        <w:rPr>
          <w:rFonts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的</w:t>
      </w:r>
      <w:r>
        <w:rPr>
          <w:rFonts w:hint="eastAsia" w:ascii="宋体" w:hAnsi="宋体" w:eastAsia="宋体" w:cs="宋体"/>
          <w:b/>
          <w:bCs/>
          <w:sz w:val="28"/>
          <w:szCs w:val="28"/>
          <w:highlight w:val="none"/>
        </w:rPr>
        <w:t>初中道德与法治</w:t>
      </w:r>
      <w:r>
        <w:rPr>
          <w:rFonts w:hint="eastAsia" w:ascii="宋体" w:hAnsi="宋体" w:eastAsia="宋体" w:cs="宋体"/>
          <w:b/>
          <w:bCs/>
          <w:sz w:val="28"/>
          <w:szCs w:val="28"/>
          <w:highlight w:val="none"/>
          <w:lang w:val="en-US" w:eastAsia="zh-CN"/>
        </w:rPr>
        <w:t>教学设计与实践研究</w:t>
      </w:r>
    </w:p>
    <w:p>
      <w:pPr>
        <w:spacing w:line="360" w:lineRule="auto"/>
        <w:jc w:val="right"/>
        <w:rPr>
          <w:rFonts w:ascii="宋体" w:hAnsi="宋体" w:eastAsia="宋体" w:cs="宋体"/>
          <w:b/>
          <w:bCs/>
          <w:sz w:val="28"/>
          <w:szCs w:val="28"/>
          <w:highlight w:val="none"/>
        </w:rPr>
      </w:pPr>
      <w:r>
        <w:rPr>
          <w:rFonts w:hint="eastAsia" w:ascii="宋体" w:hAnsi="宋体" w:eastAsia="宋体" w:cs="宋体"/>
          <w:b/>
          <w:bCs/>
          <w:sz w:val="28"/>
          <w:szCs w:val="28"/>
          <w:highlight w:val="none"/>
        </w:rPr>
        <w:t>------以《</w:t>
      </w:r>
      <w:r>
        <w:rPr>
          <w:rFonts w:hint="eastAsia" w:ascii="宋体" w:hAnsi="宋体" w:eastAsia="宋体" w:cs="宋体"/>
          <w:b/>
          <w:bCs/>
          <w:sz w:val="28"/>
          <w:szCs w:val="28"/>
          <w:highlight w:val="none"/>
          <w:lang w:val="en-US" w:eastAsia="zh-CN"/>
        </w:rPr>
        <w:t>基本经济制度</w:t>
      </w:r>
      <w:r>
        <w:rPr>
          <w:rFonts w:hint="eastAsia" w:ascii="宋体" w:hAnsi="宋体" w:eastAsia="宋体" w:cs="宋体"/>
          <w:b/>
          <w:bCs/>
          <w:sz w:val="28"/>
          <w:szCs w:val="28"/>
          <w:highlight w:val="none"/>
        </w:rPr>
        <w:t>》为例</w:t>
      </w:r>
    </w:p>
    <w:p>
      <w:pPr>
        <w:spacing w:line="360" w:lineRule="auto"/>
        <w:jc w:val="right"/>
        <w:rPr>
          <w:rFonts w:ascii="宋体" w:hAnsi="宋体" w:eastAsia="宋体" w:cs="宋体"/>
          <w:b/>
          <w:bCs/>
          <w:sz w:val="28"/>
          <w:szCs w:val="28"/>
        </w:rPr>
      </w:pPr>
      <w:r>
        <w:rPr>
          <w:rFonts w:hint="eastAsia" w:ascii="宋体" w:hAnsi="宋体" w:eastAsia="宋体" w:cs="宋体"/>
          <w:b/>
          <w:bCs/>
          <w:sz w:val="28"/>
          <w:szCs w:val="28"/>
        </w:rPr>
        <w:t>胡心怡</w:t>
      </w:r>
    </w:p>
    <w:p>
      <w:pPr>
        <w:spacing w:line="360" w:lineRule="auto"/>
        <w:ind w:firstLine="482" w:firstLineChars="200"/>
        <w:rPr>
          <w:rFonts w:hint="default" w:ascii="宋体" w:hAnsi="宋体" w:eastAsia="宋体" w:cs="宋体"/>
          <w:sz w:val="24"/>
          <w:lang w:val="en-US"/>
        </w:rPr>
      </w:pPr>
      <w:r>
        <w:rPr>
          <w:rFonts w:hint="eastAsia" w:ascii="宋体" w:hAnsi="宋体" w:eastAsia="宋体" w:cs="宋体"/>
          <w:b/>
          <w:bCs/>
          <w:sz w:val="24"/>
        </w:rPr>
        <w:t>摘要：</w:t>
      </w:r>
      <w:r>
        <w:rPr>
          <w:rFonts w:hint="eastAsia" w:ascii="宋体" w:hAnsi="宋体" w:eastAsia="宋体" w:cs="宋体"/>
          <w:sz w:val="24"/>
        </w:rPr>
        <w:t>当前，社会需要德才兼备的高素质人才，强调对学生良好道德品质的培养，</w:t>
      </w:r>
      <w:r>
        <w:rPr>
          <w:rFonts w:hint="eastAsia" w:ascii="宋体" w:hAnsi="宋体" w:eastAsia="宋体" w:cs="宋体"/>
          <w:sz w:val="24"/>
          <w:lang w:val="en-US" w:eastAsia="zh-CN"/>
        </w:rPr>
        <w:t>因此，</w:t>
      </w:r>
      <w:r>
        <w:rPr>
          <w:rFonts w:hint="eastAsia" w:ascii="宋体" w:hAnsi="宋体" w:eastAsia="宋体" w:cs="宋体"/>
          <w:sz w:val="24"/>
        </w:rPr>
        <w:t>道德与法治教学受到重视。在初中道德与法治教学中，基于教学评一体化理念落实教育工作能够将教学、学习、评价全面融合，有利于学生道德品质、正确价值观等培养，也能够构建高效课堂。本文运用教学评一致性的理念尝试教学，</w:t>
      </w:r>
      <w:r>
        <w:rPr>
          <w:rFonts w:hint="eastAsia" w:ascii="宋体" w:hAnsi="宋体" w:eastAsia="宋体" w:cs="宋体"/>
          <w:sz w:val="24"/>
          <w:lang w:val="en-US" w:eastAsia="zh-CN"/>
        </w:rPr>
        <w:t>以目标为统领，通过</w:t>
      </w:r>
      <w:r>
        <w:rPr>
          <w:rFonts w:hint="eastAsia" w:ascii="宋体" w:hAnsi="宋体" w:eastAsia="宋体" w:cs="宋体"/>
          <w:sz w:val="24"/>
        </w:rPr>
        <w:t>确定学习目标、</w:t>
      </w:r>
      <w:r>
        <w:rPr>
          <w:rFonts w:hint="eastAsia" w:ascii="宋体" w:hAnsi="宋体" w:eastAsia="宋体" w:cs="宋体"/>
          <w:sz w:val="24"/>
          <w:lang w:val="en-US" w:eastAsia="zh-CN"/>
        </w:rPr>
        <w:t>开展多样活动</w:t>
      </w:r>
      <w:r>
        <w:rPr>
          <w:rFonts w:hint="eastAsia" w:ascii="宋体" w:hAnsi="宋体" w:eastAsia="宋体" w:cs="宋体"/>
          <w:sz w:val="24"/>
        </w:rPr>
        <w:t>、</w:t>
      </w:r>
      <w:r>
        <w:rPr>
          <w:rFonts w:hint="eastAsia" w:ascii="宋体" w:hAnsi="宋体" w:eastAsia="宋体" w:cs="宋体"/>
          <w:sz w:val="24"/>
          <w:lang w:val="en-US" w:eastAsia="zh-CN"/>
        </w:rPr>
        <w:t>采取多元评价</w:t>
      </w:r>
      <w:r>
        <w:rPr>
          <w:rFonts w:hint="eastAsia" w:ascii="宋体" w:hAnsi="宋体" w:eastAsia="宋体" w:cs="宋体"/>
          <w:sz w:val="24"/>
        </w:rPr>
        <w:t>三个环节</w:t>
      </w:r>
      <w:r>
        <w:rPr>
          <w:rFonts w:hint="eastAsia" w:ascii="宋体" w:hAnsi="宋体" w:eastAsia="宋体" w:cs="宋体"/>
          <w:sz w:val="24"/>
          <w:lang w:val="en-US" w:eastAsia="zh-CN"/>
        </w:rPr>
        <w:t>深入教学，将评价任务融入到学习全过程中，从而发展学生思维，促进教学全面融合。</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关键词：</w:t>
      </w:r>
      <w:r>
        <w:rPr>
          <w:rFonts w:hint="eastAsia" w:ascii="宋体" w:hAnsi="宋体" w:eastAsia="宋体" w:cs="宋体"/>
          <w:sz w:val="24"/>
        </w:rPr>
        <w:t>教学评一体化；初中；道德与法治；评价</w:t>
      </w:r>
    </w:p>
    <w:p>
      <w:pPr>
        <w:numPr>
          <w:ilvl w:val="0"/>
          <w:numId w:val="1"/>
        </w:numPr>
        <w:spacing w:line="360" w:lineRule="auto"/>
        <w:rPr>
          <w:rFonts w:hint="eastAsia" w:ascii="宋体" w:hAnsi="宋体" w:eastAsia="宋体" w:cs="宋体"/>
          <w:b/>
          <w:bCs/>
          <w:sz w:val="24"/>
        </w:rPr>
      </w:pPr>
      <w:r>
        <w:rPr>
          <w:rFonts w:hint="eastAsia" w:ascii="宋体" w:hAnsi="宋体" w:eastAsia="宋体" w:cs="宋体"/>
          <w:b/>
          <w:bCs/>
          <w:sz w:val="24"/>
        </w:rPr>
        <w:t>教学评一体化的价值</w:t>
      </w:r>
    </w:p>
    <w:p>
      <w:pPr>
        <w:numPr>
          <w:ilvl w:val="0"/>
          <w:numId w:val="0"/>
        </w:numPr>
        <w:spacing w:line="360" w:lineRule="auto"/>
        <w:rPr>
          <w:rFonts w:ascii="宋体" w:hAnsi="宋体" w:eastAsia="宋体" w:cs="宋体"/>
          <w:b/>
          <w:bCs/>
          <w:sz w:val="24"/>
        </w:rPr>
      </w:pPr>
      <w:r>
        <w:rPr>
          <w:rFonts w:hint="eastAsia" w:ascii="宋体" w:hAnsi="宋体" w:eastAsia="宋体" w:cs="宋体"/>
          <w:b/>
          <w:bCs/>
          <w:sz w:val="24"/>
        </w:rPr>
        <w:t>（一）</w:t>
      </w:r>
      <w:r>
        <w:rPr>
          <w:rFonts w:hint="eastAsia" w:ascii="宋体" w:hAnsi="宋体" w:eastAsia="宋体" w:cs="宋体"/>
          <w:b/>
          <w:bCs/>
          <w:sz w:val="24"/>
          <w:lang w:val="en-US" w:eastAsia="zh-CN"/>
        </w:rPr>
        <w:t>推动</w:t>
      </w:r>
      <w:r>
        <w:rPr>
          <w:rFonts w:hint="eastAsia" w:ascii="宋体" w:hAnsi="宋体" w:eastAsia="宋体" w:cs="宋体"/>
          <w:b/>
          <w:bCs/>
          <w:sz w:val="24"/>
        </w:rPr>
        <w:t>达成全面融合</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在教学评一体化模式中，教师会在课堂中达成教学、学习、评价的科学衔接与融合，将培养学生综合素质的教学评价融入其学习的全过程。而且，通过教学评价反馈能够掌握学生的学习行为与成果，教师可及时依据学生学习情况合理调</w:t>
      </w:r>
      <w:r>
        <w:rPr>
          <w:rFonts w:hint="eastAsia" w:ascii="宋体" w:hAnsi="宋体" w:eastAsia="宋体" w:cs="宋体"/>
          <w:b w:val="0"/>
          <w:bCs w:val="0"/>
          <w:sz w:val="24"/>
        </w:rPr>
        <w:t>整，也能够反思教学方法，不断优化及改进，以更适合学生的教学模式推动其发展。基于“教-学-评”一致性的教学设计可以为找寻有效的初中道德与法治提供新路径，引导推动重构初中道德与法治课堂教学模式。具体到教学中</w:t>
      </w:r>
      <w:r>
        <w:rPr>
          <w:rFonts w:hint="eastAsia" w:ascii="宋体" w:hAnsi="宋体" w:eastAsia="宋体" w:cs="宋体"/>
          <w:b w:val="0"/>
          <w:bCs w:val="0"/>
          <w:sz w:val="24"/>
          <w:lang w:eastAsia="zh-CN"/>
        </w:rPr>
        <w:t>，</w:t>
      </w:r>
      <w:r>
        <w:rPr>
          <w:rFonts w:hint="eastAsia" w:ascii="宋体" w:hAnsi="宋体" w:eastAsia="宋体" w:cs="宋体"/>
          <w:b w:val="0"/>
          <w:bCs w:val="0"/>
          <w:sz w:val="24"/>
        </w:rPr>
        <w:t>教师明确清晰的教学目标、紧凑连贯的教学环节设计、多彩多样的学习活动、恰如其分的教学评价，能够更好激发学生的学习兴趣。</w:t>
      </w:r>
    </w:p>
    <w:p>
      <w:pPr>
        <w:spacing w:line="360" w:lineRule="auto"/>
        <w:rPr>
          <w:rFonts w:ascii="宋体" w:hAnsi="宋体" w:eastAsia="宋体" w:cs="宋体"/>
          <w:b/>
          <w:bCs/>
          <w:sz w:val="24"/>
        </w:rPr>
      </w:pPr>
      <w:r>
        <w:rPr>
          <w:rFonts w:hint="eastAsia" w:ascii="宋体" w:hAnsi="宋体" w:eastAsia="宋体" w:cs="宋体"/>
          <w:b/>
          <w:bCs/>
          <w:sz w:val="24"/>
        </w:rPr>
        <w:t>（二）发展学生思维</w:t>
      </w:r>
    </w:p>
    <w:p>
      <w:pPr>
        <w:spacing w:line="360" w:lineRule="auto"/>
        <w:ind w:firstLine="480" w:firstLineChars="200"/>
        <w:rPr>
          <w:rFonts w:ascii="宋体" w:hAnsi="宋体" w:eastAsia="宋体" w:cs="宋体"/>
          <w:sz w:val="24"/>
        </w:rPr>
      </w:pPr>
      <w:r>
        <w:rPr>
          <w:rFonts w:hint="eastAsia" w:ascii="宋体" w:hAnsi="宋体" w:eastAsia="宋体" w:cs="宋体"/>
          <w:sz w:val="24"/>
        </w:rPr>
        <w:t>教师在道德与法治教学中落实教学评一体化，真正尊重学生在课堂中的地位，可全面分析学生的学习思维，实现对学生学习情况的动态监测，积极探究更加科学的教学模式，采取学生更为喜爱的教学方法，促进学生学习思维的发展，让学生在学习过程中获得知识与能力的同步提高。</w:t>
      </w:r>
      <w:r>
        <w:rPr>
          <w:rFonts w:hint="eastAsia" w:ascii="宋体" w:hAnsi="宋体" w:eastAsia="宋体" w:cs="宋体"/>
          <w:sz w:val="24"/>
          <w:lang w:val="en-US" w:eastAsia="zh-CN"/>
        </w:rPr>
        <w:t>以《基本经济制度》为例，本课内容</w:t>
      </w:r>
      <w:r>
        <w:rPr>
          <w:rFonts w:hint="eastAsia" w:ascii="宋体" w:hAnsi="宋体" w:eastAsia="宋体" w:cs="宋体"/>
          <w:sz w:val="24"/>
        </w:rPr>
        <w:t>帮助学生增强制度自信，</w:t>
      </w:r>
      <w:r>
        <w:rPr>
          <w:rFonts w:hint="eastAsia" w:ascii="宋体" w:hAnsi="宋体" w:eastAsia="宋体" w:cs="宋体"/>
          <w:sz w:val="24"/>
          <w:lang w:val="en-US" w:eastAsia="zh-CN"/>
        </w:rPr>
        <w:t>提高</w:t>
      </w:r>
      <w:r>
        <w:rPr>
          <w:rFonts w:hint="eastAsia" w:ascii="宋体" w:hAnsi="宋体" w:eastAsia="宋体" w:cs="宋体"/>
          <w:sz w:val="24"/>
        </w:rPr>
        <w:t>对国家经济发展的认同感、使命感</w:t>
      </w:r>
      <w:r>
        <w:rPr>
          <w:rFonts w:hint="eastAsia" w:ascii="宋体" w:hAnsi="宋体" w:eastAsia="宋体" w:cs="宋体"/>
          <w:sz w:val="24"/>
          <w:lang w:eastAsia="zh-CN"/>
        </w:rPr>
        <w:t>，</w:t>
      </w:r>
      <w:r>
        <w:rPr>
          <w:rFonts w:hint="eastAsia" w:ascii="宋体" w:hAnsi="宋体" w:eastAsia="宋体" w:cs="宋体"/>
          <w:sz w:val="24"/>
          <w:lang w:val="en-US" w:eastAsia="zh-CN"/>
        </w:rPr>
        <w:t>也充分体现了道德与法治课程立德树人的重要价值</w:t>
      </w:r>
      <w:r>
        <w:rPr>
          <w:rFonts w:hint="eastAsia" w:ascii="宋体" w:hAnsi="宋体" w:eastAsia="宋体" w:cs="宋体"/>
          <w:sz w:val="24"/>
        </w:rPr>
        <w:t>。</w:t>
      </w:r>
      <w:r>
        <w:rPr>
          <w:rFonts w:hint="eastAsia" w:ascii="宋体" w:hAnsi="宋体" w:eastAsia="宋体" w:cs="宋体"/>
          <w:sz w:val="24"/>
          <w:lang w:val="en-US" w:eastAsia="zh-CN"/>
        </w:rPr>
        <w:t>因此，</w:t>
      </w:r>
      <w:r>
        <w:rPr>
          <w:rFonts w:hint="eastAsia" w:ascii="宋体" w:hAnsi="宋体" w:eastAsia="宋体" w:cs="宋体"/>
          <w:sz w:val="24"/>
        </w:rPr>
        <w:t>新课标坚持以评促学。倡导以评价促进学习的理念，关注学生真实发生的进步，捕捉、欣赏、尊重学生有创意的、独特的表现，并予以鼓励，不断加深学生的知行体验，引导学生发现自己的潜能，合理运用 评价结果改进学习，知行合一。</w:t>
      </w:r>
    </w:p>
    <w:p>
      <w:pPr>
        <w:spacing w:line="360" w:lineRule="auto"/>
        <w:rPr>
          <w:rFonts w:ascii="宋体" w:hAnsi="宋体" w:eastAsia="宋体" w:cs="宋体"/>
          <w:sz w:val="24"/>
        </w:rPr>
      </w:pPr>
      <w:r>
        <w:rPr>
          <w:rFonts w:hint="eastAsia" w:ascii="宋体" w:hAnsi="宋体" w:eastAsia="宋体" w:cs="宋体"/>
          <w:b/>
          <w:bCs/>
          <w:sz w:val="24"/>
        </w:rPr>
        <w:t>二、教学评一体化理念下初中道德与法治教学策略</w:t>
      </w:r>
    </w:p>
    <w:p>
      <w:pPr>
        <w:spacing w:line="360" w:lineRule="auto"/>
        <w:rPr>
          <w:rFonts w:ascii="宋体" w:hAnsi="宋体" w:eastAsia="宋体" w:cs="宋体"/>
          <w:b/>
          <w:bCs/>
          <w:sz w:val="24"/>
        </w:rPr>
      </w:pPr>
      <w:r>
        <w:rPr>
          <w:rFonts w:hint="eastAsia" w:ascii="宋体" w:hAnsi="宋体" w:eastAsia="宋体" w:cs="宋体"/>
          <w:b/>
          <w:bCs/>
          <w:sz w:val="24"/>
        </w:rPr>
        <w:t>（一）明确学生需求，制定教学目标</w:t>
      </w:r>
    </w:p>
    <w:p>
      <w:pPr>
        <w:spacing w:line="360" w:lineRule="auto"/>
        <w:ind w:firstLine="480" w:firstLineChars="200"/>
        <w:rPr>
          <w:rFonts w:ascii="宋体" w:hAnsi="宋体" w:eastAsia="宋体" w:cs="宋体"/>
          <w:sz w:val="24"/>
        </w:rPr>
      </w:pPr>
      <w:r>
        <w:rPr>
          <w:rFonts w:hint="eastAsia" w:ascii="宋体" w:hAnsi="宋体" w:eastAsia="宋体" w:cs="宋体"/>
          <w:sz w:val="24"/>
        </w:rPr>
        <w:t>教学评一体化注重对教学目标的设计，教师会以促进学生</w:t>
      </w:r>
      <w:r>
        <w:rPr>
          <w:rFonts w:hint="eastAsia" w:ascii="宋体" w:hAnsi="宋体" w:eastAsia="宋体" w:cs="宋体"/>
          <w:sz w:val="24"/>
          <w:lang w:val="en-US" w:eastAsia="zh-CN"/>
        </w:rPr>
        <w:t>核心素养</w:t>
      </w:r>
      <w:r>
        <w:rPr>
          <w:rFonts w:hint="eastAsia" w:ascii="宋体" w:hAnsi="宋体" w:eastAsia="宋体" w:cs="宋体"/>
          <w:sz w:val="24"/>
        </w:rPr>
        <w:t>发展为目的设计目标，也强调教学评价的多元化，对学生的学习过程及结果采取科学评价，使教师在教学过程中及时发现学生存在的问题并有针对地调整教学内容，促进学生的全面发展。</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在《</w:t>
      </w:r>
      <w:r>
        <w:rPr>
          <w:rFonts w:hint="eastAsia" w:ascii="宋体" w:hAnsi="宋体" w:eastAsia="宋体" w:cs="宋体"/>
          <w:sz w:val="24"/>
          <w:lang w:val="en-US" w:eastAsia="zh-CN"/>
        </w:rPr>
        <w:t>基本经济制度</w:t>
      </w:r>
      <w:r>
        <w:rPr>
          <w:rFonts w:hint="eastAsia" w:ascii="宋体" w:hAnsi="宋体" w:eastAsia="宋体" w:cs="宋体"/>
          <w:sz w:val="24"/>
        </w:rPr>
        <w:t>》的教学中，教师</w:t>
      </w:r>
      <w:r>
        <w:rPr>
          <w:rFonts w:hint="eastAsia" w:ascii="宋体" w:hAnsi="宋体" w:eastAsia="宋体" w:cs="宋体"/>
          <w:sz w:val="24"/>
          <w:lang w:val="en-US" w:eastAsia="zh-CN"/>
        </w:rPr>
        <w:t>对学情进行完整和系统的分析以消除实际教学活动中可能存在的困境</w:t>
      </w:r>
      <w:r>
        <w:rPr>
          <w:rFonts w:hint="eastAsia" w:ascii="宋体" w:hAnsi="宋体" w:eastAsia="宋体" w:cs="宋体"/>
          <w:sz w:val="24"/>
        </w:rPr>
        <w:t>。本节课为</w:t>
      </w:r>
      <w:r>
        <w:rPr>
          <w:rFonts w:hint="eastAsia" w:ascii="宋体" w:hAnsi="宋体" w:eastAsia="宋体" w:cs="宋体"/>
          <w:sz w:val="24"/>
          <w:lang w:val="en-US" w:eastAsia="zh-CN"/>
        </w:rPr>
        <w:t>八年级下册</w:t>
      </w:r>
      <w:r>
        <w:rPr>
          <w:rFonts w:hint="eastAsia" w:ascii="宋体" w:hAnsi="宋体" w:eastAsia="宋体" w:cs="宋体"/>
          <w:sz w:val="24"/>
        </w:rPr>
        <w:t>第五课第三课时的相关教学，学生在前两课时，已经对我国的根本政治制度，基本政治制度有所了解，增强了政治认同感。初中学生处于身心发展的关键时期，心理、认知水平等易受到影响。八年级的学生对我国的政治经济制度了解不充分，对我国的社会制度不够自信，没有切实认识到作为未来的希望所肩负的历史使命。</w:t>
      </w:r>
      <w:r>
        <w:rPr>
          <w:rFonts w:hint="eastAsia" w:ascii="宋体" w:hAnsi="宋体" w:eastAsia="宋体" w:cs="宋体"/>
          <w:sz w:val="24"/>
          <w:lang w:val="en-US" w:eastAsia="zh-CN"/>
        </w:rPr>
        <w:t>基于以上，教师叙写核心素养目标。目标如下：1.通过解读焦溪古镇发家致富的密码、解读2022年中国企业500强相关资料，以小见大，充分认识到我国经济发展坚持公有制为主体、多种所有制经济共同发挥作用。努力把财富蛋糕做大做强。2.通过情景小品《围炉夜话谈收入》，以焦溪古镇人民收入分析，了解我国坚持按劳分配为主体，多种分配方式并存。努力把财富的蛋糕分好，让老百姓共享发展成果。3.通过焦溪古镇特色民宿价格变动，感受市场的作用；同时通过反面案例让学生了解到政府的宏观调控作用。4.通过展示新时代十年来的伟大成就，切身体会到我国的基本经济制度是中国人民实现美好生活向往的切实保障，能够认识到基本经济制度是中国共产党集中力量办大事，努力为人民实现共同富裕的坚实支撑。从伟大成就中汲取力量，吾辈当自强。</w:t>
      </w:r>
    </w:p>
    <w:p>
      <w:pPr>
        <w:spacing w:line="360" w:lineRule="auto"/>
        <w:rPr>
          <w:rFonts w:ascii="宋体" w:hAnsi="宋体" w:eastAsia="宋体" w:cs="宋体"/>
          <w:b/>
          <w:bCs/>
          <w:sz w:val="24"/>
        </w:rPr>
      </w:pPr>
      <w:r>
        <w:rPr>
          <w:rFonts w:hint="eastAsia" w:ascii="宋体" w:hAnsi="宋体" w:eastAsia="宋体" w:cs="宋体"/>
          <w:b/>
          <w:bCs/>
          <w:sz w:val="24"/>
        </w:rPr>
        <w:t>（二）开展多样活动，加强实践效果</w:t>
      </w:r>
    </w:p>
    <w:p>
      <w:pPr>
        <w:spacing w:line="360" w:lineRule="auto"/>
        <w:ind w:firstLine="480" w:firstLineChars="200"/>
        <w:rPr>
          <w:rFonts w:ascii="宋体" w:hAnsi="宋体" w:eastAsia="宋体" w:cs="宋体"/>
          <w:sz w:val="24"/>
        </w:rPr>
      </w:pPr>
      <w:r>
        <w:rPr>
          <w:rFonts w:hint="eastAsia" w:ascii="宋体" w:hAnsi="宋体" w:eastAsia="宋体" w:cs="宋体"/>
          <w:sz w:val="24"/>
        </w:rPr>
        <w:t>在初中道德与法治教学中，采取教学评一体化主要包含设计教学目标、落实教学目标及检验教学目标达成效果。在此过程中，需将教学、学习、评价充分融合，发挥教学评价的重要作用，使教师及时了解学生对知识的掌握情况，也让学生明确学习目标，促使学生自评、互评与反思，充分激发学生的学习动力。为促使学生全身心地投入道德与法治课堂，教师应基于教学目标与教学内容合理设计多样活动，利用讨论、辩论、表演等不同形式的活动引领学生更深入地学习，也使学生主动将所学知识在实践活动中应用，掌握知识的精神内核。</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针对学习目标1：</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评价任务：（1）学生通过小组合作、分析认识到焦溪古镇发展中，公有制经济、非公有制经济共同发挥作用。（2）学生通过分组合作，切实体会到公有制经济主体地位，国有经济主导力量。</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学习任务：议题一，多种经济如何共同发展 —解读发家致富经济密码</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活动一：播放“共同致富群”聊天音频</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吴大叔（合作社）:咱们村支书成立了焦溪翠冠梨合作社被授予国家地理标志证明商标，为游客提供吃住、玩乐、采摘、农事体验、购物等为一体的休闲有了服务。</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王大姐（中国农业银行）：设置“金穗惠农通”服务点，进一步激发乡村金融振兴新动力，让小站点在乡村振兴中发挥大作用。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王大哥（常州焦溪文旅有限公司）：我们公司设计了咱们古镇旅游规划蓝图：开发舜过山森林公园、畅游古镇小桥流水、品味老街美食等。</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封阿姨（农家乐）：我开了咱镇第一家农家乐，现在散发着烟火气的农家乐陆续开张了，日子越来越好了！</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小组合作：在焦溪古镇有哪些“经济成分”共同致富？</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活动二：公有制经济、非公有制经济孰轻孰重？</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（1）算一算：国有企业占比</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相关链接）2022年中国企业500强，国有企业为258家。2022年中国企业500强营业收入实现较高速度增长，首次突破百万亿元大关，营业收入总额达到102.48万亿元，净利润大约45万亿。国有企业在收入、资产等主要指标上，仍稳占突出地位。营业收入为70.92万亿元；净利润大约为30亿元。</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①国企数量占500强总企业</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②国有企业营业收入占全部500强总收入的</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③净利润占全部500强的</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w:t>
      </w:r>
    </w:p>
    <w:p>
      <w:pPr>
        <w:numPr>
          <w:ilvl w:val="0"/>
          <w:numId w:val="2"/>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谈一谈：非公有制经济的“烟火气”。</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针对学习目标2：</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评价任务：学生观看情景小品，分析焦溪古镇人民的收入分配方式。体会到努力把财富的蛋糕分好，让老百姓共享发展成果。</w:t>
      </w:r>
    </w:p>
    <w:p>
      <w:pPr>
        <w:numPr>
          <w:ilvl w:val="0"/>
          <w:numId w:val="0"/>
        </w:num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学习任务：</w:t>
      </w:r>
      <w:r>
        <w:rPr>
          <w:rFonts w:hint="default" w:ascii="宋体" w:hAnsi="宋体" w:eastAsia="宋体" w:cs="宋体"/>
          <w:sz w:val="24"/>
          <w:lang w:val="en-US" w:eastAsia="zh-CN"/>
        </w:rPr>
        <w:t>议题二</w:t>
      </w:r>
      <w:r>
        <w:rPr>
          <w:rFonts w:hint="eastAsia" w:ascii="宋体" w:hAnsi="宋体" w:eastAsia="宋体" w:cs="宋体"/>
          <w:sz w:val="24"/>
          <w:lang w:val="en-US" w:eastAsia="zh-CN"/>
        </w:rPr>
        <w:t>，</w:t>
      </w:r>
      <w:r>
        <w:rPr>
          <w:rFonts w:hint="default" w:ascii="宋体" w:hAnsi="宋体" w:eastAsia="宋体" w:cs="宋体"/>
          <w:sz w:val="24"/>
          <w:lang w:val="en-US" w:eastAsia="zh-CN"/>
        </w:rPr>
        <w:t>福祉如何惠及“我”家 - 焦溪人民围炉夜话谈收入</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活动：情景小品《围炉夜话谈收入》，分析焦溪古镇人民的收入分配方式。</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吴大叔（合作社）：合作社承包五亩地，一年收入5万；出租老房子，年租金5000元。</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王大姐（中国农业银行）：一个月工资8000元，负责当地惠农通工作。</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王大哥（常州焦溪文旅有限公司）：一个月工资7500元，每年3万块钱管理费，今年存款20万，打算买辆车。</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封阿姨（农家乐）：农家乐，一天营业额能达到2000多元。</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针对学习目标3：</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评价任务：学生分析民宿价格变动的原因，结合春节热点新闻，认识到政府宏观调控的必要性。</w:t>
      </w:r>
    </w:p>
    <w:p>
      <w:pPr>
        <w:numPr>
          <w:ilvl w:val="0"/>
          <w:numId w:val="0"/>
        </w:num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学习任务：</w:t>
      </w:r>
      <w:r>
        <w:rPr>
          <w:rFonts w:hint="default" w:ascii="宋体" w:hAnsi="宋体" w:eastAsia="宋体" w:cs="宋体"/>
          <w:sz w:val="24"/>
          <w:lang w:val="en-US" w:eastAsia="zh-CN"/>
        </w:rPr>
        <w:t>议题三</w:t>
      </w:r>
      <w:r>
        <w:rPr>
          <w:rFonts w:hint="eastAsia" w:ascii="宋体" w:hAnsi="宋体" w:eastAsia="宋体" w:cs="宋体"/>
          <w:sz w:val="24"/>
          <w:lang w:val="en-US" w:eastAsia="zh-CN"/>
        </w:rPr>
        <w:t>，</w:t>
      </w:r>
      <w:r>
        <w:rPr>
          <w:rFonts w:hint="default" w:ascii="宋体" w:hAnsi="宋体" w:eastAsia="宋体" w:cs="宋体"/>
          <w:sz w:val="24"/>
          <w:lang w:val="en-US" w:eastAsia="zh-CN"/>
        </w:rPr>
        <w:t>观市场之变，悟体制保障-解读价格变化规律</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活动一：</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猜一猜</w:t>
      </w:r>
      <w:r>
        <w:rPr>
          <w:rFonts w:hint="eastAsia" w:ascii="宋体" w:hAnsi="宋体" w:eastAsia="宋体" w:cs="宋体"/>
          <w:sz w:val="24"/>
          <w:lang w:val="en-US" w:eastAsia="zh-CN"/>
        </w:rPr>
        <w:t>：</w:t>
      </w:r>
      <w:r>
        <w:rPr>
          <w:rFonts w:hint="default" w:ascii="宋体" w:hAnsi="宋体" w:eastAsia="宋体" w:cs="宋体"/>
          <w:sz w:val="24"/>
          <w:lang w:val="en-US" w:eastAsia="zh-CN"/>
        </w:rPr>
        <w:t>住一晚焦溪古镇民宿的价格，思考不同时期价格不同的原因。</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公子居</w:t>
      </w:r>
      <w:r>
        <w:rPr>
          <w:rFonts w:hint="eastAsia" w:ascii="宋体" w:hAnsi="宋体" w:eastAsia="宋体" w:cs="宋体"/>
          <w:sz w:val="24"/>
          <w:lang w:val="en-US" w:eastAsia="zh-CN"/>
        </w:rPr>
        <w:t>民宿</w:t>
      </w:r>
      <w:r>
        <w:rPr>
          <w:rFonts w:hint="default" w:ascii="宋体" w:hAnsi="宋体" w:eastAsia="宋体" w:cs="宋体"/>
          <w:sz w:val="24"/>
          <w:lang w:val="en-US" w:eastAsia="zh-CN"/>
        </w:rPr>
        <w:t>价格：周一至周四508元一晚，周五至周日768元一晚，节假日除外。</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思考：为什么不同时期价格有差距？</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活动二：思考价格完全由市场条件行不行？</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2023年春节全国旅游市场大幅升温，西双版纳在春节期间迎来了旅游高峰，酒店住宿的价格也随之水涨创高。西双版纳经济型的价格已突破千元，以汉庭酒店为例，除夕（1月21日）当天入住的最低价格要2198一晚，7天酒店最低价要1066元一晚，且已售罄。淡季时的价格，最低价格在每晚141到207 元之间不等，春节期间的价格至少涨了超10倍。</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思考价格完全由市场条件行不行？</w:t>
      </w:r>
    </w:p>
    <w:p>
      <w:pPr>
        <w:numPr>
          <w:ilvl w:val="0"/>
          <w:numId w:val="0"/>
        </w:num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收看</w:t>
      </w:r>
      <w:r>
        <w:rPr>
          <w:rFonts w:hint="default" w:ascii="宋体" w:hAnsi="宋体" w:eastAsia="宋体" w:cs="宋体"/>
          <w:sz w:val="24"/>
          <w:lang w:val="en-US" w:eastAsia="zh-CN"/>
        </w:rPr>
        <w:t>新闻：深圳华侨城大酒店被罚，存在价格违法行为。深圳市市场监督管理局依据《明码标价和禁止价格欺诈规定》第十九条、《价格违法行为行政处罚规定》第七条、《中华人民共和国价格法》第四十条规定，对该公司罚款50000元，处罚决定日期2023年1月5日。</w:t>
      </w:r>
    </w:p>
    <w:p>
      <w:pPr>
        <w:numPr>
          <w:ilvl w:val="0"/>
          <w:numId w:val="0"/>
        </w:numPr>
        <w:spacing w:line="360" w:lineRule="auto"/>
        <w:rPr>
          <w:rFonts w:hint="default" w:ascii="宋体" w:hAnsi="宋体" w:eastAsia="宋体" w:cs="宋体"/>
          <w:sz w:val="24"/>
          <w:lang w:val="en-US" w:eastAsia="zh-CN"/>
        </w:rPr>
      </w:pPr>
      <w:r>
        <w:rPr>
          <w:rFonts w:hint="default" w:ascii="宋体" w:hAnsi="宋体" w:eastAsia="宋体" w:cs="宋体"/>
          <w:sz w:val="24"/>
          <w:lang w:val="en-US" w:eastAsia="zh-CN"/>
        </w:rPr>
        <w:t xml:space="preserve"> </w:t>
      </w:r>
      <w:r>
        <w:rPr>
          <w:rFonts w:hint="eastAsia" w:ascii="宋体" w:hAnsi="宋体" w:eastAsia="宋体" w:cs="宋体"/>
          <w:sz w:val="24"/>
          <w:lang w:val="en-US" w:eastAsia="zh-CN"/>
        </w:rPr>
        <w:t xml:space="preserve">   </w:t>
      </w:r>
      <w:r>
        <w:rPr>
          <w:rFonts w:hint="default" w:ascii="宋体" w:hAnsi="宋体" w:eastAsia="宋体" w:cs="宋体"/>
          <w:sz w:val="24"/>
          <w:lang w:val="en-US" w:eastAsia="zh-CN"/>
        </w:rPr>
        <w:t>教学活动设计的关键是评价任务设计，取决于评价任务</w:t>
      </w:r>
      <w:r>
        <w:rPr>
          <w:rFonts w:hint="eastAsia" w:ascii="宋体" w:hAnsi="宋体" w:eastAsia="宋体" w:cs="宋体"/>
          <w:sz w:val="24"/>
          <w:lang w:val="en-US" w:eastAsia="zh-CN"/>
        </w:rPr>
        <w:t>执行</w:t>
      </w:r>
      <w:r>
        <w:rPr>
          <w:rFonts w:hint="default" w:ascii="宋体" w:hAnsi="宋体" w:eastAsia="宋体" w:cs="宋体"/>
          <w:sz w:val="24"/>
          <w:lang w:val="en-US" w:eastAsia="zh-CN"/>
        </w:rPr>
        <w:t>情况。评价任务如 果能清晰</w:t>
      </w:r>
      <w:r>
        <w:rPr>
          <w:rFonts w:hint="eastAsia" w:ascii="宋体" w:hAnsi="宋体" w:eastAsia="宋体" w:cs="宋体"/>
          <w:sz w:val="24"/>
          <w:lang w:val="en-US" w:eastAsia="zh-CN"/>
        </w:rPr>
        <w:t>、</w:t>
      </w:r>
      <w:r>
        <w:rPr>
          <w:rFonts w:hint="default" w:ascii="宋体" w:hAnsi="宋体" w:eastAsia="宋体" w:cs="宋体"/>
          <w:sz w:val="24"/>
          <w:lang w:val="en-US" w:eastAsia="zh-CN"/>
        </w:rPr>
        <w:t>具体，与目</w:t>
      </w:r>
      <w:r>
        <w:rPr>
          <w:rFonts w:hint="eastAsia" w:ascii="宋体" w:hAnsi="宋体" w:eastAsia="宋体" w:cs="宋体"/>
          <w:sz w:val="24"/>
          <w:lang w:val="en-US" w:eastAsia="zh-CN"/>
        </w:rPr>
        <w:t>标</w:t>
      </w:r>
      <w:r>
        <w:rPr>
          <w:rFonts w:hint="default" w:ascii="宋体" w:hAnsi="宋体" w:eastAsia="宋体" w:cs="宋体"/>
          <w:sz w:val="24"/>
          <w:lang w:val="en-US" w:eastAsia="zh-CN"/>
        </w:rPr>
        <w:t>高匹配度地表述出来</w:t>
      </w:r>
      <w:r>
        <w:rPr>
          <w:rFonts w:hint="eastAsia" w:ascii="宋体" w:hAnsi="宋体" w:eastAsia="宋体" w:cs="宋体"/>
          <w:sz w:val="24"/>
          <w:lang w:val="en-US" w:eastAsia="zh-CN"/>
        </w:rPr>
        <w:t>，</w:t>
      </w:r>
      <w:r>
        <w:rPr>
          <w:rFonts w:hint="default" w:ascii="宋体" w:hAnsi="宋体" w:eastAsia="宋体" w:cs="宋体"/>
          <w:sz w:val="24"/>
          <w:lang w:val="en-US" w:eastAsia="zh-CN"/>
        </w:rPr>
        <w:t>教学活动具体怎么设计、怎么操作也就有了门路。</w:t>
      </w:r>
    </w:p>
    <w:p>
      <w:pPr>
        <w:spacing w:line="360" w:lineRule="auto"/>
        <w:rPr>
          <w:rFonts w:ascii="宋体" w:hAnsi="宋体" w:eastAsia="宋体" w:cs="宋体"/>
          <w:b/>
          <w:bCs/>
          <w:sz w:val="24"/>
        </w:rPr>
      </w:pPr>
      <w:r>
        <w:rPr>
          <w:rFonts w:hint="eastAsia" w:ascii="宋体" w:hAnsi="宋体" w:eastAsia="宋体" w:cs="宋体"/>
          <w:b/>
          <w:bCs/>
          <w:sz w:val="24"/>
        </w:rPr>
        <w:t>（三）采取多元评价，达成以评促教</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指向学科核心素养教学的关键在课堂评价，如何设计指向“深度学习”的评价任务？一要让评价任务与学习目标高度吻合。目标明确后，再设计相应的学习情境和学习活动，有针对性地设计教学路径和方案，促进学生思维进阶。二要保障评价任务必须“让学生明白”。评价任务要符合不同学情，凸显“任务内容、任务要求和评价量规”三个方面。三要构建多维度多样态的评价任务。倡导“大任务”评价，着力从课前探究性任务到课内研究性、开放性、挑战性任务评价，再到课后的实践性、项目式的作业任务评价，让“评价任务”贯穿学习的全过程，做到课中、课外一体化考虑，课外评价与作业、社会实践、研究性学习等相结合，以促进学生深层次地学习。     </w:t>
      </w:r>
    </w:p>
    <w:p>
      <w:pPr>
        <w:spacing w:line="360" w:lineRule="auto"/>
        <w:ind w:firstLine="480" w:firstLineChars="200"/>
        <w:rPr>
          <w:rFonts w:hint="eastAsia" w:ascii="宋体" w:hAnsi="宋体" w:eastAsia="宋体" w:cs="宋体"/>
          <w:sz w:val="24"/>
          <w:lang w:val="en-US" w:eastAsia="zh-CN"/>
        </w:rPr>
      </w:pPr>
      <w:bookmarkStart w:id="0" w:name="_GoBack"/>
      <w:bookmarkEnd w:id="0"/>
      <w:r>
        <w:rPr>
          <w:rFonts w:hint="eastAsia" w:ascii="宋体" w:hAnsi="宋体" w:eastAsia="宋体" w:cs="宋体"/>
          <w:sz w:val="24"/>
        </w:rPr>
        <w:t>例如，在《</w:t>
      </w:r>
      <w:r>
        <w:rPr>
          <w:rFonts w:hint="eastAsia" w:ascii="宋体" w:hAnsi="宋体" w:eastAsia="宋体" w:cs="宋体"/>
          <w:sz w:val="24"/>
          <w:lang w:val="en-US" w:eastAsia="zh-CN"/>
        </w:rPr>
        <w:t>基本经济制度</w:t>
      </w:r>
      <w:r>
        <w:rPr>
          <w:rFonts w:hint="eastAsia" w:ascii="宋体" w:hAnsi="宋体" w:eastAsia="宋体" w:cs="宋体"/>
          <w:sz w:val="24"/>
        </w:rPr>
        <w:t>》教学时，教师</w:t>
      </w:r>
      <w:r>
        <w:rPr>
          <w:rFonts w:hint="eastAsia" w:ascii="宋体" w:hAnsi="宋体" w:eastAsia="宋体" w:cs="宋体"/>
          <w:sz w:val="24"/>
          <w:lang w:val="en-US" w:eastAsia="zh-CN"/>
        </w:rPr>
        <w:t>设计了以下实践性课后作业。</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评价任务：小组合作探究新农村发展的历程，形成调查报告并展评。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学习任务：</w:t>
      </w:r>
      <w:r>
        <w:rPr>
          <w:rFonts w:hint="eastAsia" w:ascii="宋体" w:hAnsi="宋体" w:eastAsia="宋体" w:cs="宋体"/>
          <w:sz w:val="24"/>
        </w:rPr>
        <w:t>久在樊笼里，适得返自然。一幅幅美丽的新农训画卷映入眼帘，宽敞泊油路穿村而过，村头公园绿意盎然。要想知道“她”美在哪里，不如就此走进她，亲自去探寻她。这个春天一起去感受美丽乡村新变化吧！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1、任选常州某一乡村 2、了解它的前世今生的变化 3、结合本节课所学知识，分析总结发展的原因 4、形成一篇调查报告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道德与法治课程本质上具有政治性、思想 </w:t>
      </w:r>
      <w:r>
        <w:rPr>
          <w:rFonts w:hint="default" w:ascii="宋体" w:hAnsi="宋体" w:eastAsia="宋体" w:cs="宋体"/>
          <w:sz w:val="24"/>
          <w:lang w:val="en-US" w:eastAsia="zh-CN"/>
        </w:rPr>
        <w:t>性和综合性、实践性，教师应鼓励、引导学生走出课堂，积极参与社会实践，学会关注生活，树立主人翁意识。基于此，道德与法治的作业设计与评价不可局限于书面作业，而要紧扣时政热点，设计相关综合实践探究型任务。</w:t>
      </w:r>
    </w:p>
    <w:p>
      <w:pPr>
        <w:spacing w:line="360" w:lineRule="auto"/>
        <w:ind w:firstLine="482" w:firstLineChars="200"/>
        <w:rPr>
          <w:rFonts w:ascii="宋体" w:hAnsi="宋体" w:eastAsia="宋体" w:cs="宋体"/>
          <w:sz w:val="24"/>
        </w:rPr>
      </w:pPr>
      <w:r>
        <w:rPr>
          <w:rFonts w:hint="eastAsia" w:ascii="宋体" w:hAnsi="宋体" w:eastAsia="宋体" w:cs="宋体"/>
          <w:b/>
          <w:bCs/>
          <w:sz w:val="24"/>
        </w:rPr>
        <w:t>结束语：</w:t>
      </w:r>
      <w:r>
        <w:rPr>
          <w:rFonts w:hint="eastAsia" w:ascii="宋体" w:hAnsi="宋体" w:eastAsia="宋体" w:cs="宋体"/>
          <w:sz w:val="24"/>
        </w:rPr>
        <w:t>在初中道德与法治教学中，采取教学评一体化能够引导学生理解知识内容与思想内涵，使道德与法治理念真正走进学生内心，对学生正确价值观的形成有利。在教学实践中，教</w:t>
      </w:r>
      <w:r>
        <w:rPr>
          <w:rFonts w:hint="eastAsia" w:ascii="宋体" w:hAnsi="宋体" w:eastAsia="宋体" w:cs="宋体"/>
          <w:sz w:val="24"/>
          <w:lang w:val="en-US" w:eastAsia="zh-CN"/>
        </w:rPr>
        <w:t>师应结合教学内容、学生需求等合理设计教学，为学生提供学习平台，也适时采取不同方式进行评价，使学生在教学评一体化模式中高效掌握知识，加强道德素养，为今后成长为高素质人才打好基础。</w:t>
      </w:r>
    </w:p>
    <w:p>
      <w:pPr>
        <w:spacing w:line="360" w:lineRule="auto"/>
        <w:rPr>
          <w:rFonts w:ascii="宋体" w:hAnsi="宋体" w:eastAsia="宋体" w:cs="宋体"/>
          <w:sz w:val="24"/>
        </w:rPr>
      </w:pPr>
    </w:p>
    <w:p>
      <w:pPr>
        <w:spacing w:line="360" w:lineRule="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DDC30"/>
    <w:multiLevelType w:val="singleLevel"/>
    <w:tmpl w:val="A44DDC30"/>
    <w:lvl w:ilvl="0" w:tentative="0">
      <w:start w:val="2"/>
      <w:numFmt w:val="decimal"/>
      <w:suff w:val="nothing"/>
      <w:lvlText w:val="（%1）"/>
      <w:lvlJc w:val="left"/>
    </w:lvl>
  </w:abstractNum>
  <w:abstractNum w:abstractNumId="1">
    <w:nsid w:val="D6F80A7C"/>
    <w:multiLevelType w:val="singleLevel"/>
    <w:tmpl w:val="D6F80A7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EF3078"/>
    <w:rsid w:val="000F7535"/>
    <w:rsid w:val="00147724"/>
    <w:rsid w:val="002814F6"/>
    <w:rsid w:val="002C2DB9"/>
    <w:rsid w:val="004758C4"/>
    <w:rsid w:val="00573893"/>
    <w:rsid w:val="0072384E"/>
    <w:rsid w:val="00752B4E"/>
    <w:rsid w:val="00813D65"/>
    <w:rsid w:val="00901C37"/>
    <w:rsid w:val="009556CE"/>
    <w:rsid w:val="00A26B02"/>
    <w:rsid w:val="00EA564F"/>
    <w:rsid w:val="00EF3078"/>
    <w:rsid w:val="0842480A"/>
    <w:rsid w:val="19E1348E"/>
    <w:rsid w:val="32D3237F"/>
    <w:rsid w:val="36367535"/>
    <w:rsid w:val="5A730636"/>
    <w:rsid w:val="611F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594</Words>
  <Characters>3387</Characters>
  <Lines>28</Lines>
  <Paragraphs>7</Paragraphs>
  <TotalTime>25</TotalTime>
  <ScaleCrop>false</ScaleCrop>
  <LinksUpToDate>false</LinksUpToDate>
  <CharactersWithSpaces>3974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Administrator.WQ-20181111YCWI</dc:creator>
  <cp:lastModifiedBy>WPS_1461328165</cp:lastModifiedBy>
  <dcterms:modified xsi:type="dcterms:W3CDTF">2024-03-29T02:15:43Z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BE1795AAA1623CF3D7F6D2655BBDF312_33</vt:lpwstr>
  </property>
</Properties>
</file>