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rPr>
      </w:pPr>
      <w:r>
        <w:rPr>
          <w:rFonts w:hint="eastAsia"/>
          <w:b/>
          <w:bCs/>
          <w:sz w:val="28"/>
          <w:szCs w:val="28"/>
        </w:rPr>
        <w:t>善用课堂即时评价，促进道德与法治课“教-学-评”一致性</w:t>
      </w:r>
    </w:p>
    <w:p>
      <w:pPr>
        <w:jc w:val="center"/>
        <w:rPr>
          <w:rFonts w:hint="eastAsia"/>
          <w:b w:val="0"/>
          <w:bCs w:val="0"/>
          <w:sz w:val="28"/>
          <w:szCs w:val="28"/>
          <w:lang w:val="en-US" w:eastAsia="zh-CN"/>
        </w:rPr>
      </w:pPr>
      <w:r>
        <w:rPr>
          <w:rFonts w:hint="eastAsia"/>
          <w:b w:val="0"/>
          <w:bCs w:val="0"/>
          <w:sz w:val="28"/>
          <w:szCs w:val="28"/>
          <w:lang w:val="en-US" w:eastAsia="zh-CN"/>
        </w:rPr>
        <w:t xml:space="preserve">作者：李素娟         单位：常州市河海实验学校  </w:t>
      </w:r>
    </w:p>
    <w:p>
      <w:pPr>
        <w:jc w:val="center"/>
        <w:rPr>
          <w:rFonts w:hint="default"/>
          <w:b w:val="0"/>
          <w:bCs w:val="0"/>
          <w:sz w:val="28"/>
          <w:szCs w:val="28"/>
          <w:lang w:val="en-US" w:eastAsia="zh-CN"/>
        </w:rPr>
      </w:pPr>
      <w:r>
        <w:rPr>
          <w:rFonts w:hint="eastAsia"/>
          <w:b w:val="0"/>
          <w:bCs w:val="0"/>
          <w:sz w:val="28"/>
          <w:szCs w:val="28"/>
          <w:lang w:val="en-US" w:eastAsia="zh-CN"/>
        </w:rPr>
        <w:t>地址：常州市新北区百川路8号     邮编：213000</w:t>
      </w:r>
    </w:p>
    <w:p>
      <w:pPr>
        <w:rPr>
          <w:rFonts w:ascii="Arial" w:hAnsi="Arial" w:eastAsia="宋体" w:cs="Arial"/>
          <w:color w:val="323232"/>
          <w:sz w:val="19"/>
          <w:szCs w:val="19"/>
          <w:shd w:val="clear" w:color="auto" w:fill="FFFFFF"/>
        </w:rPr>
      </w:pPr>
      <w:r>
        <w:rPr>
          <w:rFonts w:hint="eastAsia"/>
          <w:b/>
          <w:bCs/>
          <w:szCs w:val="21"/>
        </w:rPr>
        <w:t>摘要：</w:t>
      </w:r>
      <w:r>
        <w:rPr>
          <w:rFonts w:hint="eastAsia" w:ascii="Arial" w:hAnsi="Arial" w:eastAsia="宋体" w:cs="Arial"/>
          <w:color w:val="323232"/>
          <w:szCs w:val="21"/>
          <w:shd w:val="clear" w:color="auto" w:fill="FFFFFF"/>
        </w:rPr>
        <w:t>课堂即时评价一直都是课堂教学中不容忽视的一个环节，也是实现</w:t>
      </w:r>
      <w:r>
        <w:rPr>
          <w:rFonts w:hint="eastAsia"/>
          <w:szCs w:val="21"/>
        </w:rPr>
        <w:t>“教-学-评”一致性</w:t>
      </w:r>
      <w:r>
        <w:rPr>
          <w:rFonts w:hint="eastAsia" w:ascii="Arial" w:hAnsi="Arial" w:eastAsia="宋体" w:cs="Arial"/>
          <w:color w:val="323232"/>
          <w:szCs w:val="21"/>
          <w:shd w:val="clear" w:color="auto" w:fill="FFFFFF"/>
        </w:rPr>
        <w:t>的衔接纽带。通过课堂即时评价，可以促进学生掌握学科知识，提升学科思维能力，落实学科育人功能，最终促进学生素养发展。</w:t>
      </w:r>
    </w:p>
    <w:p>
      <w:pPr>
        <w:rPr>
          <w:b/>
          <w:bCs/>
          <w:szCs w:val="21"/>
        </w:rPr>
      </w:pPr>
      <w:r>
        <w:rPr>
          <w:rFonts w:hint="eastAsia"/>
          <w:b/>
          <w:bCs/>
          <w:szCs w:val="21"/>
        </w:rPr>
        <w:t>关键词：即时评价  “教-学-评”一致性</w:t>
      </w:r>
    </w:p>
    <w:p>
      <w:pPr>
        <w:ind w:firstLine="420" w:firstLineChars="200"/>
        <w:rPr>
          <w:szCs w:val="21"/>
        </w:rPr>
      </w:pPr>
      <w:r>
        <w:rPr>
          <w:szCs w:val="21"/>
        </w:rPr>
        <w:t>“教-学-评”一致性理念下的评价，指的是素养目标统领下涵盖课堂教学评价、作业评价、期终评价、学业水平考试评价在内的前后一致性的综合评价。</w:t>
      </w:r>
      <w:r>
        <w:rPr>
          <w:rFonts w:hint="eastAsia"/>
          <w:szCs w:val="21"/>
        </w:rPr>
        <w:t>而要落实这种综合评价的一致性，要</w:t>
      </w:r>
      <w:r>
        <w:rPr>
          <w:szCs w:val="21"/>
        </w:rPr>
        <w:t>注重新课标提出的过程性、增值性、发展性</w:t>
      </w:r>
      <w:r>
        <w:rPr>
          <w:rFonts w:hint="eastAsia"/>
          <w:szCs w:val="21"/>
        </w:rPr>
        <w:t>评价，也就是课堂中教师的即时评价。但通过观课笔者发现，一些老师在授课时，没有运用好课堂即时评价这一纽带，最终可能使得作业评价、学业水平考试评价效果不佳，也割裂了“教-学-评”一致性。因此，本文对如何运用好课堂即时评价来促进道德与法治课“教-学-评”一致性进行探究。</w:t>
      </w:r>
    </w:p>
    <w:p>
      <w:pPr>
        <w:numPr>
          <w:ilvl w:val="0"/>
          <w:numId w:val="1"/>
        </w:numPr>
        <w:ind w:firstLine="422" w:firstLineChars="200"/>
        <w:rPr>
          <w:b/>
          <w:bCs/>
          <w:szCs w:val="21"/>
        </w:rPr>
      </w:pPr>
      <w:r>
        <w:rPr>
          <w:rFonts w:hint="eastAsia"/>
          <w:b/>
          <w:bCs/>
          <w:szCs w:val="21"/>
        </w:rPr>
        <w:t>善用课堂即时评价，促进学科知识掌握</w:t>
      </w:r>
    </w:p>
    <w:p>
      <w:pPr>
        <w:ind w:firstLine="420" w:firstLineChars="200"/>
        <w:rPr>
          <w:szCs w:val="21"/>
        </w:rPr>
      </w:pPr>
      <w:r>
        <w:rPr>
          <w:rFonts w:hint="eastAsia"/>
          <w:szCs w:val="21"/>
        </w:rPr>
        <w:t>《义务教育道德与法治课程标准（2022年版）》要求教师要积极探索议题式、体验式、项目式等多种教学方法，引导学生参与体验，促进感悟与建构。很多教师在授课过程中也积极进行了探索，强化学生的感性体验，但学生的感性体验最终要上升为理性认知，才能实现“教-学-评”一致性，落实素养目标。然而个别教师在授课时，只有情境和学生体验，没有上升理性认知的过程，这就会导致学生学完一节课以后不知道学到了什么，对该课的学科知识没有掌握，在作业和学业水平考试中就无法学以致用，割裂了“教-学-评”一致性。</w:t>
      </w:r>
    </w:p>
    <w:p>
      <w:pPr>
        <w:ind w:firstLine="420" w:firstLineChars="200"/>
        <w:rPr>
          <w:szCs w:val="21"/>
        </w:rPr>
      </w:pPr>
      <w:r>
        <w:rPr>
          <w:rFonts w:hint="eastAsia"/>
          <w:szCs w:val="21"/>
        </w:rPr>
        <w:t>例如，教师在讲授《坚持国家利益至上》一课时，以电影《长津湖》电影片段为情境展开探究：当“家”和“国”有矛盾时，是否要坚持国家利益至上？</w:t>
      </w:r>
    </w:p>
    <w:p>
      <w:pPr>
        <w:ind w:firstLine="420" w:firstLineChars="200"/>
        <w:rPr>
          <w:rFonts w:ascii="楷体" w:hAnsi="楷体" w:eastAsia="楷体" w:cs="楷体"/>
          <w:szCs w:val="21"/>
        </w:rPr>
      </w:pPr>
      <w:r>
        <w:rPr>
          <w:rFonts w:hint="eastAsia" w:ascii="楷体" w:hAnsi="楷体" w:eastAsia="楷体" w:cs="楷体"/>
          <w:szCs w:val="21"/>
        </w:rPr>
        <w:t>师：从他们身上体会到了哪些精神品质？</w:t>
      </w:r>
    </w:p>
    <w:p>
      <w:pPr>
        <w:ind w:firstLine="420" w:firstLineChars="200"/>
        <w:rPr>
          <w:rFonts w:ascii="楷体" w:hAnsi="楷体" w:eastAsia="楷体" w:cs="楷体"/>
          <w:szCs w:val="21"/>
        </w:rPr>
      </w:pPr>
      <w:r>
        <w:rPr>
          <w:rFonts w:hint="eastAsia" w:ascii="楷体" w:hAnsi="楷体" w:eastAsia="楷体" w:cs="楷体"/>
          <w:szCs w:val="21"/>
        </w:rPr>
        <w:t>生1：视死如归</w:t>
      </w:r>
    </w:p>
    <w:p>
      <w:pPr>
        <w:ind w:firstLine="420" w:firstLineChars="200"/>
        <w:rPr>
          <w:rFonts w:ascii="楷体" w:hAnsi="楷体" w:eastAsia="楷体" w:cs="楷体"/>
          <w:szCs w:val="21"/>
        </w:rPr>
      </w:pPr>
      <w:r>
        <w:rPr>
          <w:rFonts w:hint="eastAsia" w:ascii="楷体" w:hAnsi="楷体" w:eastAsia="楷体" w:cs="楷体"/>
          <w:szCs w:val="21"/>
        </w:rPr>
        <w:t>生2：义无反顾</w:t>
      </w:r>
    </w:p>
    <w:p>
      <w:pPr>
        <w:ind w:firstLine="420" w:firstLineChars="200"/>
        <w:rPr>
          <w:rFonts w:ascii="楷体" w:hAnsi="楷体" w:eastAsia="楷体" w:cs="楷体"/>
          <w:szCs w:val="21"/>
        </w:rPr>
      </w:pPr>
      <w:r>
        <w:rPr>
          <w:rFonts w:hint="eastAsia" w:ascii="楷体" w:hAnsi="楷体" w:eastAsia="楷体" w:cs="楷体"/>
          <w:szCs w:val="21"/>
        </w:rPr>
        <w:t>生3：无私奉献</w:t>
      </w:r>
    </w:p>
    <w:p>
      <w:pPr>
        <w:ind w:firstLine="420" w:firstLineChars="200"/>
        <w:rPr>
          <w:rFonts w:ascii="楷体" w:hAnsi="楷体" w:eastAsia="楷体" w:cs="楷体"/>
          <w:szCs w:val="21"/>
        </w:rPr>
      </w:pPr>
      <w:r>
        <w:rPr>
          <w:rFonts w:hint="eastAsia" w:ascii="楷体" w:hAnsi="楷体" w:eastAsia="楷体" w:cs="楷体"/>
          <w:szCs w:val="21"/>
        </w:rPr>
        <w:t>师：同学们都说的很好。还有吗？</w:t>
      </w:r>
    </w:p>
    <w:p>
      <w:pPr>
        <w:ind w:firstLine="420" w:firstLineChars="200"/>
        <w:rPr>
          <w:rFonts w:ascii="楷体" w:hAnsi="楷体" w:eastAsia="楷体" w:cs="楷体"/>
          <w:szCs w:val="21"/>
        </w:rPr>
      </w:pPr>
      <w:r>
        <w:rPr>
          <w:rFonts w:hint="eastAsia" w:ascii="楷体" w:hAnsi="楷体" w:eastAsia="楷体" w:cs="楷体"/>
          <w:szCs w:val="21"/>
        </w:rPr>
        <w:t>......（学生无回答）</w:t>
      </w:r>
    </w:p>
    <w:p>
      <w:pPr>
        <w:ind w:firstLine="420" w:firstLineChars="200"/>
        <w:rPr>
          <w:rFonts w:ascii="楷体" w:hAnsi="楷体" w:eastAsia="楷体" w:cs="楷体"/>
          <w:szCs w:val="21"/>
        </w:rPr>
      </w:pPr>
      <w:r>
        <w:rPr>
          <w:rFonts w:hint="eastAsia" w:ascii="楷体" w:hAnsi="楷体" w:eastAsia="楷体" w:cs="楷体"/>
          <w:szCs w:val="21"/>
        </w:rPr>
        <w:t>师：从长津湖战士身上，我们学到了坚持国家利益至上的思想和认知。</w:t>
      </w:r>
    </w:p>
    <w:p>
      <w:pPr>
        <w:ind w:firstLine="420" w:firstLineChars="200"/>
        <w:rPr>
          <w:szCs w:val="21"/>
        </w:rPr>
      </w:pPr>
      <w:r>
        <w:rPr>
          <w:rFonts w:hint="eastAsia"/>
          <w:szCs w:val="21"/>
        </w:rPr>
        <w:t>在该教学片段中，学生通过视频体会到了长津湖战士舍小家为大家的英雄气概，对精神品质的回答也没有问题。教师虽然肯定了学生的答案，但未对学生的答案进行总结提升，学生学完本课以后还是不理解怎样是“坚持国家利益至上”，在作业和考试中，对于同类型的材料，还是会用“无私奉献”等来回答作业考试中的问题。如果老师能够对学生的答案进行归纳总结，比如：长津湖战士明知道自己会冒着生命危险，但仍然以保家卫国为己任，当个人利益与国家利益发生冲突时，这种“视死如归”、“义无反顾”、“无私奉献”的精神都是具有坚持国家利益至上的意识的表现。这样通过教师的即时评价，学生对于“坚持国家利益至上”的概念就有了一个从感性到理性的认识，掌握了相应的学科知识，在今后的作业和考试中，看到类似的材料也才能运用对应的学科知识来回答问题。</w:t>
      </w:r>
    </w:p>
    <w:p>
      <w:pPr>
        <w:numPr>
          <w:ilvl w:val="0"/>
          <w:numId w:val="1"/>
        </w:numPr>
        <w:ind w:firstLine="422" w:firstLineChars="200"/>
        <w:rPr>
          <w:b/>
          <w:bCs/>
          <w:szCs w:val="21"/>
        </w:rPr>
      </w:pPr>
      <w:r>
        <w:rPr>
          <w:rFonts w:hint="eastAsia"/>
          <w:b/>
          <w:bCs/>
          <w:szCs w:val="21"/>
        </w:rPr>
        <w:t>善用课堂即时评价，提升学科思维能力</w:t>
      </w:r>
    </w:p>
    <w:p>
      <w:pPr>
        <w:ind w:firstLine="420" w:firstLineChars="200"/>
        <w:rPr>
          <w:szCs w:val="21"/>
        </w:rPr>
      </w:pPr>
      <w:r>
        <w:rPr>
          <w:rFonts w:hint="eastAsia"/>
          <w:szCs w:val="21"/>
        </w:rPr>
        <w:t>《义务教育道德与法治课程标准（2022年版）》要求要重视表现性评价，注重观察、记录学生在学习、实践、创作等活动中的典型行为和态度特征，并注重引导学生对自己的学习历程进行写实记录。这就要求教师运用好课堂即时评价，对学生的学习成果进行适当的记录，尤其是针对需要学生多角度、多层次分析问题的情境，从而培养学生分析、综合等高阶思维能力。</w:t>
      </w:r>
    </w:p>
    <w:p>
      <w:pPr>
        <w:ind w:firstLine="420" w:firstLineChars="200"/>
        <w:rPr>
          <w:szCs w:val="21"/>
        </w:rPr>
      </w:pPr>
      <w:r>
        <w:rPr>
          <w:rFonts w:hint="eastAsia"/>
          <w:szCs w:val="21"/>
        </w:rPr>
        <w:t>例如，教师在讲授《尊重他人》一课时，选择了以“女大学生辱骂外卖员”的视频为情境探究为什么要尊重他人</w:t>
      </w:r>
    </w:p>
    <w:p>
      <w:pPr>
        <w:ind w:firstLine="420" w:firstLineChars="200"/>
        <w:rPr>
          <w:rFonts w:hint="eastAsia" w:ascii="楷体" w:hAnsi="楷体" w:eastAsia="楷体" w:cs="楷体"/>
          <w:szCs w:val="21"/>
        </w:rPr>
      </w:pPr>
      <w:r>
        <w:rPr>
          <w:rFonts w:hint="eastAsia" w:ascii="楷体" w:hAnsi="楷体" w:eastAsia="楷体" w:cs="楷体"/>
          <w:szCs w:val="21"/>
        </w:rPr>
        <w:t>师：为什么外卖小哥坚持要求该大学生和其所在学校对此事作出回应？</w:t>
      </w:r>
    </w:p>
    <w:p>
      <w:pPr>
        <w:ind w:firstLine="420" w:firstLineChars="200"/>
        <w:rPr>
          <w:rFonts w:hint="eastAsia" w:ascii="楷体" w:hAnsi="楷体" w:eastAsia="楷体" w:cs="楷体"/>
          <w:szCs w:val="21"/>
        </w:rPr>
      </w:pPr>
      <w:r>
        <w:rPr>
          <w:rFonts w:hint="eastAsia" w:ascii="楷体" w:hAnsi="楷体" w:eastAsia="楷体" w:cs="楷体"/>
          <w:szCs w:val="21"/>
        </w:rPr>
        <w:t>生：因为他很生气，感觉人格被侮辱。</w:t>
      </w:r>
    </w:p>
    <w:p>
      <w:pPr>
        <w:ind w:firstLine="420" w:firstLineChars="200"/>
        <w:rPr>
          <w:rFonts w:hint="eastAsia" w:ascii="楷体" w:hAnsi="楷体" w:eastAsia="楷体" w:cs="楷体"/>
          <w:szCs w:val="21"/>
        </w:rPr>
      </w:pPr>
      <w:r>
        <w:rPr>
          <w:rFonts w:hint="eastAsia" w:ascii="楷体" w:hAnsi="楷体" w:eastAsia="楷体" w:cs="楷体"/>
          <w:szCs w:val="21"/>
        </w:rPr>
        <w:t>师：该大学生的行为还会有哪些影响？</w:t>
      </w:r>
    </w:p>
    <w:p>
      <w:pPr>
        <w:ind w:firstLine="420" w:firstLineChars="200"/>
        <w:rPr>
          <w:rFonts w:hint="eastAsia" w:ascii="楷体" w:hAnsi="楷体" w:eastAsia="楷体" w:cs="楷体"/>
          <w:szCs w:val="21"/>
        </w:rPr>
      </w:pPr>
      <w:r>
        <w:rPr>
          <w:rFonts w:hint="eastAsia" w:ascii="楷体" w:hAnsi="楷体" w:eastAsia="楷体" w:cs="楷体"/>
          <w:szCs w:val="21"/>
        </w:rPr>
        <w:t>生：引起群众不满。</w:t>
      </w:r>
    </w:p>
    <w:p>
      <w:pPr>
        <w:ind w:firstLine="420" w:firstLineChars="200"/>
        <w:rPr>
          <w:rFonts w:hint="eastAsia" w:ascii="楷体" w:hAnsi="楷体" w:eastAsia="楷体" w:cs="楷体"/>
          <w:szCs w:val="21"/>
        </w:rPr>
      </w:pPr>
      <w:r>
        <w:rPr>
          <w:rFonts w:hint="eastAsia" w:ascii="楷体" w:hAnsi="楷体" w:eastAsia="楷体" w:cs="楷体"/>
          <w:szCs w:val="21"/>
        </w:rPr>
        <w:t>师：还有吗？</w:t>
      </w:r>
    </w:p>
    <w:p>
      <w:pPr>
        <w:ind w:firstLine="420" w:firstLineChars="200"/>
        <w:rPr>
          <w:rFonts w:hint="eastAsia" w:ascii="楷体" w:hAnsi="楷体" w:eastAsia="楷体" w:cs="楷体"/>
          <w:szCs w:val="21"/>
        </w:rPr>
      </w:pPr>
      <w:r>
        <w:rPr>
          <w:rFonts w:hint="eastAsia" w:ascii="楷体" w:hAnsi="楷体" w:eastAsia="楷体" w:cs="楷体"/>
          <w:szCs w:val="21"/>
        </w:rPr>
        <w:t>生：受到他人指责。</w:t>
      </w:r>
    </w:p>
    <w:p>
      <w:pPr>
        <w:ind w:firstLine="420" w:firstLineChars="200"/>
        <w:rPr>
          <w:szCs w:val="21"/>
        </w:rPr>
      </w:pPr>
      <w:r>
        <w:rPr>
          <w:rFonts w:hint="eastAsia"/>
          <w:szCs w:val="21"/>
        </w:rPr>
        <w:t>教师PPT呈现为什么要尊重他人的知识点</w:t>
      </w:r>
    </w:p>
    <w:p>
      <w:pPr>
        <w:ind w:firstLine="420" w:firstLineChars="200"/>
        <w:rPr>
          <w:szCs w:val="21"/>
        </w:rPr>
      </w:pPr>
      <w:r>
        <w:rPr>
          <w:rFonts w:hint="eastAsia"/>
          <w:szCs w:val="21"/>
        </w:rPr>
        <w:t>在该教学片段中，教师通过创设情境、设问、追问引导学生多角度分析问题，但忽视了对学生探究成果的记录，使得学生无法形象直观地理解和体会到多角度回答问题，也就无法提升学科思维能力。但如果教师能够在学生回答的同时，及时利用板书对学生的答案进行提炼、总结，让学生能够直观地看到多角度分析、解决问题的过程，就能更好地帮助学生思维方法，在今后的作业、考试中才能更好地运用多角度思维能力作答，以教促学，实现“教-学-评”目标。</w:t>
      </w:r>
    </w:p>
    <w:p>
      <w:pPr>
        <w:numPr>
          <w:ilvl w:val="0"/>
          <w:numId w:val="1"/>
        </w:numPr>
        <w:ind w:firstLine="422" w:firstLineChars="200"/>
        <w:rPr>
          <w:b/>
          <w:bCs/>
          <w:szCs w:val="21"/>
        </w:rPr>
      </w:pPr>
      <w:r>
        <w:rPr>
          <w:rFonts w:hint="eastAsia"/>
          <w:b/>
          <w:bCs/>
          <w:szCs w:val="21"/>
        </w:rPr>
        <w:t>善用课堂即时评价，落实学科育人功能</w:t>
      </w:r>
    </w:p>
    <w:p>
      <w:pPr>
        <w:ind w:firstLine="420" w:firstLineChars="200"/>
        <w:rPr>
          <w:rFonts w:ascii="宋体" w:hAnsi="宋体" w:eastAsia="宋体"/>
          <w:szCs w:val="21"/>
        </w:rPr>
      </w:pPr>
      <w:r>
        <w:rPr>
          <w:rFonts w:hint="eastAsia" w:ascii="宋体" w:hAnsi="宋体" w:eastAsia="宋体" w:cs="宋体"/>
          <w:szCs w:val="21"/>
        </w:rPr>
        <w:t>习近平总书记在</w:t>
      </w:r>
      <w:r>
        <w:rPr>
          <w:rFonts w:hint="eastAsia" w:ascii="宋体" w:hAnsi="宋体" w:eastAsia="宋体" w:cs="宋体"/>
          <w:szCs w:val="21"/>
          <w:shd w:val="clear" w:color="auto" w:fill="FFFFFF"/>
        </w:rPr>
        <w:t>学校思想政治理论课教师座谈会上的讲话中强调：“</w:t>
      </w:r>
      <w:r>
        <w:rPr>
          <w:rFonts w:hint="eastAsia" w:ascii="宋体" w:hAnsi="宋体" w:eastAsia="宋体" w:cs="宋体"/>
          <w:szCs w:val="21"/>
        </w:rPr>
        <w:t>思政课是贯彻立德树人根本任务的关键课程，</w:t>
      </w:r>
      <w:r>
        <w:rPr>
          <w:rFonts w:hint="eastAsia" w:ascii="宋体" w:hAnsi="宋体" w:eastAsia="宋体" w:cs="宋体"/>
          <w:color w:val="222222"/>
          <w:szCs w:val="21"/>
          <w:shd w:val="clear" w:color="auto" w:fill="FFFFFF"/>
        </w:rPr>
        <w:t>思政课教师，要给学生心灵埋下真善美的种子，引导学生扣好人生第一粒扣子。</w:t>
      </w:r>
      <w:r>
        <w:rPr>
          <w:rFonts w:hint="eastAsia" w:ascii="宋体" w:hAnsi="宋体" w:eastAsia="宋体" w:cs="宋体"/>
          <w:szCs w:val="21"/>
          <w:shd w:val="clear" w:color="auto" w:fill="FFFFFF"/>
        </w:rPr>
        <w:t>”</w:t>
      </w:r>
      <w:r>
        <w:rPr>
          <w:rFonts w:hint="eastAsia" w:ascii="宋体" w:hAnsi="宋体" w:eastAsia="宋体"/>
          <w:szCs w:val="21"/>
        </w:rPr>
        <w:t>初中生正处于价值观念形成的关键时期，因此中学道德与法治课在学生价值观念的形成过程中发挥着不可替代的作用。但个别教师在授课时，只注重知识目标的达成，对于学生价值观念有问题的地方没有通过课堂即时评价加以引导。</w:t>
      </w:r>
    </w:p>
    <w:p>
      <w:pPr>
        <w:ind w:firstLine="420" w:firstLineChars="200"/>
        <w:rPr>
          <w:rFonts w:ascii="宋体" w:hAnsi="宋体" w:eastAsia="宋体"/>
          <w:szCs w:val="21"/>
        </w:rPr>
      </w:pPr>
      <w:r>
        <w:rPr>
          <w:rFonts w:hint="eastAsia" w:ascii="宋体" w:hAnsi="宋体" w:eastAsia="宋体"/>
          <w:szCs w:val="21"/>
        </w:rPr>
        <w:t>例如：教师在讲授《生命可以永恒吗》一课时，在探究“生命有接续”部分，以中国“龙芯之母”黄令仪的生命历程为素材进行探究：</w:t>
      </w:r>
    </w:p>
    <w:p>
      <w:pPr>
        <w:ind w:firstLine="420" w:firstLineChars="200"/>
        <w:rPr>
          <w:rFonts w:ascii="楷体" w:hAnsi="楷体" w:eastAsia="楷体" w:cs="楷体"/>
          <w:szCs w:val="21"/>
        </w:rPr>
      </w:pPr>
      <w:r>
        <w:rPr>
          <w:rFonts w:hint="eastAsia" w:ascii="楷体" w:hAnsi="楷体" w:eastAsia="楷体" w:cs="楷体"/>
          <w:szCs w:val="21"/>
        </w:rPr>
        <w:t>师：黄令仪的出生给他的家庭带来了什么？</w:t>
      </w:r>
    </w:p>
    <w:p>
      <w:pPr>
        <w:ind w:firstLine="420" w:firstLineChars="200"/>
        <w:rPr>
          <w:rFonts w:ascii="楷体" w:hAnsi="楷体" w:eastAsia="楷体" w:cs="楷体"/>
          <w:szCs w:val="21"/>
        </w:rPr>
      </w:pPr>
      <w:r>
        <w:rPr>
          <w:rFonts w:hint="eastAsia" w:ascii="楷体" w:hAnsi="楷体" w:eastAsia="楷体" w:cs="楷体"/>
          <w:szCs w:val="21"/>
        </w:rPr>
        <w:t>生：让她的家庭后继有人</w:t>
      </w:r>
    </w:p>
    <w:p>
      <w:pPr>
        <w:ind w:firstLine="420" w:firstLineChars="200"/>
        <w:rPr>
          <w:rFonts w:ascii="楷体" w:hAnsi="楷体" w:eastAsia="楷体" w:cs="楷体"/>
          <w:szCs w:val="21"/>
        </w:rPr>
      </w:pPr>
      <w:r>
        <w:rPr>
          <w:rFonts w:hint="eastAsia" w:ascii="楷体" w:hAnsi="楷体" w:eastAsia="楷体" w:cs="楷体"/>
          <w:szCs w:val="21"/>
        </w:rPr>
        <w:t>师：你的父母给你带来什么？</w:t>
      </w:r>
    </w:p>
    <w:p>
      <w:pPr>
        <w:ind w:firstLine="420" w:firstLineChars="200"/>
        <w:rPr>
          <w:rFonts w:ascii="楷体" w:hAnsi="楷体" w:eastAsia="楷体" w:cs="楷体"/>
          <w:szCs w:val="21"/>
        </w:rPr>
      </w:pPr>
      <w:r>
        <w:rPr>
          <w:rFonts w:hint="eastAsia" w:ascii="楷体" w:hAnsi="楷体" w:eastAsia="楷体" w:cs="楷体"/>
          <w:szCs w:val="21"/>
        </w:rPr>
        <w:t>生1：外貌</w:t>
      </w:r>
    </w:p>
    <w:p>
      <w:pPr>
        <w:ind w:firstLine="420" w:firstLineChars="200"/>
        <w:rPr>
          <w:rFonts w:ascii="楷体" w:hAnsi="楷体" w:eastAsia="楷体" w:cs="楷体"/>
          <w:szCs w:val="21"/>
        </w:rPr>
      </w:pPr>
      <w:r>
        <w:rPr>
          <w:rFonts w:hint="eastAsia" w:ascii="楷体" w:hAnsi="楷体" w:eastAsia="楷体" w:cs="楷体"/>
          <w:szCs w:val="21"/>
        </w:rPr>
        <w:t>生2：性格</w:t>
      </w:r>
    </w:p>
    <w:p>
      <w:pPr>
        <w:ind w:firstLine="420" w:firstLineChars="200"/>
        <w:rPr>
          <w:rFonts w:ascii="楷体" w:hAnsi="楷体" w:eastAsia="楷体" w:cs="楷体"/>
          <w:szCs w:val="21"/>
        </w:rPr>
      </w:pPr>
      <w:r>
        <w:rPr>
          <w:rFonts w:hint="eastAsia" w:ascii="楷体" w:hAnsi="楷体" w:eastAsia="楷体" w:cs="楷体"/>
          <w:szCs w:val="21"/>
        </w:rPr>
        <w:t>师：你的出生给你的家庭带来了什么？</w:t>
      </w:r>
    </w:p>
    <w:p>
      <w:pPr>
        <w:ind w:firstLine="420" w:firstLineChars="200"/>
        <w:rPr>
          <w:rFonts w:ascii="楷体" w:hAnsi="楷体" w:eastAsia="楷体" w:cs="楷体"/>
          <w:szCs w:val="21"/>
        </w:rPr>
      </w:pPr>
      <w:r>
        <w:rPr>
          <w:rFonts w:hint="eastAsia" w:ascii="楷体" w:hAnsi="楷体" w:eastAsia="楷体" w:cs="楷体"/>
          <w:szCs w:val="21"/>
        </w:rPr>
        <w:t>生：愧疚、失望</w:t>
      </w:r>
    </w:p>
    <w:p>
      <w:pPr>
        <w:ind w:firstLine="420" w:firstLineChars="200"/>
        <w:rPr>
          <w:rFonts w:ascii="楷体" w:hAnsi="楷体" w:eastAsia="楷体" w:cs="楷体"/>
          <w:szCs w:val="21"/>
        </w:rPr>
      </w:pPr>
      <w:r>
        <w:rPr>
          <w:rFonts w:hint="eastAsia" w:ascii="楷体" w:hAnsi="楷体" w:eastAsia="楷体" w:cs="楷体"/>
          <w:szCs w:val="21"/>
        </w:rPr>
        <w:t>师：为什么？</w:t>
      </w:r>
    </w:p>
    <w:p>
      <w:pPr>
        <w:ind w:firstLine="420" w:firstLineChars="200"/>
        <w:rPr>
          <w:rFonts w:ascii="楷体" w:hAnsi="楷体" w:eastAsia="楷体" w:cs="楷体"/>
          <w:szCs w:val="21"/>
        </w:rPr>
      </w:pPr>
      <w:r>
        <w:rPr>
          <w:rFonts w:hint="eastAsia" w:ascii="楷体" w:hAnsi="楷体" w:eastAsia="楷体" w:cs="楷体"/>
          <w:szCs w:val="21"/>
        </w:rPr>
        <w:t>生：因为我学习成绩差，老是给他们惹麻烦</w:t>
      </w:r>
    </w:p>
    <w:p>
      <w:pPr>
        <w:ind w:firstLine="420" w:firstLineChars="200"/>
        <w:rPr>
          <w:rFonts w:ascii="楷体" w:hAnsi="楷体" w:eastAsia="楷体" w:cs="楷体"/>
          <w:szCs w:val="21"/>
        </w:rPr>
      </w:pPr>
      <w:r>
        <w:rPr>
          <w:rFonts w:hint="eastAsia" w:ascii="楷体" w:hAnsi="楷体" w:eastAsia="楷体" w:cs="楷体"/>
          <w:szCs w:val="21"/>
        </w:rPr>
        <w:t>师：还有其他同学说吗？</w:t>
      </w:r>
    </w:p>
    <w:p>
      <w:pPr>
        <w:ind w:firstLine="420" w:firstLineChars="200"/>
        <w:rPr>
          <w:rFonts w:ascii="楷体" w:hAnsi="楷体" w:eastAsia="楷体" w:cs="楷体"/>
          <w:szCs w:val="21"/>
        </w:rPr>
      </w:pPr>
      <w:r>
        <w:rPr>
          <w:rFonts w:hint="eastAsia" w:ascii="楷体" w:hAnsi="楷体" w:eastAsia="楷体" w:cs="楷体"/>
          <w:szCs w:val="21"/>
        </w:rPr>
        <w:t>......</w:t>
      </w:r>
    </w:p>
    <w:p>
      <w:pPr>
        <w:ind w:firstLine="420" w:firstLineChars="200"/>
        <w:rPr>
          <w:rFonts w:ascii="宋体" w:hAnsi="宋体" w:eastAsia="宋体"/>
          <w:szCs w:val="21"/>
        </w:rPr>
      </w:pPr>
      <w:r>
        <w:rPr>
          <w:rFonts w:hint="eastAsia" w:ascii="宋体" w:hAnsi="宋体" w:eastAsia="宋体"/>
          <w:szCs w:val="21"/>
        </w:rPr>
        <w:t>该教学片段的教学目标是要让学生懂得我们的肉体是不能永恒的，但是社会生命和精神生命是永恒的，从而正确认识生命的意义，学会正确对待生命。但是学生对于“你的出生给你的家庭带来了什么？”问题的回答，显然存在生命观、人生观的误区，因为“成绩差、惹麻烦”而否定自己生命的意义，教师应运用即时评价，对他进行价值观、人生观的引导。比如：每个人的生命都是独特的，都有自己的意义，虽然你现在学习成绩差，总是给父母惹麻烦，但是老师相信，你也有给你父母带来欢乐的时候吧！你的人生才刚刚开始，如果未来你能意识到缺点并改正，你的父母一定会为你感到高兴！这样通过教师的即时评价，对学生进行引导和激励，帮助学生树立正确的生命观、人生观，从而促进人格健全，落实核心素养。</w:t>
      </w:r>
    </w:p>
    <w:p>
      <w:pPr>
        <w:ind w:firstLine="420" w:firstLineChars="200"/>
        <w:rPr>
          <w:rFonts w:hint="eastAsia" w:ascii="Arial" w:hAnsi="Arial" w:eastAsia="宋体" w:cs="Arial"/>
          <w:color w:val="323232"/>
          <w:szCs w:val="21"/>
          <w:shd w:val="clear" w:color="auto" w:fill="FFFFFF"/>
        </w:rPr>
      </w:pPr>
      <w:r>
        <w:rPr>
          <w:rFonts w:hint="eastAsia" w:ascii="宋体" w:hAnsi="宋体" w:eastAsia="宋体"/>
          <w:szCs w:val="21"/>
        </w:rPr>
        <w:t>十年树木，百年树人。教师是学生学习和成长的引路人，课堂是教师育人的主阵地。教师要善于运用好课堂即时评价，以评促教，</w:t>
      </w:r>
      <w:r>
        <w:rPr>
          <w:rFonts w:hint="eastAsia" w:ascii="Arial" w:hAnsi="Arial" w:eastAsia="宋体" w:cs="Arial"/>
          <w:color w:val="323232"/>
          <w:szCs w:val="21"/>
          <w:shd w:val="clear" w:color="auto" w:fill="FFFFFF"/>
        </w:rPr>
        <w:t>促进学生掌握学科知识，提升学科思维能力，落实学科育人功能，最终促进学生素养发展。</w:t>
      </w:r>
    </w:p>
    <w:p>
      <w:pPr>
        <w:numPr>
          <w:ilvl w:val="0"/>
          <w:numId w:val="2"/>
        </w:numPr>
        <w:rPr>
          <w:rFonts w:ascii="宋体" w:hAnsi="宋体" w:eastAsia="宋体" w:cs="宋体"/>
          <w:sz w:val="24"/>
        </w:rPr>
      </w:pPr>
      <w:r>
        <w:rPr>
          <w:rFonts w:hint="eastAsia" w:ascii="宋体" w:hAnsi="宋体" w:eastAsia="宋体" w:cs="宋体"/>
          <w:sz w:val="24"/>
          <w:shd w:val="clear" w:color="auto" w:fill="FFFFFF"/>
        </w:rPr>
        <w:t>中华人民共和国教育部制定.义务教育道德与法治</w:t>
      </w:r>
      <w:r>
        <w:rPr>
          <w:rStyle w:val="4"/>
          <w:rFonts w:hint="eastAsia" w:ascii="宋体" w:hAnsi="宋体" w:eastAsia="宋体" w:cs="宋体"/>
          <w:i w:val="0"/>
          <w:sz w:val="24"/>
          <w:shd w:val="clear" w:color="auto" w:fill="FFFFFF"/>
        </w:rPr>
        <w:t>课程标准</w:t>
      </w:r>
      <w:r>
        <w:rPr>
          <w:rFonts w:hint="eastAsia" w:ascii="宋体" w:hAnsi="宋体" w:eastAsia="宋体" w:cs="宋体"/>
          <w:sz w:val="24"/>
        </w:rPr>
        <w:t>[</w:t>
      </w:r>
      <w:r>
        <w:rPr>
          <w:rFonts w:hint="eastAsia" w:ascii="宋体" w:hAnsi="宋体" w:eastAsia="宋体" w:cs="宋体"/>
          <w:sz w:val="24"/>
          <w:shd w:val="clear" w:color="auto" w:fill="FFFFFF"/>
        </w:rPr>
        <w:t>M</w:t>
      </w:r>
      <w:r>
        <w:rPr>
          <w:rFonts w:hint="eastAsia" w:ascii="宋体" w:hAnsi="宋体" w:eastAsia="宋体" w:cs="宋体"/>
          <w:sz w:val="24"/>
        </w:rPr>
        <w:t>]</w:t>
      </w:r>
      <w:r>
        <w:rPr>
          <w:rFonts w:hint="eastAsia" w:ascii="宋体" w:hAnsi="宋体" w:eastAsia="宋体" w:cs="宋体"/>
          <w:sz w:val="24"/>
          <w:shd w:val="clear" w:color="auto" w:fill="FFFFFF"/>
        </w:rPr>
        <w:t>北京师范大学出版社,2022</w:t>
      </w:r>
    </w:p>
    <w:p>
      <w:pPr>
        <w:numPr>
          <w:ilvl w:val="0"/>
          <w:numId w:val="2"/>
        </w:numPr>
        <w:rPr>
          <w:rFonts w:ascii="宋体" w:hAnsi="宋体" w:eastAsia="宋体" w:cs="宋体"/>
          <w:sz w:val="24"/>
        </w:rPr>
      </w:pPr>
      <w:r>
        <w:rPr>
          <w:rFonts w:hint="eastAsia" w:ascii="宋体" w:hAnsi="宋体" w:eastAsia="宋体" w:cs="宋体"/>
          <w:sz w:val="24"/>
        </w:rPr>
        <w:t>程彩云.巧用动态生成，彰显课堂魅力[J]，课堂内外，2020（6）.</w:t>
      </w:r>
    </w:p>
    <w:p>
      <w:pPr>
        <w:numPr>
          <w:ilvl w:val="0"/>
          <w:numId w:val="2"/>
        </w:numPr>
        <w:rPr>
          <w:rFonts w:ascii="宋体" w:hAnsi="宋体" w:eastAsia="宋体" w:cs="宋体"/>
          <w:sz w:val="24"/>
        </w:rPr>
      </w:pPr>
      <w:bookmarkStart w:id="0" w:name="_GoBack"/>
      <w:bookmarkEnd w:id="0"/>
      <w:r>
        <w:rPr>
          <w:rFonts w:hint="eastAsia" w:ascii="宋体" w:hAnsi="宋体" w:eastAsia="宋体" w:cs="宋体"/>
          <w:sz w:val="24"/>
        </w:rPr>
        <w:t>谢增发.初中道德与法治课堂教学中的情感渗透[J]，中学课程辅导，2019（6）.</w:t>
      </w:r>
    </w:p>
    <w:p>
      <w:pPr>
        <w:numPr>
          <w:ilvl w:val="0"/>
          <w:numId w:val="2"/>
        </w:numPr>
        <w:rPr>
          <w:rFonts w:ascii="宋体" w:hAnsi="宋体" w:eastAsia="宋体" w:cs="宋体"/>
          <w:sz w:val="24"/>
        </w:rPr>
      </w:pPr>
      <w:r>
        <w:rPr>
          <w:rFonts w:hint="eastAsia" w:ascii="宋体" w:hAnsi="宋体" w:eastAsia="宋体" w:cs="宋体"/>
          <w:sz w:val="24"/>
          <w:shd w:val="clear" w:color="auto" w:fill="FFFFFF"/>
        </w:rPr>
        <w:t>袁苍松.基于全面发展的新时代思政课堂评价浅探[J].中学政治教学参考.2021（2）</w:t>
      </w:r>
    </w:p>
    <w:p>
      <w:pPr>
        <w:ind w:firstLine="420" w:firstLineChars="200"/>
        <w:rPr>
          <w:rFonts w:hint="eastAsia" w:ascii="Arial" w:hAnsi="Arial" w:eastAsia="宋体" w:cs="Arial"/>
          <w:color w:val="323232"/>
          <w:szCs w:val="21"/>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202707"/>
    <w:multiLevelType w:val="singleLevel"/>
    <w:tmpl w:val="AB202707"/>
    <w:lvl w:ilvl="0" w:tentative="0">
      <w:start w:val="1"/>
      <w:numFmt w:val="decimal"/>
      <w:lvlText w:val="[%1]"/>
      <w:lvlJc w:val="left"/>
      <w:pPr>
        <w:tabs>
          <w:tab w:val="left" w:pos="1305"/>
        </w:tabs>
      </w:pPr>
    </w:lvl>
  </w:abstractNum>
  <w:abstractNum w:abstractNumId="1">
    <w:nsid w:val="66560BEF"/>
    <w:multiLevelType w:val="singleLevel"/>
    <w:tmpl w:val="66560BE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D10D67"/>
    <w:rsid w:val="00B17A83"/>
    <w:rsid w:val="00CE33FE"/>
    <w:rsid w:val="00D10D67"/>
    <w:rsid w:val="00FE51A4"/>
    <w:rsid w:val="32DE4980"/>
    <w:rsid w:val="33FF0410"/>
    <w:rsid w:val="3C3217A5"/>
    <w:rsid w:val="469324D8"/>
    <w:rsid w:val="4D6C4804"/>
    <w:rsid w:val="5C756ACE"/>
    <w:rsid w:val="61D01989"/>
    <w:rsid w:val="704F6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Emphasis"/>
    <w:basedOn w:val="3"/>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393</Words>
  <Characters>2243</Characters>
  <Lines>18</Lines>
  <Paragraphs>5</Paragraphs>
  <TotalTime>0</TotalTime>
  <ScaleCrop>false</ScaleCrop>
  <LinksUpToDate>false</LinksUpToDate>
  <CharactersWithSpaces>2631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2024-02-21T01:18:00Z</dcterms:created>
  <dc:creator>shiny su</dc:creator>
  <cp:lastModifiedBy>shiny su</cp:lastModifiedBy>
  <dcterms:modified xsi:type="dcterms:W3CDTF">2024-06-24T01:07:23Z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B3D91FB88F77493D952CD3C20C7FF481_13</vt:lpwstr>
  </property>
</Properties>
</file>