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E3E4F">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19050" b="1016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4C4EC40E">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大二</w:t>
      </w:r>
      <w:r>
        <w:rPr>
          <w:rFonts w:hint="eastAsia" w:asciiTheme="minorEastAsia" w:hAnsiTheme="minorEastAsia" w:cstheme="minorEastAsia"/>
          <w:b/>
          <w:bCs/>
          <w:color w:val="443C29" w:themeColor="background2" w:themeShade="40"/>
          <w:spacing w:val="150"/>
          <w:sz w:val="52"/>
          <w:szCs w:val="54"/>
        </w:rPr>
        <w:t>·心语</w:t>
      </w:r>
    </w:p>
    <w:p w14:paraId="20D910E6">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8"/>
                    <a:stretch>
                      <a:fillRect/>
                    </a:stretch>
                  </pic:blipFill>
                  <pic:spPr>
                    <a:xfrm>
                      <a:off x="0" y="0"/>
                      <a:ext cx="6191250" cy="647700"/>
                    </a:xfrm>
                    <a:prstGeom prst="rect">
                      <a:avLst/>
                    </a:prstGeom>
                  </pic:spPr>
                </pic:pic>
              </a:graphicData>
            </a:graphic>
          </wp:inline>
        </w:drawing>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9"/>
                    <a:stretch>
                      <a:fillRect/>
                    </a:stretch>
                  </pic:blipFill>
                  <pic:spPr>
                    <a:xfrm>
                      <a:off x="0" y="0"/>
                      <a:ext cx="174625" cy="174625"/>
                    </a:xfrm>
                    <a:prstGeom prst="rect">
                      <a:avLst/>
                    </a:prstGeom>
                  </pic:spPr>
                </pic:pic>
              </a:graphicData>
            </a:graphic>
          </wp:inline>
        </w:drawing>
      </w:r>
    </w:p>
    <w:p w14:paraId="5BC01E0E">
      <w:pPr>
        <w:jc w:val="center"/>
        <w:rPr>
          <w:color w:val="C19859" w:themeColor="accent6"/>
          <w:sz w:val="52"/>
          <w14:textFill>
            <w14:solidFill>
              <w14:schemeClr w14:val="accent6"/>
            </w14:solidFill>
          </w14:textFill>
        </w:rPr>
      </w:pPr>
    </w:p>
    <w:p w14:paraId="791BC39A">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45606A90">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5</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3</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20</w:t>
      </w:r>
    </w:p>
    <w:p w14:paraId="0E7D7261">
      <w:pPr>
        <w:jc w:val="center"/>
        <w:rPr>
          <w:color w:val="C19859" w:themeColor="accent6"/>
          <w:sz w:val="52"/>
          <w14:textFill>
            <w14:solidFill>
              <w14:schemeClr w14:val="accent6"/>
            </w14:solidFill>
          </w14:textFill>
        </w:rPr>
      </w:pPr>
      <w:r>
        <w:rPr>
          <w:rFonts w:hint="eastAsia"/>
          <w:spacing w:val="45"/>
          <w:sz w:val="24"/>
          <w:szCs w:val="24"/>
        </w:rPr>
        <w:t>我们的主题——</w:t>
      </w:r>
      <w:r>
        <w:rPr>
          <w:spacing w:val="45"/>
          <w:sz w:val="24"/>
          <w:szCs w:val="24"/>
        </w:rPr>
        <w:t>《</w:t>
      </w:r>
      <w:r>
        <w:rPr>
          <w:rFonts w:hint="eastAsia"/>
          <w:spacing w:val="45"/>
          <w:sz w:val="24"/>
          <w:szCs w:val="24"/>
          <w:lang w:val="en-US" w:eastAsia="zh-CN"/>
        </w:rPr>
        <w:t>我上小学了</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14:paraId="02402525">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9"/>
                    <a:stretch>
                      <a:fillRect/>
                    </a:stretch>
                  </pic:blipFill>
                  <pic:spPr>
                    <a:xfrm>
                      <a:off x="0" y="0"/>
                      <a:ext cx="295275" cy="295275"/>
                    </a:xfrm>
                    <a:prstGeom prst="rect">
                      <a:avLst/>
                    </a:prstGeom>
                  </pic:spPr>
                </pic:pic>
              </a:graphicData>
            </a:graphic>
          </wp:inline>
        </w:drawing>
      </w:r>
    </w:p>
    <w:p w14:paraId="1B3905D3">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617AB200">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27</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1人请假。</w:t>
      </w:r>
    </w:p>
    <w:p w14:paraId="14F30481">
      <w:p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b/>
          <w:bCs/>
          <w:sz w:val="24"/>
          <w:szCs w:val="24"/>
          <w:lang w:val="en-US" w:eastAsia="zh-CN"/>
        </w:rPr>
        <w:t>2.来园情况：</w:t>
      </w:r>
      <w:r>
        <w:rPr>
          <w:rFonts w:hint="eastAsia" w:ascii="宋体" w:hAnsi="宋体" w:eastAsia="宋体" w:cs="宋体"/>
          <w:sz w:val="24"/>
          <w:szCs w:val="24"/>
          <w:lang w:val="en-US" w:eastAsia="zh-CN"/>
        </w:rPr>
        <w:t>今天我们班所有小朋友都准时来园！大部分幼儿都能够主动晨间签到！今天开始执行春季作息时间，我班所有幼儿都能够准时入园，非常棒</w:t>
      </w:r>
      <w:r>
        <w:rPr>
          <w:rFonts w:hint="eastAsia" w:ascii="宋体" w:hAnsi="宋体" w:eastAsia="宋体" w:cs="宋体"/>
          <w:sz w:val="24"/>
          <w:lang w:val="en-US" w:eastAsia="zh-CN"/>
        </w:rPr>
        <w:t>！</w:t>
      </w:r>
    </w:p>
    <w:p w14:paraId="2A34322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w:t>
      </w:r>
      <w:r>
        <w:rPr>
          <w:rFonts w:hint="eastAsia" w:ascii="宋体" w:hAnsi="宋体" w:eastAsia="宋体" w:cs="宋体"/>
          <w:sz w:val="24"/>
          <w:szCs w:val="24"/>
          <w:lang w:val="zh-CN" w:eastAsia="zh-CN"/>
        </w:rPr>
        <w:t>是</w:t>
      </w:r>
      <w:r>
        <w:rPr>
          <w:rFonts w:hint="eastAsia" w:ascii="宋体" w:hAnsi="宋体" w:eastAsia="宋体" w:cs="宋体"/>
          <w:sz w:val="24"/>
          <w:szCs w:val="24"/>
          <w:lang w:val="en-US" w:eastAsia="zh-CN"/>
        </w:rPr>
        <w:t>牛奶包、纯牛奶</w:t>
      </w:r>
      <w:r>
        <w:rPr>
          <w:rFonts w:hint="eastAsia" w:ascii="宋体" w:hAnsi="宋体" w:eastAsia="宋体" w:cs="宋体"/>
          <w:sz w:val="24"/>
          <w:szCs w:val="24"/>
          <w:lang w:val="zh-CN"/>
        </w:rPr>
        <w:t>。</w:t>
      </w:r>
      <w:r>
        <w:rPr>
          <w:rFonts w:hint="eastAsia" w:ascii="宋体" w:hAnsi="宋体" w:eastAsia="宋体" w:cs="宋体"/>
          <w:sz w:val="24"/>
          <w:szCs w:val="24"/>
          <w:lang w:val="en-US" w:eastAsia="zh-CN"/>
        </w:rPr>
        <w:t>小组长们能够主动帮组员拿好牛奶杯、倒牛奶、发点心等工作，其他</w:t>
      </w:r>
      <w:r>
        <w:rPr>
          <w:rFonts w:hint="eastAsia" w:ascii="宋体" w:hAnsi="宋体" w:eastAsia="宋体" w:cs="宋体"/>
          <w:sz w:val="24"/>
          <w:szCs w:val="24"/>
          <w:lang w:val="zh-CN"/>
        </w:rPr>
        <w:t>孩子们能够做好点心的自我服务：</w:t>
      </w:r>
      <w:r>
        <w:rPr>
          <w:rFonts w:hint="eastAsia" w:ascii="宋体" w:hAnsi="宋体" w:eastAsia="宋体" w:cs="宋体"/>
          <w:sz w:val="24"/>
          <w:szCs w:val="24"/>
          <w:lang w:val="en-US" w:eastAsia="zh-CN"/>
        </w:rPr>
        <w:t>擦桌子、收餐盘、扫地等工作</w:t>
      </w:r>
      <w:r>
        <w:rPr>
          <w:rFonts w:hint="eastAsia" w:ascii="宋体" w:hAnsi="宋体" w:eastAsia="宋体" w:cs="宋体"/>
          <w:sz w:val="24"/>
          <w:szCs w:val="24"/>
          <w:lang w:val="zh-CN"/>
        </w:rPr>
        <w:t>。</w:t>
      </w:r>
    </w:p>
    <w:p w14:paraId="7EA19A52">
      <w:pPr>
        <w:ind w:firstLine="480" w:firstLineChars="200"/>
        <w:rPr>
          <w:rFonts w:hint="eastAsia" w:asciiTheme="minorEastAsia" w:hAnsiTheme="minorEastAsia" w:cstheme="minorEastAsia"/>
          <w:color w:val="333333"/>
          <w:spacing w:val="8"/>
          <w:sz w:val="21"/>
          <w:szCs w:val="21"/>
        </w:rPr>
      </w:pPr>
      <w:r>
        <w:rPr>
          <w:rFonts w:hint="eastAsia" w:ascii="宋体" w:hAnsi="宋体" w:eastAsia="宋体" w:cs="宋体"/>
          <w:b/>
          <w:bCs/>
          <w:sz w:val="24"/>
          <w:szCs w:val="24"/>
          <w:lang w:val="en-US" w:eastAsia="zh-CN"/>
        </w:rPr>
        <w:t>4.签到活动：</w:t>
      </w:r>
      <w:r>
        <w:rPr>
          <w:rFonts w:hint="eastAsia" w:ascii="宋体" w:hAnsi="宋体" w:eastAsia="宋体" w:cs="宋体"/>
          <w:sz w:val="24"/>
          <w:szCs w:val="24"/>
          <w:lang w:val="en-US" w:eastAsia="zh-CN"/>
        </w:rPr>
        <w:t>大部分孩子能自主签到。</w:t>
      </w:r>
    </w:p>
    <w:p w14:paraId="14DBC69D">
      <w:pPr>
        <w:pStyle w:val="40"/>
        <w:jc w:val="both"/>
        <w:rPr>
          <w:rFonts w:hint="eastAsia" w:asciiTheme="minorEastAsia" w:hAnsiTheme="minorEastAsia" w:cstheme="minorEastAsia"/>
          <w:color w:val="333333"/>
          <w:spacing w:val="8"/>
          <w:sz w:val="21"/>
          <w:szCs w:val="21"/>
        </w:rPr>
      </w:pPr>
    </w:p>
    <w:p w14:paraId="09E396DF">
      <w:pPr>
        <w:pStyle w:val="40"/>
        <w:jc w:val="both"/>
        <w:rPr>
          <w:rFonts w:hint="eastAsia" w:asciiTheme="minorEastAsia" w:hAnsiTheme="minorEastAsia" w:cstheme="minorEastAsia"/>
          <w:color w:val="333333"/>
          <w:spacing w:val="8"/>
          <w:sz w:val="21"/>
          <w:szCs w:val="21"/>
        </w:rPr>
      </w:pP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tblGrid>
      <w:tr w14:paraId="01EFD6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90" w:hRule="atLeast"/>
        </w:trPr>
        <w:tc>
          <w:tcPr>
            <w:tcW w:w="9959" w:type="dxa"/>
          </w:tcPr>
          <w:p w14:paraId="3B215FB4">
            <w:pPr>
              <w:autoSpaceDE w:val="0"/>
              <w:autoSpaceDN w:val="0"/>
              <w:adjustRightInd w:val="0"/>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户外活动：踢足球</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1EEA0D7F">
            <w:pPr>
              <w:autoSpaceDE w:val="0"/>
              <w:autoSpaceDN w:val="0"/>
              <w:adjustRightInd w:val="0"/>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足球是一项充满快乐、激情和团队精神的运动。孩子们尽情在场上奔跑，能挥洒汗水、收获快乐、增强体质、锤炼意志。让更多孩子接触足球，进而爱上足球，有着积极意义。</w:t>
            </w:r>
          </w:p>
          <w:p w14:paraId="0545F354">
            <w:pPr>
              <w:autoSpaceDE w:val="0"/>
              <w:autoSpaceDN w:val="0"/>
              <w:adjustRightInd w:val="0"/>
              <w:ind w:firstLine="480" w:firstLineChars="200"/>
              <w:jc w:val="both"/>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周末的时间，爸爸妈妈可也以带着宝贝去踢球，锻炼身体的同时，提升假期的快乐指数～</w:t>
            </w:r>
          </w:p>
        </w:tc>
      </w:tr>
    </w:tbl>
    <w:p w14:paraId="192CD584">
      <w:pPr>
        <w:autoSpaceDE w:val="0"/>
        <w:autoSpaceDN w:val="0"/>
        <w:adjustRightInd w:val="0"/>
        <w:jc w:val="center"/>
        <w:rPr>
          <w:rStyle w:val="31"/>
          <w:color w:val="9F2936" w:themeColor="accent2"/>
          <w:sz w:val="28"/>
          <w:szCs w:val="33"/>
          <w14:textFill>
            <w14:solidFill>
              <w14:schemeClr w14:val="accent2"/>
            </w14:solidFill>
          </w14:textFil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53"/>
        <w:gridCol w:w="3554"/>
      </w:tblGrid>
      <w:tr w14:paraId="7BD9E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76" w:type="dxa"/>
          </w:tcPr>
          <w:p w14:paraId="72A4E5ED">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4" name="图片 4" descr="/Users/mac/Desktop/IMG_9203.JPGIMG_9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Users/mac/Desktop/IMG_9203.JPGIMG_9203"/>
                          <pic:cNvPicPr>
                            <a:picLocks noChangeAspect="1"/>
                          </pic:cNvPicPr>
                        </pic:nvPicPr>
                        <pic:blipFill>
                          <a:blip r:embed="rId11"/>
                          <a:srcRect l="20" r="20"/>
                          <a:stretch>
                            <a:fillRect/>
                          </a:stretch>
                        </pic:blipFill>
                        <pic:spPr>
                          <a:xfrm>
                            <a:off x="0" y="0"/>
                            <a:ext cx="2099310" cy="1574800"/>
                          </a:xfrm>
                          <a:prstGeom prst="rect">
                            <a:avLst/>
                          </a:prstGeom>
                        </pic:spPr>
                      </pic:pic>
                    </a:graphicData>
                  </a:graphic>
                </wp:inline>
              </w:drawing>
            </w:r>
          </w:p>
        </w:tc>
        <w:tc>
          <w:tcPr>
            <w:tcW w:w="3553" w:type="dxa"/>
          </w:tcPr>
          <w:p w14:paraId="0C78861A">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12" name="图片 12" descr="/Users/mac/Desktop/IMG_9204.JPGIMG_9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Users/mac/Desktop/IMG_9204.JPGIMG_9204"/>
                          <pic:cNvPicPr>
                            <a:picLocks noChangeAspect="1"/>
                          </pic:cNvPicPr>
                        </pic:nvPicPr>
                        <pic:blipFill>
                          <a:blip r:embed="rId12"/>
                          <a:srcRect l="20" r="20"/>
                          <a:stretch>
                            <a:fillRect/>
                          </a:stretch>
                        </pic:blipFill>
                        <pic:spPr>
                          <a:xfrm>
                            <a:off x="0" y="0"/>
                            <a:ext cx="2099310" cy="1574800"/>
                          </a:xfrm>
                          <a:prstGeom prst="rect">
                            <a:avLst/>
                          </a:prstGeom>
                        </pic:spPr>
                      </pic:pic>
                    </a:graphicData>
                  </a:graphic>
                </wp:inline>
              </w:drawing>
            </w:r>
          </w:p>
        </w:tc>
        <w:tc>
          <w:tcPr>
            <w:tcW w:w="3554" w:type="dxa"/>
          </w:tcPr>
          <w:p w14:paraId="034B40AE">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16" name="图片 16" descr="/Users/mac/Desktop/IMG_9205.JPGIMG_9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mac/Desktop/IMG_9205.JPGIMG_9205"/>
                          <pic:cNvPicPr>
                            <a:picLocks noChangeAspect="1"/>
                          </pic:cNvPicPr>
                        </pic:nvPicPr>
                        <pic:blipFill>
                          <a:blip r:embed="rId13"/>
                          <a:srcRect l="20" r="20"/>
                          <a:stretch>
                            <a:fillRect/>
                          </a:stretch>
                        </pic:blipFill>
                        <pic:spPr>
                          <a:xfrm>
                            <a:off x="0" y="0"/>
                            <a:ext cx="2099310" cy="1574800"/>
                          </a:xfrm>
                          <a:prstGeom prst="rect">
                            <a:avLst/>
                          </a:prstGeom>
                        </pic:spPr>
                      </pic:pic>
                    </a:graphicData>
                  </a:graphic>
                </wp:inline>
              </w:drawing>
            </w:r>
          </w:p>
        </w:tc>
      </w:tr>
      <w:tr w14:paraId="79D1C9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576" w:type="dxa"/>
          </w:tcPr>
          <w:p w14:paraId="4421BAC6">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17" name="图片 17" descr="/Users/mac/Desktop/IMG_9206.JPGIMG_9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Users/mac/Desktop/IMG_9206.JPGIMG_9206"/>
                          <pic:cNvPicPr>
                            <a:picLocks noChangeAspect="1"/>
                          </pic:cNvPicPr>
                        </pic:nvPicPr>
                        <pic:blipFill>
                          <a:blip r:embed="rId14"/>
                          <a:srcRect l="20" r="20"/>
                          <a:stretch>
                            <a:fillRect/>
                          </a:stretch>
                        </pic:blipFill>
                        <pic:spPr>
                          <a:xfrm>
                            <a:off x="0" y="0"/>
                            <a:ext cx="2099310" cy="1574800"/>
                          </a:xfrm>
                          <a:prstGeom prst="rect">
                            <a:avLst/>
                          </a:prstGeom>
                        </pic:spPr>
                      </pic:pic>
                    </a:graphicData>
                  </a:graphic>
                </wp:inline>
              </w:drawing>
            </w:r>
          </w:p>
        </w:tc>
        <w:tc>
          <w:tcPr>
            <w:tcW w:w="3553" w:type="dxa"/>
          </w:tcPr>
          <w:p w14:paraId="6505F77C">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19" name="图片 19" descr="/Users/mac/Desktop/IMG_9207.JPGIMG_9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mac/Desktop/IMG_9207.JPGIMG_9207"/>
                          <pic:cNvPicPr>
                            <a:picLocks noChangeAspect="1"/>
                          </pic:cNvPicPr>
                        </pic:nvPicPr>
                        <pic:blipFill>
                          <a:blip r:embed="rId15"/>
                          <a:srcRect l="20" r="20"/>
                          <a:stretch>
                            <a:fillRect/>
                          </a:stretch>
                        </pic:blipFill>
                        <pic:spPr>
                          <a:xfrm>
                            <a:off x="0" y="0"/>
                            <a:ext cx="2099310" cy="1574800"/>
                          </a:xfrm>
                          <a:prstGeom prst="rect">
                            <a:avLst/>
                          </a:prstGeom>
                        </pic:spPr>
                      </pic:pic>
                    </a:graphicData>
                  </a:graphic>
                </wp:inline>
              </w:drawing>
            </w:r>
          </w:p>
        </w:tc>
        <w:tc>
          <w:tcPr>
            <w:tcW w:w="3554" w:type="dxa"/>
          </w:tcPr>
          <w:p w14:paraId="5FCB2CFF">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20" name="图片 20" descr="/Users/mac/Desktop/IMG_9209.JPGIMG_9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mac/Desktop/IMG_9209.JPGIMG_9209"/>
                          <pic:cNvPicPr>
                            <a:picLocks noChangeAspect="1"/>
                          </pic:cNvPicPr>
                        </pic:nvPicPr>
                        <pic:blipFill>
                          <a:blip r:embed="rId16"/>
                          <a:srcRect l="20" r="20"/>
                          <a:stretch>
                            <a:fillRect/>
                          </a:stretch>
                        </pic:blipFill>
                        <pic:spPr>
                          <a:xfrm>
                            <a:off x="0" y="0"/>
                            <a:ext cx="2099310" cy="1574800"/>
                          </a:xfrm>
                          <a:prstGeom prst="rect">
                            <a:avLst/>
                          </a:prstGeom>
                        </pic:spPr>
                      </pic:pic>
                    </a:graphicData>
                  </a:graphic>
                </wp:inline>
              </w:drawing>
            </w:r>
          </w:p>
        </w:tc>
      </w:tr>
    </w:tbl>
    <w:p w14:paraId="6640CB2C">
      <w:pPr>
        <w:pStyle w:val="40"/>
        <w:jc w:val="both"/>
        <w:rPr>
          <w:rFonts w:hint="eastAsia" w:asciiTheme="minorEastAsia" w:hAnsiTheme="minorEastAsia" w:cstheme="minorEastAsia"/>
          <w:color w:val="333333"/>
          <w:spacing w:val="8"/>
          <w:sz w:val="24"/>
          <w:szCs w:val="24"/>
        </w:rPr>
      </w:pPr>
    </w:p>
    <w:p w14:paraId="316FF335">
      <w:pPr>
        <w:pStyle w:val="40"/>
        <w:jc w:val="both"/>
        <w:rPr>
          <w:rFonts w:hint="eastAsia" w:asciiTheme="minorEastAsia" w:hAnsiTheme="minorEastAsia" w:cstheme="minorEastAsia"/>
          <w:color w:val="333333"/>
          <w:spacing w:val="8"/>
          <w:sz w:val="24"/>
          <w:szCs w:val="24"/>
        </w:rPr>
      </w:pPr>
    </w:p>
    <w:p w14:paraId="6BD2763C">
      <w:pPr>
        <w:pStyle w:val="40"/>
        <w:jc w:val="center"/>
        <w:rPr>
          <w:rFonts w:hint="eastAsia" w:ascii="宋体" w:hAnsi="宋体" w:eastAsia="宋体" w:cs="宋体"/>
          <w:b w:val="0"/>
          <w:caps w:val="0"/>
          <w:color w:val="auto"/>
          <w:kern w:val="0"/>
          <w:sz w:val="24"/>
          <w:szCs w:val="24"/>
          <w:lang w:val="en-US" w:eastAsia="zh-CN" w:bidi="ar-SA"/>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7"/>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3语言</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活动</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：春天的秘密</w:t>
      </w:r>
      <w:r>
        <w:rPr>
          <w:rFonts w:hint="eastAsia" w:ascii="宋体" w:hAnsi="宋体" w:eastAsia="宋体" w:cs="宋体"/>
          <w:b w:val="0"/>
          <w:caps w:val="0"/>
          <w:color w:val="auto"/>
          <w:kern w:val="0"/>
          <w:sz w:val="24"/>
          <w:szCs w:val="24"/>
          <w:lang w:val="en-US" w:eastAsia="zh-CN" w:bidi="ar-SA"/>
        </w:rPr>
        <w:drawing>
          <wp:inline distT="0" distB="0" distL="114300" distR="114300">
            <wp:extent cx="269875" cy="431800"/>
            <wp:effectExtent l="0" t="0" r="9525"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7"/>
                    <a:stretch>
                      <a:fillRect/>
                    </a:stretch>
                  </pic:blipFill>
                  <pic:spPr>
                    <a:xfrm>
                      <a:off x="0" y="0"/>
                      <a:ext cx="269875" cy="431800"/>
                    </a:xfrm>
                    <a:prstGeom prst="rect">
                      <a:avLst/>
                    </a:prstGeom>
                  </pic:spPr>
                </pic:pic>
              </a:graphicData>
            </a:graphic>
          </wp:inline>
        </w:drawing>
      </w:r>
    </w:p>
    <w:p w14:paraId="6EFAB00A">
      <w:pPr>
        <w:autoSpaceDE w:val="0"/>
        <w:autoSpaceDN w:val="0"/>
        <w:adjustRightInd w:val="0"/>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春天的秘密》是一首意境优美的儿童诗歌，诗歌通过简洁优美的语言以及拟人等手法的运用生动地描述了春天美丽的景象，淅沥淅沥的小河，蓝天下啁啾啁啾的燕子，随风飘扬的垂柳等，既赞美了春天的美丽，大自然的神奇，又给人以美的陶冶和享受。本次活动引导幼儿观察图片、课件等理解作品内容，同时在理解的诗歌的基础上启发幼儿观察、发现自然界的变化，感知春的意韵。 </w:t>
      </w:r>
    </w:p>
    <w:p w14:paraId="78E04B64">
      <w:pPr>
        <w:autoSpaceDE w:val="0"/>
        <w:autoSpaceDN w:val="0"/>
        <w:adjustRightInd w:val="0"/>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大班的孩子喜欢欣赏意境优美的诗歌，同时绝大部分孩子都了解春天的基本特征，能用清楚的语句表达对春天的理解，抒发自己的情感体验。个别幼儿也能感受到到诗歌优美的意境，但是懒于表达，老师要关注并带动这些孩子。</w:t>
      </w:r>
    </w:p>
    <w:p w14:paraId="21906349">
      <w:pPr>
        <w:pStyle w:val="26"/>
        <w:keepNext w:val="0"/>
        <w:keepLines w:val="0"/>
        <w:widowControl/>
        <w:suppressLineNumbers w:val="0"/>
        <w:spacing w:before="0" w:beforeAutospacing="0" w:after="0" w:afterAutospacing="0"/>
        <w:ind w:left="0" w:right="0" w:firstLine="480" w:firstLineChars="200"/>
        <w:jc w:val="both"/>
        <w:rPr>
          <w:rFonts w:hint="eastAsia" w:ascii="宋体" w:hAnsi="宋体" w:eastAsia="宋体" w:cs="宋体"/>
          <w:sz w:val="24"/>
          <w:szCs w:val="24"/>
          <w:lang w:val="en-US" w:eastAsia="zh-CN"/>
        </w:rPr>
      </w:pPr>
      <w:r>
        <w:rPr>
          <w:rFonts w:hint="eastAsia" w:ascii="宋体" w:hAnsi="宋体" w:eastAsia="宋体" w:cs="宋体"/>
          <w:kern w:val="0"/>
          <w:sz w:val="24"/>
          <w:szCs w:val="24"/>
          <w:lang w:val="en-US" w:eastAsia="zh-CN" w:bidi="ar-SA"/>
        </w:rPr>
        <w:t>活动中</w:t>
      </w:r>
      <w:r>
        <w:rPr>
          <w:rFonts w:ascii="pingfang sc" w:hAnsi="pingfang sc" w:eastAsia="pingfang sc" w:cs="pingfang sc"/>
          <w:b/>
          <w:bCs/>
          <w:kern w:val="0"/>
          <w:sz w:val="21"/>
          <w:szCs w:val="21"/>
          <w:u w:val="single"/>
          <w:lang w:val="en-US" w:eastAsia="zh-CN" w:bidi="ar"/>
        </w:rPr>
        <w:t>丁沐晞、沈沐晨、李沐冉、李雨菲、王艺瑾、徐梓皓、鞠雨恒、吴弈鸣、王梓、万煜铂、陶栀夏、王艺凝、邓淼、高宇辰、丁雅琦、曹铭轩、高翌涵、李闻淼、汤舒谣、刘倢序、沈奕恺、刘宸瑀、刘政凯、钱进、董程宁</w:t>
      </w:r>
      <w:r>
        <w:rPr>
          <w:rFonts w:hint="eastAsia" w:ascii="pingfang sc" w:hAnsi="pingfang sc" w:eastAsia="pingfang sc" w:cs="pingfang sc"/>
          <w:b/>
          <w:bCs/>
          <w:kern w:val="0"/>
          <w:sz w:val="21"/>
          <w:szCs w:val="21"/>
          <w:u w:val="single"/>
          <w:lang w:val="en-US" w:eastAsia="zh-CN" w:bidi="ar"/>
        </w:rPr>
        <w:t>、</w:t>
      </w:r>
      <w:r>
        <w:rPr>
          <w:rFonts w:ascii="pingfang sc" w:hAnsi="pingfang sc" w:eastAsia="pingfang sc" w:cs="pingfang sc"/>
          <w:b/>
          <w:bCs/>
          <w:kern w:val="0"/>
          <w:sz w:val="21"/>
          <w:szCs w:val="21"/>
          <w:u w:val="single"/>
          <w:lang w:val="en-US" w:eastAsia="zh-CN" w:bidi="ar"/>
        </w:rPr>
        <w:t>宋旭峰、梁铭轩</w:t>
      </w:r>
      <w:r>
        <w:rPr>
          <w:rFonts w:hint="eastAsia" w:ascii="宋体" w:hAnsi="宋体" w:eastAsia="宋体" w:cs="宋体"/>
          <w:sz w:val="24"/>
          <w:szCs w:val="24"/>
          <w:lang w:val="en-US" w:eastAsia="zh-CN"/>
        </w:rPr>
        <w:t>能</w:t>
      </w:r>
      <w:r>
        <w:rPr>
          <w:rFonts w:hint="eastAsia" w:ascii="宋体" w:hAnsi="宋体" w:eastAsia="宋体" w:cs="宋体"/>
          <w:sz w:val="24"/>
          <w:szCs w:val="24"/>
          <w:lang w:val="en-US" w:eastAsia="zh-CN"/>
        </w:rPr>
        <w:t>理解诗歌内容，能大胆、清楚的表达对春天的感受，并尝试仿编诗歌。</w:t>
      </w:r>
    </w:p>
    <w:p w14:paraId="6B2D7CFE">
      <w:pPr>
        <w:pStyle w:val="40"/>
        <w:jc w:val="center"/>
        <w:rPr>
          <w:rFonts w:hint="eastAsia" w:asciiTheme="minorEastAsia" w:hAnsiTheme="minorEastAsia" w:cstheme="minorEastAsia"/>
          <w:color w:val="333333"/>
          <w:spacing w:val="8"/>
          <w:sz w:val="24"/>
          <w:szCs w:val="24"/>
        </w:rPr>
      </w:pPr>
    </w:p>
    <w:p w14:paraId="33BBF7DF">
      <w:pPr>
        <w:pStyle w:val="40"/>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17"/>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4生活</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33" name="图片 3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mmexport1590938236088"/>
                    <pic:cNvPicPr>
                      <a:picLocks noChangeAspect="1"/>
                    </pic:cNvPicPr>
                  </pic:nvPicPr>
                  <pic:blipFill>
                    <a:blip r:embed="rId17"/>
                    <a:stretch>
                      <a:fillRect/>
                    </a:stretch>
                  </pic:blipFill>
                  <pic:spPr>
                    <a:xfrm>
                      <a:off x="0" y="0"/>
                      <a:ext cx="269875" cy="431800"/>
                    </a:xfrm>
                    <a:prstGeom prst="rect">
                      <a:avLst/>
                    </a:prstGeom>
                  </pic:spPr>
                </pic:pic>
              </a:graphicData>
            </a:graphic>
          </wp:inline>
        </w:drawing>
      </w:r>
    </w:p>
    <w:p w14:paraId="762C2428">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val="en-US" w:eastAsia="zh-CN"/>
        </w:rPr>
      </w:pPr>
    </w:p>
    <w:p w14:paraId="23E8FD87">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3E42EE30">
      <w:pPr>
        <w:spacing w:line="400" w:lineRule="exact"/>
        <w:ind w:firstLine="480" w:firstLineChars="200"/>
        <w:rPr>
          <w:rFonts w:ascii="宋体" w:hAnsi="宋体" w:eastAsia="宋体" w:cs="宋体"/>
          <w:b/>
          <w:bCs/>
          <w:kern w:val="0"/>
          <w:sz w:val="24"/>
          <w:szCs w:val="24"/>
        </w:rPr>
      </w:pPr>
      <w:r>
        <w:rPr>
          <w:rFonts w:hint="eastAsia" w:ascii="宋体" w:hAnsi="宋体" w:eastAsia="宋体" w:cs="宋体"/>
          <w:kern w:val="0"/>
          <w:sz w:val="24"/>
          <w:szCs w:val="24"/>
        </w:rPr>
        <w:t>1.午餐情况</w:t>
      </w:r>
    </w:p>
    <w:p w14:paraId="2AB2AE06">
      <w:pPr>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今天午饭吃的是</w:t>
      </w:r>
      <w:r>
        <w:rPr>
          <w:rFonts w:hint="eastAsia" w:ascii="宋体" w:hAnsi="宋体" w:eastAsia="宋体" w:cs="宋体"/>
          <w:b/>
          <w:bCs/>
          <w:kern w:val="0"/>
          <w:sz w:val="24"/>
          <w:szCs w:val="24"/>
          <w:lang w:val="en-US" w:eastAsia="zh-CN"/>
        </w:rPr>
        <w:t>藜麦饭、烩猪肝、春日合菜、鸡毛菜菌菇牛肉汤</w:t>
      </w:r>
      <w:r>
        <w:rPr>
          <w:rFonts w:hint="eastAsia" w:ascii="宋体" w:hAnsi="宋体" w:eastAsia="宋体" w:cs="宋体"/>
          <w:b/>
          <w:bCs/>
          <w:kern w:val="0"/>
          <w:sz w:val="24"/>
          <w:szCs w:val="24"/>
          <w:lang w:eastAsia="zh-CN"/>
        </w:rPr>
        <w:t>。</w:t>
      </w:r>
      <w:r>
        <w:rPr>
          <w:rFonts w:hint="eastAsia" w:ascii="宋体" w:hAnsi="宋体" w:eastAsia="宋体" w:cs="宋体"/>
          <w:b w:val="0"/>
          <w:bCs w:val="0"/>
          <w:kern w:val="0"/>
          <w:sz w:val="24"/>
          <w:szCs w:val="24"/>
          <w:lang w:val="en-US" w:eastAsia="zh-CN"/>
        </w:rPr>
        <w:t>孩子们自主</w:t>
      </w:r>
      <w:r>
        <w:rPr>
          <w:rFonts w:hint="eastAsia" w:ascii="宋体" w:hAnsi="宋体" w:eastAsia="宋体" w:cs="宋体"/>
          <w:kern w:val="0"/>
          <w:sz w:val="24"/>
          <w:szCs w:val="24"/>
          <w:lang w:val="en-US" w:eastAsia="zh-CN"/>
        </w:rPr>
        <w:t xml:space="preserve">盛饭盛菜能力越来越棒，并且做的有模有样的，为你们点赞。部分幼儿盛菜的姿势不太标准，都一对一指导过，家长们回去后可鼓励孩子帮家人盛饭，做一些力所能及的事。 </w:t>
      </w:r>
    </w:p>
    <w:p w14:paraId="15E46DAB">
      <w:pPr>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sz w:val="24"/>
          <w:szCs w:val="24"/>
          <w:lang w:val="en-US" w:eastAsia="zh-CN"/>
        </w:rPr>
        <w:t>今日</w:t>
      </w:r>
      <w:r>
        <w:rPr>
          <w:rFonts w:hint="default" w:ascii="宋体" w:hAnsi="宋体" w:eastAsia="宋体" w:cs="宋体"/>
          <w:sz w:val="24"/>
          <w:szCs w:val="24"/>
          <w:lang w:val="en-US" w:eastAsia="zh-CN"/>
        </w:rPr>
        <w:t>午餐</w:t>
      </w:r>
      <w:r>
        <w:rPr>
          <w:rFonts w:hint="eastAsia" w:ascii="宋体" w:hAnsi="宋体" w:eastAsia="宋体" w:cs="宋体"/>
          <w:sz w:val="24"/>
          <w:szCs w:val="24"/>
          <w:lang w:val="en-US" w:eastAsia="zh-CN"/>
        </w:rPr>
        <w:t>时小值日生们需要在提醒下才做好值日准备工作，希望第四组的小值日生们要提高值日意识哦。幼儿能够</w:t>
      </w:r>
      <w:r>
        <w:rPr>
          <w:rFonts w:hint="default" w:ascii="宋体" w:hAnsi="宋体" w:eastAsia="宋体" w:cs="宋体"/>
          <w:sz w:val="24"/>
          <w:szCs w:val="24"/>
          <w:lang w:val="en-US" w:eastAsia="zh-CN"/>
        </w:rPr>
        <w:t>根据自己的饭量自主盛饭、盛菜。进餐时</w:t>
      </w:r>
      <w:r>
        <w:rPr>
          <w:rFonts w:hint="eastAsia" w:ascii="宋体" w:hAnsi="宋体" w:eastAsia="宋体" w:cs="宋体"/>
          <w:sz w:val="24"/>
          <w:szCs w:val="24"/>
          <w:lang w:val="en-US" w:eastAsia="zh-CN"/>
        </w:rPr>
        <w:t>绝大多数幼儿能够做到不挑食，</w:t>
      </w:r>
      <w:r>
        <w:rPr>
          <w:rFonts w:hint="default" w:ascii="宋体" w:hAnsi="宋体" w:eastAsia="宋体" w:cs="宋体"/>
          <w:sz w:val="24"/>
          <w:szCs w:val="24"/>
          <w:lang w:val="en-US" w:eastAsia="zh-CN"/>
        </w:rPr>
        <w:t>并保持桌面干净；餐后，孩子们能自主送碗和筷子，并做好餐后清洁。</w:t>
      </w:r>
      <w:r>
        <w:rPr>
          <w:rFonts w:ascii="pingfang sc" w:hAnsi="pingfang sc" w:eastAsia="pingfang sc" w:cs="pingfang sc"/>
          <w:b/>
          <w:bCs/>
          <w:kern w:val="0"/>
          <w:sz w:val="21"/>
          <w:szCs w:val="21"/>
          <w:u w:val="single"/>
          <w:lang w:val="en-US" w:eastAsia="zh-CN" w:bidi="ar"/>
        </w:rPr>
        <w:t>丁沐晞、沈沐晨、李沐冉、李雨菲、王艺瑾、徐梓皓、鞠雨恒、吴弈鸣、王梓、万煜铂、陶栀夏、王艺凝、邓淼、高宇辰、丁雅琦、曹铭轩、高翌涵、李闻淼、汤舒谣、刘倢序、沈奕恺、刘宸瑀、刘政凯、钱进、董程宁</w:t>
      </w:r>
      <w:r>
        <w:rPr>
          <w:rFonts w:hint="eastAsia" w:ascii="pingfang sc" w:hAnsi="pingfang sc" w:eastAsia="pingfang sc" w:cs="pingfang sc"/>
          <w:b/>
          <w:bCs/>
          <w:kern w:val="0"/>
          <w:sz w:val="21"/>
          <w:szCs w:val="21"/>
          <w:u w:val="single"/>
          <w:lang w:val="en-US" w:eastAsia="zh-CN" w:bidi="ar"/>
        </w:rPr>
        <w:t>、</w:t>
      </w:r>
      <w:r>
        <w:rPr>
          <w:rFonts w:ascii="pingfang sc" w:hAnsi="pingfang sc" w:eastAsia="pingfang sc" w:cs="pingfang sc"/>
          <w:b/>
          <w:bCs/>
          <w:kern w:val="0"/>
          <w:sz w:val="21"/>
          <w:szCs w:val="21"/>
          <w:u w:val="single"/>
          <w:lang w:val="en-US" w:eastAsia="zh-CN" w:bidi="ar"/>
        </w:rPr>
        <w:t>宋旭峰、梁铭轩</w:t>
      </w:r>
      <w:r>
        <w:rPr>
          <w:rFonts w:hint="eastAsia" w:ascii="宋体" w:hAnsi="宋体" w:eastAsia="宋体" w:cs="宋体"/>
          <w:kern w:val="0"/>
          <w:sz w:val="24"/>
          <w:szCs w:val="24"/>
          <w:lang w:val="en-US" w:eastAsia="zh-CN"/>
        </w:rPr>
        <w:t>饭菜全部吃完了。</w:t>
      </w:r>
    </w:p>
    <w:p w14:paraId="0BC0093E">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2.午睡情况</w:t>
      </w:r>
    </w:p>
    <w:p w14:paraId="200B8B22">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b/>
          <w:bCs/>
          <w:kern w:val="0"/>
          <w:sz w:val="24"/>
          <w:szCs w:val="24"/>
          <w:u w:val="single"/>
          <w:lang w:val="en-US" w:eastAsia="zh-CN"/>
        </w:rPr>
        <w:t>高宇辰</w:t>
      </w:r>
      <w:r>
        <w:rPr>
          <w:rFonts w:hint="eastAsia" w:ascii="宋体" w:hAnsi="宋体" w:eastAsia="宋体" w:cs="宋体"/>
          <w:sz w:val="24"/>
          <w:szCs w:val="24"/>
          <w:lang w:val="en-US" w:eastAsia="zh-CN"/>
        </w:rPr>
        <w:t>未睡</w:t>
      </w:r>
    </w:p>
    <w:p w14:paraId="3FE19145">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午点  香蕉、龙眼、小米南瓜红枣粥</w:t>
      </w:r>
    </w:p>
    <w:p w14:paraId="7CE23527">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p>
    <w:p w14:paraId="390BBECE">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381C4F30">
      <w:pPr>
        <w:keepNext w:val="0"/>
        <w:keepLines w:val="0"/>
        <w:pageBreakBefore w:val="0"/>
        <w:widowControl/>
        <w:kinsoku/>
        <w:wordWrap/>
        <w:overflowPunct/>
        <w:topLinePunct w:val="0"/>
        <w:autoSpaceDE w:val="0"/>
        <w:autoSpaceDN w:val="0"/>
        <w:bidi w:val="0"/>
        <w:adjustRightInd w:val="0"/>
        <w:snapToGrid/>
        <w:spacing w:line="360" w:lineRule="exact"/>
        <w:ind w:firstLine="960" w:firstLineChars="400"/>
        <w:textAlignment w:val="auto"/>
        <w:rPr>
          <w:rFonts w:hint="eastAsia" w:ascii="宋体" w:hAnsi="宋体" w:eastAsia="宋体" w:cs="宋体"/>
          <w:sz w:val="24"/>
          <w:szCs w:val="24"/>
          <w:lang w:val="en-US" w:eastAsia="zh-CN"/>
        </w:rPr>
      </w:pPr>
    </w:p>
    <w:p w14:paraId="0D64BE8F">
      <w:pPr>
        <w:jc w:val="center"/>
        <w:rPr>
          <w:rStyle w:val="31"/>
          <w:color w:val="9F2936" w:themeColor="accent2"/>
          <w:sz w:val="28"/>
          <w:szCs w:val="33"/>
          <w14:textFill>
            <w14:solidFill>
              <w14:schemeClr w14:val="accent2"/>
            </w14:solidFill>
          </w14:textFill>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70C1DFF9">
      <w:pPr>
        <w:numPr>
          <w:ilvl w:val="0"/>
          <w:numId w:val="0"/>
        </w:numPr>
        <w:ind w:firstLine="480" w:firstLineChars="200"/>
        <w:jc w:val="left"/>
        <w:rPr>
          <w:rFonts w:hint="eastAsia" w:ascii="宋体" w:hAnsi="宋体" w:eastAsia="宋体" w:cs="宋体"/>
          <w:b/>
          <w:bCs/>
          <w:color w:val="000000"/>
          <w:kern w:val="0"/>
          <w:sz w:val="24"/>
          <w:szCs w:val="24"/>
          <w:lang w:val="en-US" w:eastAsia="zh-CN" w:bidi="ar"/>
        </w:rPr>
      </w:pPr>
      <w:bookmarkStart w:id="0" w:name="_GoBack"/>
      <w:bookmarkEnd w:id="0"/>
      <w:r>
        <w:rPr>
          <w:rFonts w:hint="eastAsia" w:ascii="宋体" w:hAnsi="宋体" w:eastAsia="宋体" w:cs="宋体"/>
          <w:b/>
          <w:bCs/>
          <w:color w:val="000000"/>
          <w:kern w:val="0"/>
          <w:sz w:val="24"/>
          <w:szCs w:val="24"/>
          <w:lang w:val="en-US" w:eastAsia="zh-CN" w:bidi="ar"/>
        </w:rPr>
        <w:t>请大家仔细查阅以上告家长书，放学时孩子会带回回执单，大家填写好回执，明早带来园，需要全部回收哦！</w:t>
      </w:r>
    </w:p>
    <w:p w14:paraId="76C34950">
      <w:pPr>
        <w:numPr>
          <w:ilvl w:val="0"/>
          <w:numId w:val="0"/>
        </w:numPr>
        <w:ind w:firstLine="480" w:firstLineChars="200"/>
        <w:jc w:val="center"/>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1E30E20B">
      <w:pPr>
        <w:numPr>
          <w:ilvl w:val="0"/>
          <w:numId w:val="0"/>
        </w:numPr>
        <w:ind w:firstLine="440" w:firstLineChars="200"/>
        <w:jc w:val="center"/>
        <w:rPr>
          <w:rFonts w:hint="default" w:ascii="宋体" w:hAnsi="宋体" w:eastAsia="宋体" w:cs="宋体"/>
          <w:b/>
          <w:bCs/>
          <w:color w:val="000000"/>
          <w:kern w:val="0"/>
          <w:sz w:val="22"/>
          <w:szCs w:val="22"/>
          <w:lang w:val="en-US" w:eastAsia="zh-CN" w:bidi="ar"/>
        </w:rPr>
      </w:pPr>
    </w:p>
    <w:p w14:paraId="00736F9D">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33799853">
      <w:pPr>
        <w:jc w:val="center"/>
        <w:rPr>
          <w:b/>
          <w:color w:val="4E8542" w:themeColor="accent4"/>
          <w:sz w:val="18"/>
          <w14:textFill>
            <w14:solidFill>
              <w14:schemeClr w14:val="accent4"/>
            </w14:solidFill>
          </w14:textFill>
        </w:rPr>
      </w:pPr>
    </w:p>
    <w:p w14:paraId="6A840734">
      <w:pPr>
        <w:ind w:firstLine="200" w:firstLineChars="100"/>
        <w:jc w:val="center"/>
        <w:rPr>
          <w:sz w:val="20"/>
          <w:szCs w:val="20"/>
        </w:rPr>
      </w:pPr>
      <w:r>
        <w:rPr>
          <w:rFonts w:hint="eastAsia"/>
          <w:sz w:val="20"/>
          <w:szCs w:val="20"/>
        </w:rPr>
        <w:t>在一起的点滴都值得记录</w:t>
      </w:r>
    </w:p>
    <w:p w14:paraId="15D345D7">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12700" b="635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8"/>
                    <a:stretch>
                      <a:fillRect/>
                    </a:stretch>
                  </pic:blipFill>
                  <pic:spPr>
                    <a:xfrm>
                      <a:off x="0" y="0"/>
                      <a:ext cx="4305300" cy="323850"/>
                    </a:xfrm>
                    <a:prstGeom prst="rect">
                      <a:avLst/>
                    </a:prstGeom>
                  </pic:spPr>
                </pic:pic>
              </a:graphicData>
            </a:graphic>
          </wp:inline>
        </w:drawing>
      </w:r>
    </w:p>
    <w:p w14:paraId="2810F385">
      <w:pPr>
        <w:ind w:firstLine="200" w:firstLineChars="100"/>
        <w:jc w:val="both"/>
        <w:rPr>
          <w:sz w:val="20"/>
          <w:szCs w:val="20"/>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pingfang sc semibold">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宋体-简">
    <w:panose1 w:val="02010800040101010101"/>
    <w:charset w:val="86"/>
    <w:family w:val="auto"/>
    <w:pitch w:val="default"/>
    <w:sig w:usb0="00000001" w:usb1="080F0000" w:usb2="00000000" w:usb3="00000000" w:csb0="0004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Microsoft Sans Serif">
    <w:panose1 w:val="020B0604020202020204"/>
    <w:charset w:val="00"/>
    <w:family w:val="auto"/>
    <w:pitch w:val="default"/>
    <w:sig w:usb0="E1002AFF" w:usb1="C0000002" w:usb2="00000008" w:usb3="00000000" w:csb0="200101FF" w:csb1="2028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953D94">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340">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D1cap9sAAAALAQAADwAAAAAAAAABACAAAAA4AAAAZHJzL2Rvd25yZXYueG1s&#10;UEsBAhQAFAAAAAgAh07iQA0xZc+KAgAABwUAAA4AAAAAAAAAAQAgAAAAQAEAAGRycy9lMm9Eb2Mu&#10;eG1sUEsFBgAAAAAGAAYAWQEAADwG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249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20749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">
              <o:lock v:ext="edit" aspectratio="f"/>
              <v:shape id="框架 8" o:spid="_x0000_s1026" o:spt="100" style="position:absolute;left:1333;top:0;height:96012;width:73152;v-text-anchor:middle;" fillcolor="#E3AB48" filled="t" stroked="f" coordsize="7315200,9601200" o:gfxdata="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K5/cgvAAAAN0AAAAPAAAAAAAAAAEAIAAAADgAAABkcnMvZG93bnJldi54&#10;bWxQSwECFAAUAAAACACHTuJAMy8FnjsAAAA5AAAAEAAAAAAAAAABACAAAAAhAQAAZHJzL3NoYXBl&#10;eG1sLnhtbFBLBQYAAAAABgAGAFsBAADLAw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CPO+yy+AAAA3QAAAA8AAAAAAAAAAQAgAAAAOAAAAGRycy9kb3ducmV2&#10;LnhtbFBLAQIUABQAAAAIAIdO4kAzLwWeOwAAADkAAAAQAAAAAAAAAAEAIAAAACMBAABkcnMvc2hh&#10;cGV4bWwueG1sUEsFBgAAAAAGAAYAWwEAAM0DAAAAAA==&#10;">
                <v:path o:connectlocs="0,0;0,0;0,0;0,0;0,0;0,0;0,0;0,0;0,0" o:connectangles="0,0,0,0,0,0,0,0,0"/>
                <v:fill on="t" focussize="0,0"/>
                <v:stroke on="f"/>
                <v:imagedata o:title=""/>
                <o:lock v:ext="edit" aspectratio="f"/>
                <v:textbox>
                  <w:txbxContent>
                    <w:p w14:paraId="0B20749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FF41B0"/>
    <w:multiLevelType w:val="singleLevel"/>
    <w:tmpl w:val="D6FF41B0"/>
    <w:lvl w:ilvl="0" w:tentative="0">
      <w:start w:val="3"/>
      <w:numFmt w:val="decimal"/>
      <w:lvlText w:val="%1."/>
      <w:lvlJc w:val="left"/>
      <w:pPr>
        <w:tabs>
          <w:tab w:val="left" w:pos="312"/>
        </w:tabs>
      </w:pPr>
    </w:lvl>
  </w:abstractNum>
  <w:abstractNum w:abstractNumId="1">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2">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5ODFlYzU1OGM3YTJmNzYxOGYxNjVjYmI2MjNkZj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101A1C3F"/>
    <w:rsid w:val="10371457"/>
    <w:rsid w:val="10683FA4"/>
    <w:rsid w:val="106A5825"/>
    <w:rsid w:val="107E0F93"/>
    <w:rsid w:val="107F4121"/>
    <w:rsid w:val="10B8189B"/>
    <w:rsid w:val="10BF1061"/>
    <w:rsid w:val="11031E39"/>
    <w:rsid w:val="1105361F"/>
    <w:rsid w:val="11186A68"/>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7D09ED"/>
    <w:rsid w:val="1A8F063F"/>
    <w:rsid w:val="1B0B13D3"/>
    <w:rsid w:val="1BED4322"/>
    <w:rsid w:val="1C0E5CDF"/>
    <w:rsid w:val="1C2B4F71"/>
    <w:rsid w:val="1C3345AC"/>
    <w:rsid w:val="1C381795"/>
    <w:rsid w:val="1C3A1C46"/>
    <w:rsid w:val="1C7B4DFE"/>
    <w:rsid w:val="1CB2303B"/>
    <w:rsid w:val="1CFE0F0F"/>
    <w:rsid w:val="1D620C3A"/>
    <w:rsid w:val="1DB6159F"/>
    <w:rsid w:val="1DD079BB"/>
    <w:rsid w:val="1DF68CE1"/>
    <w:rsid w:val="1E422447"/>
    <w:rsid w:val="1E7C7EA1"/>
    <w:rsid w:val="1F292A79"/>
    <w:rsid w:val="1F433298"/>
    <w:rsid w:val="1F581BDD"/>
    <w:rsid w:val="1FA34904"/>
    <w:rsid w:val="1FB24C1D"/>
    <w:rsid w:val="1FCE4F8F"/>
    <w:rsid w:val="1FF579DB"/>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C7D77"/>
    <w:rsid w:val="2C440C4A"/>
    <w:rsid w:val="2C980689"/>
    <w:rsid w:val="2D2D6D36"/>
    <w:rsid w:val="2D5C0F58"/>
    <w:rsid w:val="2D6719BC"/>
    <w:rsid w:val="2D705D70"/>
    <w:rsid w:val="2DA65A77"/>
    <w:rsid w:val="2DC136D1"/>
    <w:rsid w:val="2DEF3882"/>
    <w:rsid w:val="2E034183"/>
    <w:rsid w:val="2E0F5900"/>
    <w:rsid w:val="2E3761FD"/>
    <w:rsid w:val="2EA12105"/>
    <w:rsid w:val="2EB43D5F"/>
    <w:rsid w:val="2EC8729C"/>
    <w:rsid w:val="2ED3422E"/>
    <w:rsid w:val="2ED8363A"/>
    <w:rsid w:val="2EE135EF"/>
    <w:rsid w:val="2EE42826"/>
    <w:rsid w:val="2EFF68FA"/>
    <w:rsid w:val="2F3433C2"/>
    <w:rsid w:val="2F49463F"/>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487250"/>
    <w:rsid w:val="379477FE"/>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BDF0D1"/>
    <w:rsid w:val="3ACF71FE"/>
    <w:rsid w:val="3AD772DF"/>
    <w:rsid w:val="3AE8273F"/>
    <w:rsid w:val="3B254079"/>
    <w:rsid w:val="3B9EA8C8"/>
    <w:rsid w:val="3BD24C87"/>
    <w:rsid w:val="3BFD221A"/>
    <w:rsid w:val="3C092323"/>
    <w:rsid w:val="3C0C38D7"/>
    <w:rsid w:val="3C605616"/>
    <w:rsid w:val="3C7D7D6C"/>
    <w:rsid w:val="3CE0538B"/>
    <w:rsid w:val="3CFE4DB5"/>
    <w:rsid w:val="3D4573E8"/>
    <w:rsid w:val="3D595BF0"/>
    <w:rsid w:val="3D6D2177"/>
    <w:rsid w:val="3D79783E"/>
    <w:rsid w:val="3DB334D8"/>
    <w:rsid w:val="3DBED631"/>
    <w:rsid w:val="3DF338D5"/>
    <w:rsid w:val="3DFC6157"/>
    <w:rsid w:val="3E0035DA"/>
    <w:rsid w:val="3E0E070F"/>
    <w:rsid w:val="3E0F771B"/>
    <w:rsid w:val="3E1D4532"/>
    <w:rsid w:val="3E540325"/>
    <w:rsid w:val="3E666373"/>
    <w:rsid w:val="3E6D073D"/>
    <w:rsid w:val="3EAF4ABF"/>
    <w:rsid w:val="3EE25D3A"/>
    <w:rsid w:val="3EEE4404"/>
    <w:rsid w:val="3EF53E39"/>
    <w:rsid w:val="3F141D55"/>
    <w:rsid w:val="3F627BDB"/>
    <w:rsid w:val="3F725284"/>
    <w:rsid w:val="3F766B06"/>
    <w:rsid w:val="3F9B0940"/>
    <w:rsid w:val="3FB157F6"/>
    <w:rsid w:val="3FCE6A25"/>
    <w:rsid w:val="3FD140EA"/>
    <w:rsid w:val="402A49D6"/>
    <w:rsid w:val="40321F58"/>
    <w:rsid w:val="40374AFC"/>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E7462"/>
    <w:rsid w:val="52A32F0C"/>
    <w:rsid w:val="52D43C53"/>
    <w:rsid w:val="530662C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F241C"/>
    <w:rsid w:val="58E379EF"/>
    <w:rsid w:val="59177F14"/>
    <w:rsid w:val="59701DD9"/>
    <w:rsid w:val="59AAA6DE"/>
    <w:rsid w:val="59B84AF1"/>
    <w:rsid w:val="59EC4941"/>
    <w:rsid w:val="59FB5B74"/>
    <w:rsid w:val="5A1621EF"/>
    <w:rsid w:val="5A1C4FF5"/>
    <w:rsid w:val="5A702870"/>
    <w:rsid w:val="5A9B7EB6"/>
    <w:rsid w:val="5A9C02B6"/>
    <w:rsid w:val="5AA532B9"/>
    <w:rsid w:val="5ABC0012"/>
    <w:rsid w:val="5B1B1B60"/>
    <w:rsid w:val="5B2A1D00"/>
    <w:rsid w:val="5B445938"/>
    <w:rsid w:val="5B7B5734"/>
    <w:rsid w:val="5BA22237"/>
    <w:rsid w:val="5BA65FD3"/>
    <w:rsid w:val="5BC677C6"/>
    <w:rsid w:val="5BDB7A38"/>
    <w:rsid w:val="5BE7549F"/>
    <w:rsid w:val="5C127CB3"/>
    <w:rsid w:val="5C9F4D7E"/>
    <w:rsid w:val="5CAC558A"/>
    <w:rsid w:val="5CE967E8"/>
    <w:rsid w:val="5CEB06B0"/>
    <w:rsid w:val="5D1E54B2"/>
    <w:rsid w:val="5D207DB2"/>
    <w:rsid w:val="5D8D7329"/>
    <w:rsid w:val="5E3B672D"/>
    <w:rsid w:val="5E61260A"/>
    <w:rsid w:val="5E9737DD"/>
    <w:rsid w:val="5ECD6463"/>
    <w:rsid w:val="5EED088B"/>
    <w:rsid w:val="5F300C7B"/>
    <w:rsid w:val="5F3335CF"/>
    <w:rsid w:val="5F4517A9"/>
    <w:rsid w:val="5F7802F8"/>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DE199E"/>
    <w:rsid w:val="6BE779C2"/>
    <w:rsid w:val="6C182CBF"/>
    <w:rsid w:val="6C37132C"/>
    <w:rsid w:val="6C6A2E4B"/>
    <w:rsid w:val="6CC65F01"/>
    <w:rsid w:val="6CEE0DAF"/>
    <w:rsid w:val="6D094565"/>
    <w:rsid w:val="6DBD466A"/>
    <w:rsid w:val="6DCC231C"/>
    <w:rsid w:val="6DFB100F"/>
    <w:rsid w:val="6E296C7C"/>
    <w:rsid w:val="6E62731F"/>
    <w:rsid w:val="6EC87ECA"/>
    <w:rsid w:val="6EE0324F"/>
    <w:rsid w:val="6EE87DF0"/>
    <w:rsid w:val="6EEFAEB2"/>
    <w:rsid w:val="6F320E44"/>
    <w:rsid w:val="6F687C7E"/>
    <w:rsid w:val="6F986A4D"/>
    <w:rsid w:val="6FA97CC9"/>
    <w:rsid w:val="6FB54730"/>
    <w:rsid w:val="6FDD4603"/>
    <w:rsid w:val="6FFB39AB"/>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6F9F08"/>
    <w:rsid w:val="73C33970"/>
    <w:rsid w:val="73D02E4D"/>
    <w:rsid w:val="73D65409"/>
    <w:rsid w:val="73D864E3"/>
    <w:rsid w:val="73EB6BF8"/>
    <w:rsid w:val="74594DAD"/>
    <w:rsid w:val="74873A3F"/>
    <w:rsid w:val="748D3188"/>
    <w:rsid w:val="74C7254E"/>
    <w:rsid w:val="75281956"/>
    <w:rsid w:val="75783453"/>
    <w:rsid w:val="75CF64A9"/>
    <w:rsid w:val="75D845FF"/>
    <w:rsid w:val="75EC1BAC"/>
    <w:rsid w:val="75F6A3CF"/>
    <w:rsid w:val="767F4A4A"/>
    <w:rsid w:val="76915A82"/>
    <w:rsid w:val="76A14F68"/>
    <w:rsid w:val="770D33A6"/>
    <w:rsid w:val="77244524"/>
    <w:rsid w:val="772932E5"/>
    <w:rsid w:val="7751155C"/>
    <w:rsid w:val="77567201"/>
    <w:rsid w:val="775871E3"/>
    <w:rsid w:val="776211EA"/>
    <w:rsid w:val="776E8B5C"/>
    <w:rsid w:val="77B86FBD"/>
    <w:rsid w:val="780C028E"/>
    <w:rsid w:val="78180757"/>
    <w:rsid w:val="78317C5B"/>
    <w:rsid w:val="78505037"/>
    <w:rsid w:val="7851006E"/>
    <w:rsid w:val="78652BC9"/>
    <w:rsid w:val="7889690B"/>
    <w:rsid w:val="790B759D"/>
    <w:rsid w:val="790F2B95"/>
    <w:rsid w:val="79146E61"/>
    <w:rsid w:val="794650F6"/>
    <w:rsid w:val="795F7662"/>
    <w:rsid w:val="79661E9D"/>
    <w:rsid w:val="7984574E"/>
    <w:rsid w:val="79990B04"/>
    <w:rsid w:val="7A106067"/>
    <w:rsid w:val="7A272F4B"/>
    <w:rsid w:val="7A571A8E"/>
    <w:rsid w:val="7A602694"/>
    <w:rsid w:val="7A8B49B7"/>
    <w:rsid w:val="7A95490E"/>
    <w:rsid w:val="7ABB6F4D"/>
    <w:rsid w:val="7B101AA1"/>
    <w:rsid w:val="7B42141C"/>
    <w:rsid w:val="7B5D74C6"/>
    <w:rsid w:val="7B6E5C05"/>
    <w:rsid w:val="7B766513"/>
    <w:rsid w:val="7B7A717E"/>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EE65652"/>
    <w:rsid w:val="7EF27E1C"/>
    <w:rsid w:val="7F184B86"/>
    <w:rsid w:val="7F3C1F99"/>
    <w:rsid w:val="7F425DE0"/>
    <w:rsid w:val="7F5403DD"/>
    <w:rsid w:val="7F724E3F"/>
    <w:rsid w:val="7F7AA0CB"/>
    <w:rsid w:val="7F7D5FF1"/>
    <w:rsid w:val="7F9F0902"/>
    <w:rsid w:val="7FB1507E"/>
    <w:rsid w:val="7FCA6A80"/>
    <w:rsid w:val="7FFF4387"/>
    <w:rsid w:val="9B331817"/>
    <w:rsid w:val="B5F72C3E"/>
    <w:rsid w:val="C3DF52FD"/>
    <w:rsid w:val="C7BFA986"/>
    <w:rsid w:val="CFBEFE65"/>
    <w:rsid w:val="DC3F0137"/>
    <w:rsid w:val="DD3ADB12"/>
    <w:rsid w:val="DEE132BA"/>
    <w:rsid w:val="E1F70992"/>
    <w:rsid w:val="EBFF1E65"/>
    <w:rsid w:val="ED3F2E22"/>
    <w:rsid w:val="EEFF5683"/>
    <w:rsid w:val="EF6DFCE3"/>
    <w:rsid w:val="F7FC3460"/>
    <w:rsid w:val="FAFFAB6A"/>
    <w:rsid w:val="FDFEF495"/>
    <w:rsid w:val="FEE38531"/>
    <w:rsid w:val="FF560567"/>
    <w:rsid w:val="FF9D9394"/>
    <w:rsid w:val="FFBE9A4F"/>
    <w:rsid w:val="FFFDF3B8"/>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8"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 w:type="paragraph" w:customStyle="1" w:styleId="88">
    <w:name w:val="p1"/>
    <w:basedOn w:val="1"/>
    <w:qFormat/>
    <w:uiPriority w:val="0"/>
    <w:pPr>
      <w:spacing w:before="0" w:beforeAutospacing="0" w:after="0" w:afterAutospacing="0"/>
      <w:ind w:left="0" w:right="0"/>
      <w:jc w:val="both"/>
    </w:pPr>
    <w:rPr>
      <w:rFonts w:ascii="pingfang sc semibold" w:hAnsi="pingfang sc semibold" w:eastAsia="pingfang sc semibold" w:cs="pingfang sc semibold"/>
      <w:kern w:val="0"/>
      <w:sz w:val="26"/>
      <w:szCs w:val="26"/>
      <w:lang w:val="en-US" w:eastAsia="zh-CN" w:bidi="ar"/>
    </w:rPr>
  </w:style>
  <w:style w:type="character" w:customStyle="1" w:styleId="89">
    <w:name w:val="s1"/>
    <w:basedOn w:val="30"/>
    <w:qFormat/>
    <w:uiPriority w:val="0"/>
    <w:rPr>
      <w:rFonts w:ascii="pingfang sc" w:hAnsi="pingfang sc" w:eastAsia="pingfang sc" w:cs="pingfang sc"/>
      <w:sz w:val="26"/>
      <w:szCs w:val="26"/>
      <w:u w:val="single"/>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1132</Words>
  <Characters>1187</Characters>
  <Lines>11</Lines>
  <Paragraphs>3</Paragraphs>
  <TotalTime>11</TotalTime>
  <ScaleCrop>false</ScaleCrop>
  <LinksUpToDate>false</LinksUpToDate>
  <CharactersWithSpaces>1237</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2020-01-01T00:30:00Z</dcterms:created>
  <dc:creator>Microsoft Office 用户</dc:creator>
  <cp:lastModifiedBy>L. 想</cp:lastModifiedBy>
  <cp:lastPrinted>2023-06-21T18:10:00Z</cp:lastPrinted>
  <dcterms:modified xsi:type="dcterms:W3CDTF">2025-03-20T13:21:43Z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A7C58FBBBC89994BAAF5BB6748DC5942_43</vt:lpwstr>
  </property>
</Properties>
</file>