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EBB7E">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初中道德与法治教育中案例教学法的应用</w:t>
      </w:r>
    </w:p>
    <w:p w14:paraId="6A478495">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宋体" w:hAnsi="宋体" w:eastAsia="宋体" w:cs="宋体"/>
          <w:b/>
          <w:bCs/>
          <w:sz w:val="28"/>
          <w:szCs w:val="28"/>
        </w:rPr>
      </w:pPr>
    </w:p>
    <w:p w14:paraId="4F9BB1E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8"/>
          <w:szCs w:val="28"/>
        </w:rPr>
      </w:pPr>
      <w:r>
        <w:rPr>
          <w:rFonts w:ascii="宋体" w:hAnsi="宋体" w:eastAsia="宋体" w:cs="宋体"/>
          <w:b/>
          <w:bCs/>
          <w:sz w:val="28"/>
          <w:szCs w:val="28"/>
        </w:rPr>
        <w:t>摘要</w:t>
      </w:r>
      <w:r>
        <w:rPr>
          <w:rFonts w:hint="eastAsia" w:ascii="宋体" w:hAnsi="宋体" w:eastAsia="宋体" w:cs="宋体"/>
          <w:b/>
          <w:bCs/>
          <w:sz w:val="28"/>
          <w:szCs w:val="28"/>
          <w:lang w:val="en-US" w:eastAsia="zh-CN"/>
        </w:rPr>
        <w:t xml:space="preserve"> </w:t>
      </w:r>
      <w:r>
        <w:rPr>
          <w:rFonts w:hint="eastAsia" w:ascii="宋体" w:hAnsi="宋体" w:eastAsia="宋体" w:cs="宋体"/>
          <w:b w:val="0"/>
          <w:bCs w:val="0"/>
          <w:sz w:val="28"/>
          <w:szCs w:val="28"/>
        </w:rPr>
        <w:t>本文</w:t>
      </w:r>
      <w:r>
        <w:rPr>
          <w:rFonts w:hint="eastAsia" w:ascii="宋体" w:hAnsi="宋体" w:eastAsia="宋体" w:cs="宋体"/>
          <w:i w:val="0"/>
          <w:iCs w:val="0"/>
          <w:caps w:val="0"/>
          <w:spacing w:val="0"/>
          <w:sz w:val="28"/>
          <w:szCs w:val="28"/>
          <w:shd w:val="clear" w:fill="FFFFFF"/>
        </w:rPr>
        <w:t>就案例教学法如何运用于初中道德法治教育进行深入探究。本文通过对它的重要性的分析，说明要认真选择恰当的案例，要多样化地展示案例，要强化教师的引导作用，要增强学生的参与热情，要加深讨论环节、密切结合教学目标精选案例，并做好案例的总结和升华工作的策略，目的在于为初中道德法治教育实效性的提升提供一些有益借鉴</w:t>
      </w:r>
      <w:r>
        <w:rPr>
          <w:rFonts w:hint="eastAsia" w:ascii="宋体" w:hAnsi="宋体" w:eastAsia="宋体" w:cs="宋体"/>
          <w:b w:val="0"/>
          <w:bCs w:val="0"/>
          <w:sz w:val="28"/>
          <w:szCs w:val="28"/>
        </w:rPr>
        <w:t>。</w:t>
      </w:r>
    </w:p>
    <w:p w14:paraId="4C66C97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r>
        <w:rPr>
          <w:rFonts w:hint="eastAsia" w:ascii="宋体" w:hAnsi="宋体" w:eastAsia="宋体" w:cs="宋体"/>
          <w:b/>
          <w:bCs/>
          <w:sz w:val="28"/>
          <w:szCs w:val="28"/>
        </w:rPr>
        <w:t>关键词：初中道德与法治；案例教学法；教学应用</w:t>
      </w:r>
    </w:p>
    <w:p w14:paraId="4169D5C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bookmarkStart w:id="0" w:name="_GoBack"/>
      <w:bookmarkEnd w:id="0"/>
    </w:p>
    <w:p w14:paraId="1D3D118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i w:val="0"/>
          <w:iCs w:val="0"/>
          <w:caps w:val="0"/>
          <w:spacing w:val="0"/>
          <w:sz w:val="28"/>
          <w:szCs w:val="28"/>
          <w:shd w:val="clear" w:fill="FFFFFF"/>
        </w:rPr>
        <w:t>初中道德与法治课程在塑造学生价值观，培养品德，增强法治意识等方面起到关键作用。但传统教学方法通常很难调动学生学习兴趣与主动性。案例教学法这一创新教学手段可以通过介绍真实，鲜活的案例来具体化抽象的道德法治知识，让学生对课程内容有更深入的了解和把握。文章将重点对案例教学法在初中道德与法治教育过程中的运用进行深入探究</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基于上述对初中道德与法治教育中案例教学法应用的解读，提出了以下应用策略：</w:t>
      </w:r>
    </w:p>
    <w:p w14:paraId="56CF3C71">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w:t>
      </w:r>
      <w:r>
        <w:rPr>
          <w:rFonts w:hint="eastAsia" w:ascii="宋体" w:hAnsi="宋体" w:eastAsia="宋体" w:cs="宋体"/>
          <w:b/>
          <w:bCs/>
          <w:sz w:val="28"/>
          <w:szCs w:val="28"/>
          <w:lang w:eastAsia="zh-CN"/>
        </w:rPr>
        <w:t>、</w:t>
      </w:r>
      <w:r>
        <w:rPr>
          <w:rFonts w:hint="eastAsia" w:ascii="宋体" w:hAnsi="宋体" w:eastAsia="宋体" w:cs="宋体"/>
          <w:b/>
          <w:bCs/>
          <w:sz w:val="28"/>
          <w:szCs w:val="28"/>
        </w:rPr>
        <w:t>精心选择合适案例</w:t>
      </w:r>
    </w:p>
    <w:p w14:paraId="71E884A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i w:val="0"/>
          <w:iCs w:val="0"/>
          <w:caps w:val="0"/>
          <w:spacing w:val="0"/>
          <w:sz w:val="28"/>
          <w:szCs w:val="28"/>
          <w:shd w:val="clear" w:fill="FFFFFF"/>
        </w:rPr>
        <w:t>精心选择案例，是案例教学法取得成功的关键所在。</w:t>
      </w:r>
      <w:r>
        <w:rPr>
          <w:rFonts w:hint="eastAsia" w:ascii="宋体" w:hAnsi="宋体" w:eastAsia="宋体" w:cs="宋体"/>
          <w:i w:val="0"/>
          <w:iCs w:val="0"/>
          <w:caps w:val="0"/>
          <w:spacing w:val="0"/>
          <w:sz w:val="28"/>
          <w:szCs w:val="28"/>
          <w:shd w:val="clear" w:fill="FFFFFF"/>
          <w:lang w:eastAsia="zh-CN"/>
        </w:rPr>
        <w:t>首先，</w:t>
      </w:r>
      <w:r>
        <w:rPr>
          <w:rFonts w:hint="eastAsia" w:ascii="宋体" w:hAnsi="宋体" w:eastAsia="宋体" w:cs="宋体"/>
          <w:i w:val="0"/>
          <w:iCs w:val="0"/>
          <w:caps w:val="0"/>
          <w:spacing w:val="0"/>
          <w:sz w:val="28"/>
          <w:szCs w:val="28"/>
          <w:shd w:val="clear" w:fill="FFFFFF"/>
        </w:rPr>
        <w:t>案例要真实典型。真实案例从实际生活中提炼出来，能够使学生真正体会到道德和法治问题离自己很近，而非空洞无物。如讲消费者权益保护，可介绍现实中消费者维权成功的事例，使学生在实践中看到法律的功能。典型性的案例则能够代表一类问题，通过对一个典型案例的深入分析，学生可以举一反三，更好地理解和掌握相关知识。例如在阐述诚信问题的时候，精选一个因为诚信经营成功的企业案例可以使同学们深刻理解诚信的意义。同时案例应与学生认知水平、兴趣爱好相吻合。从初中学生年龄特点及认知能力出发，精选其通俗易懂的事例，比如在校园内互帮互助，遵守纪律等等事例，可以使学生引起共鸣。另外，案例应该是启发性、教育性的，既能引起学生反思，又能引导他们建立正确的价值观、行为准则</w:t>
      </w:r>
      <w:r>
        <w:rPr>
          <w:rFonts w:hint="eastAsia" w:ascii="宋体" w:hAnsi="宋体" w:eastAsia="宋体" w:cs="宋体"/>
          <w:i w:val="0"/>
          <w:iCs w:val="0"/>
          <w:caps w:val="0"/>
          <w:spacing w:val="0"/>
          <w:sz w:val="28"/>
          <w:szCs w:val="28"/>
          <w:shd w:val="clear" w:fill="FFFFFF"/>
          <w:vertAlign w:val="superscript"/>
          <w:lang w:val="en-US" w:eastAsia="zh-CN"/>
        </w:rPr>
        <w:t>[1]</w:t>
      </w:r>
      <w:r>
        <w:rPr>
          <w:rFonts w:hint="eastAsia" w:ascii="宋体" w:hAnsi="宋体" w:eastAsia="宋体" w:cs="宋体"/>
          <w:b w:val="0"/>
          <w:bCs w:val="0"/>
          <w:sz w:val="28"/>
          <w:szCs w:val="28"/>
        </w:rPr>
        <w:t>。</w:t>
      </w:r>
    </w:p>
    <w:p w14:paraId="039A9030">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w:t>
      </w:r>
      <w:r>
        <w:rPr>
          <w:rFonts w:hint="eastAsia" w:ascii="宋体" w:hAnsi="宋体" w:eastAsia="宋体" w:cs="宋体"/>
          <w:b/>
          <w:bCs/>
          <w:sz w:val="28"/>
          <w:szCs w:val="28"/>
          <w:lang w:eastAsia="zh-CN"/>
        </w:rPr>
        <w:t>、</w:t>
      </w:r>
      <w:r>
        <w:rPr>
          <w:rFonts w:hint="eastAsia" w:ascii="宋体" w:hAnsi="宋体" w:eastAsia="宋体" w:cs="宋体"/>
          <w:b/>
          <w:bCs/>
          <w:sz w:val="28"/>
          <w:szCs w:val="28"/>
        </w:rPr>
        <w:t>多样化案例呈现方式</w:t>
      </w:r>
    </w:p>
    <w:p w14:paraId="612DD74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i w:val="0"/>
          <w:iCs w:val="0"/>
          <w:caps w:val="0"/>
          <w:spacing w:val="0"/>
          <w:sz w:val="28"/>
          <w:szCs w:val="28"/>
          <w:shd w:val="clear" w:fill="FFFFFF"/>
        </w:rPr>
        <w:t>案例呈现方式多样化，能强化学生学习体验。文字描述就是常用的方法，用简洁明快的语言，对事例的来龙去脉，经过及存在的问题进行详细说明，使学生在读中对事例有一个完整的认识。比如在讲社会责任的时候，可通过文字来描述一个志愿者长期不懈地投入公益活动中的经历，让同学们体会到献身精神。通过使用生动的图片来呈现案例和场景，可以更直观地增强学生的直观感受和认识。例如在阐述环境保护中，出示受污染河流与优美自然风景的对比图等，使学生对环境破坏之严重有一个直观的认识。视频播放能让学生更形象，更能体会到案例所蕴含的场景与疑问。例如播放校园欺凌录像，使学生深切感受欺凌行为所带来的伤害。通过角色扮演，学生可以深入感受到道德和法治议题的错综复杂性。如组织学生充当消费者、商家等角色，模拟消费纠纷情境，使他们在实际生活中学会应用法律知识来保护自身权益</w:t>
      </w:r>
      <w:r>
        <w:rPr>
          <w:rFonts w:hint="eastAsia" w:ascii="宋体" w:hAnsi="宋体" w:eastAsia="宋体" w:cs="宋体"/>
          <w:b w:val="0"/>
          <w:bCs w:val="0"/>
          <w:sz w:val="28"/>
          <w:szCs w:val="28"/>
        </w:rPr>
        <w:t>。</w:t>
      </w:r>
    </w:p>
    <w:p w14:paraId="6C7ADDE6">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w:t>
      </w:r>
      <w:r>
        <w:rPr>
          <w:rFonts w:hint="eastAsia" w:ascii="宋体" w:hAnsi="宋体" w:eastAsia="宋体" w:cs="宋体"/>
          <w:b/>
          <w:bCs/>
          <w:sz w:val="28"/>
          <w:szCs w:val="28"/>
          <w:lang w:eastAsia="zh-CN"/>
        </w:rPr>
        <w:t>、</w:t>
      </w:r>
      <w:r>
        <w:rPr>
          <w:rFonts w:hint="eastAsia" w:ascii="宋体" w:hAnsi="宋体" w:eastAsia="宋体" w:cs="宋体"/>
          <w:b/>
          <w:bCs/>
          <w:sz w:val="28"/>
          <w:szCs w:val="28"/>
        </w:rPr>
        <w:t>加强教师引导作用</w:t>
      </w:r>
    </w:p>
    <w:p w14:paraId="1687B82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i w:val="0"/>
          <w:iCs w:val="0"/>
          <w:caps w:val="0"/>
          <w:spacing w:val="0"/>
          <w:sz w:val="28"/>
          <w:szCs w:val="28"/>
          <w:shd w:val="clear" w:fill="FFFFFF"/>
        </w:rPr>
        <w:t>在案例教学中，教师起着举足轻重的指导作用。一、教师应有针对性地设问。案例呈现之后，老师所提问题要有启发性并能引导学生思考与分析。比如，在展示一个关于诚信的案例后，教师可以提问:“案例里的角色为何坚守诚信？诚信对他有哪些益处呢？”在组织学生讨论过程中，教师应保证讨论方向端正，并在适当时机加以指导。讨论中如有离题之处，教师应及时改正。讨论之后，教师应总结归纳同学们的意见，并将主要观点与结论加以梳理。与此同时，教师应评估学生成绩，确认学生主动参与与反思，并鼓励学生更积极地投入到以后的学习当中去分析案例</w:t>
      </w:r>
      <w:r>
        <w:rPr>
          <w:rFonts w:hint="eastAsia" w:ascii="宋体" w:hAnsi="宋体" w:eastAsia="宋体" w:cs="宋体"/>
          <w:b w:val="0"/>
          <w:bCs w:val="0"/>
          <w:sz w:val="28"/>
          <w:szCs w:val="28"/>
        </w:rPr>
        <w:t>。</w:t>
      </w:r>
    </w:p>
    <w:p w14:paraId="16C87D97">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四、</w:t>
      </w:r>
      <w:r>
        <w:rPr>
          <w:rFonts w:hint="eastAsia" w:ascii="宋体" w:hAnsi="宋体" w:eastAsia="宋体" w:cs="宋体"/>
          <w:b/>
          <w:bCs/>
          <w:sz w:val="28"/>
          <w:szCs w:val="28"/>
        </w:rPr>
        <w:t>提高学生参与积极性</w:t>
      </w:r>
    </w:p>
    <w:p w14:paraId="62B218B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i w:val="0"/>
          <w:iCs w:val="0"/>
          <w:caps w:val="0"/>
          <w:spacing w:val="0"/>
          <w:sz w:val="28"/>
          <w:szCs w:val="28"/>
          <w:shd w:val="clear" w:fill="FFFFFF"/>
        </w:rPr>
        <w:t>增强学生参与积极性，是案例教学法收到良好成效的重要保证。建立激励机制，能调动学生学习的积极性。建立奖励制度对积极参加案例分析与研讨的同学予以表彰奖励，比如发放小奖品，予以表扬等等。创造一个好的课堂氛围，同样非常关键。教师在教学中应创设一个民主，平等，和谐的课堂氛围来激励学生敢怒不敢言，发表真实的见解。在学生表达不同意见时，教师应予以尊重与鼓励，使他们感到他们的意见受到了重视。另外，重视学生的个体差异是至关重要的。教师在教学过程中应针对学生不同的特点与需要运用不同的方法与策略。对学习能力强的同学可提一些更有挑战性的题目；并对学困生进行更多地引导与帮助以增加其参与度</w:t>
      </w:r>
      <w:r>
        <w:rPr>
          <w:rFonts w:hint="eastAsia" w:ascii="宋体" w:hAnsi="宋体" w:eastAsia="宋体" w:cs="宋体"/>
          <w:i w:val="0"/>
          <w:iCs w:val="0"/>
          <w:caps w:val="0"/>
          <w:spacing w:val="0"/>
          <w:sz w:val="28"/>
          <w:szCs w:val="28"/>
          <w:shd w:val="clear" w:fill="FFFFFF"/>
          <w:vertAlign w:val="superscript"/>
          <w:lang w:val="en-US" w:eastAsia="zh-CN"/>
        </w:rPr>
        <w:t>[2]</w:t>
      </w:r>
      <w:r>
        <w:rPr>
          <w:rFonts w:hint="eastAsia" w:ascii="宋体" w:hAnsi="宋体" w:eastAsia="宋体" w:cs="宋体"/>
          <w:b w:val="0"/>
          <w:bCs w:val="0"/>
          <w:sz w:val="28"/>
          <w:szCs w:val="28"/>
        </w:rPr>
        <w:t>。</w:t>
      </w:r>
    </w:p>
    <w:p w14:paraId="6D039EA5">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五</w:t>
      </w:r>
      <w:r>
        <w:rPr>
          <w:rFonts w:hint="eastAsia" w:ascii="宋体" w:hAnsi="宋体" w:eastAsia="宋体" w:cs="宋体"/>
          <w:b/>
          <w:bCs/>
          <w:sz w:val="28"/>
          <w:szCs w:val="28"/>
          <w:lang w:eastAsia="zh-CN"/>
        </w:rPr>
        <w:t>、</w:t>
      </w:r>
      <w:r>
        <w:rPr>
          <w:rFonts w:hint="eastAsia" w:ascii="宋体" w:hAnsi="宋体" w:eastAsia="宋体" w:cs="宋体"/>
          <w:b/>
          <w:bCs/>
          <w:sz w:val="28"/>
          <w:szCs w:val="28"/>
        </w:rPr>
        <w:t>深化讨论环节</w:t>
      </w:r>
    </w:p>
    <w:p w14:paraId="5C7EBC9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i w:val="0"/>
          <w:iCs w:val="0"/>
          <w:caps w:val="0"/>
          <w:spacing w:val="0"/>
          <w:sz w:val="28"/>
          <w:szCs w:val="28"/>
          <w:shd w:val="clear" w:fill="FFFFFF"/>
        </w:rPr>
        <w:t>深化讨论环节，能进一步提高学生思维能力。引导学生深入思考并发掘案例背后存在的深层问题。讨论时，老师可带领学生对个案所涉及到的道德和法治原则，价值观进行反思。如在剖析一个有关公平正义的事例中，引发学生对公平正义内涵及其实现方式的思考。鼓励同学们发表不同见解，发展批判性思维。教师在教学中应指导学生分析、对比各种观点，增强辨别能力。同时扩大讨论范围，结合案例及社会热点问题和时事新闻，使学生认识到道德与法治问题涉及面广，内容复杂。例如在论述环境保护案例中，可结合现行环保政策、热点事件等，使学生了解环境保护的重要性、紧迫性</w:t>
      </w:r>
      <w:r>
        <w:rPr>
          <w:rFonts w:hint="eastAsia" w:ascii="宋体" w:hAnsi="宋体" w:eastAsia="宋体" w:cs="宋体"/>
          <w:b w:val="0"/>
          <w:bCs w:val="0"/>
          <w:sz w:val="28"/>
          <w:szCs w:val="28"/>
        </w:rPr>
        <w:t>。</w:t>
      </w:r>
    </w:p>
    <w:p w14:paraId="35ADEE45">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结语</w:t>
      </w:r>
    </w:p>
    <w:p w14:paraId="172AED5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i w:val="0"/>
          <w:iCs w:val="0"/>
          <w:caps w:val="0"/>
          <w:spacing w:val="0"/>
          <w:sz w:val="28"/>
          <w:szCs w:val="28"/>
          <w:shd w:val="clear" w:fill="FFFFFF"/>
        </w:rPr>
        <w:t>案例教学法对于初中道德与法治教育有很大应用价值。通过认真选择恰当的案例，多样化的案例展现方式，强化教师的引导作用，增强学生的参与热情，深化讨论环节，密切结合教学目标精选案例，并做好案例的总结和提炼等策略来落实，它可以切实提升初中道德与法治教育实效，培育学生道德素养与法治意识，从而为学生成长与发展打下坚实基础</w:t>
      </w:r>
      <w:r>
        <w:rPr>
          <w:rFonts w:hint="eastAsia" w:ascii="宋体" w:hAnsi="宋体" w:eastAsia="宋体" w:cs="宋体"/>
          <w:b w:val="0"/>
          <w:bCs w:val="0"/>
          <w:sz w:val="28"/>
          <w:szCs w:val="28"/>
        </w:rPr>
        <w:t>。</w:t>
      </w:r>
    </w:p>
    <w:p w14:paraId="3499B934">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参考文献</w:t>
      </w:r>
    </w:p>
    <w:p w14:paraId="15F805F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[1]郭玲娟.初中“道德与法治”教学中加强爱国主义教育策略分析[J].读写算,2024,(30):118-120.</w:t>
      </w:r>
    </w:p>
    <w:p w14:paraId="20FDD6F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]李巧云.习近平文化思想融入初中道德与法治教学的路径探析[J].青海教育,2024,(Z2):48+50.</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3CDA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77C9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177C9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FB14A">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hZWM1NmI5Y2MwMDIxOGU4YzU0M2Q3NzBlNjQzZmYifQ=="/>
  </w:docVars>
  <w:rsids>
    <w:rsidRoot w:val="00000000"/>
    <w:rsid w:val="0A0C25D9"/>
    <w:rsid w:val="1CBE778F"/>
    <w:rsid w:val="259C2665"/>
    <w:rsid w:val="28ED5ED8"/>
    <w:rsid w:val="355E65FA"/>
    <w:rsid w:val="3CB74BF2"/>
    <w:rsid w:val="51ED558F"/>
    <w:rsid w:val="5D223C65"/>
    <w:rsid w:val="5FBD1247"/>
    <w:rsid w:val="685A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2174</Words>
  <Characters>2222</Characters>
  <Lines>0</Lines>
  <Paragraphs>0</Paragraphs>
  <TotalTime>28</TotalTime>
  <ScaleCrop>false</ScaleCrop>
  <LinksUpToDate>false</LinksUpToDate>
  <CharactersWithSpaces>2222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2023-10-30T05:07:00Z</dcterms:created>
  <dc:creator>苏宇菲</dc:creator>
  <cp:lastModifiedBy>荒芜</cp:lastModifiedBy>
  <dcterms:modified xsi:type="dcterms:W3CDTF">2024-09-19T07:33:53Z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430AA424622342BB8171D3B62D94F79E_12</vt:lpwstr>
  </property>
</Properties>
</file>