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7427">
      <w:pPr>
        <w:jc w:val="center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探寻语文教学之美</w:t>
      </w:r>
    </w:p>
    <w:p w14:paraId="491C5E64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——读《美其所美，王崧舟老师</w:t>
      </w:r>
      <w:r>
        <w:rPr>
          <w:rFonts w:hint="eastAsia"/>
          <w:sz w:val="28"/>
          <w:szCs w:val="36"/>
          <w:lang w:val="en-US" w:eastAsia="zh-CN"/>
        </w:rPr>
        <w:t>讲</w:t>
      </w:r>
      <w:r>
        <w:rPr>
          <w:rFonts w:hint="eastAsia"/>
          <w:sz w:val="28"/>
          <w:szCs w:val="36"/>
        </w:rPr>
        <w:t>语文课</w:t>
      </w:r>
      <w:r>
        <w:rPr>
          <w:rFonts w:hint="eastAsia"/>
          <w:sz w:val="28"/>
          <w:szCs w:val="36"/>
          <w:lang w:val="en-US" w:eastAsia="zh-CN"/>
        </w:rPr>
        <w:t>怎么上</w:t>
      </w:r>
      <w:r>
        <w:rPr>
          <w:rFonts w:hint="eastAsia"/>
          <w:sz w:val="28"/>
          <w:szCs w:val="36"/>
        </w:rPr>
        <w:t>》有感</w:t>
      </w:r>
    </w:p>
    <w:p w14:paraId="30DEC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拿到《美其所美，王崧舟老师</w:t>
      </w:r>
      <w:r>
        <w:rPr>
          <w:rFonts w:hint="eastAsia"/>
          <w:sz w:val="24"/>
          <w:szCs w:val="32"/>
          <w:lang w:val="en-US" w:eastAsia="zh-CN"/>
        </w:rPr>
        <w:t>讲</w:t>
      </w:r>
      <w:r>
        <w:rPr>
          <w:rFonts w:hint="eastAsia"/>
          <w:sz w:val="24"/>
          <w:szCs w:val="32"/>
        </w:rPr>
        <w:t>语文课</w:t>
      </w:r>
      <w:r>
        <w:rPr>
          <w:rFonts w:hint="eastAsia"/>
          <w:sz w:val="24"/>
          <w:szCs w:val="32"/>
          <w:lang w:val="en-US" w:eastAsia="zh-CN"/>
        </w:rPr>
        <w:t>怎么上</w:t>
      </w:r>
      <w:r>
        <w:rPr>
          <w:rFonts w:hint="eastAsia"/>
          <w:sz w:val="24"/>
          <w:szCs w:val="32"/>
        </w:rPr>
        <w:t>》这本书，就像开启了一场与大师对话的奇妙旅程。王崧舟老师以其深厚的文化底蕴、独特的教学视角和精湛的教学技艺，为我们展现了语文课堂的无限魅力。阅读这本书，不仅是对教学方法的学习，更是对语文教育本质的深度思考。</w:t>
      </w:r>
    </w:p>
    <w:p w14:paraId="219D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一、诗意课堂，营造审美氛围</w:t>
      </w:r>
    </w:p>
    <w:p w14:paraId="6F453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王崧舟老师的课堂充满诗意，他善于通过巧妙的情境创设，将学生带入文本所描绘的世界，让学生在美的氛围中感受语文的魅力。在教授《长相思》时，他以轻柔的音乐、深情的朗诵为背景，缓缓展开诗句所蕴含的画面，让学生仿佛置身于风雪交加的关外，深切体会到诗人纳兰性德的思乡之情。这种诗意的课堂氛围，不是简单的渲染，而是基于对文本的深刻理解和对学生情感的精准把握。</w:t>
      </w:r>
    </w:p>
    <w:p w14:paraId="60A3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日常教学中，我们往往过于注重知识的传授，而忽略了课堂氛围的营造。王崧舟老师的做法提醒我们，语文课堂应是充满美感和情感的地方。教师可以通过多媒体资源、生动的语言描述、角色扮演等方式，为学生创造一个沉浸式的学习环境，让他们在感受美的同时，自然而然地走进文本，理解文本的内涵。这样的课堂，不仅能提高学生的学习兴趣，更能培养他们的审美能力和文学素养。</w:t>
      </w:r>
    </w:p>
    <w:p w14:paraId="5DF50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二、深度解读，挖掘文本内涵</w:t>
      </w:r>
    </w:p>
    <w:p w14:paraId="469DA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对文本的深度解读是王崧舟老师教学的一大特色。他不满足于表面的文字理解，而是深入挖掘文本背后的文化、情感和思想价值。在解读《圆明园的毁灭》时，他不仅让学生了解圆明园昔日的辉煌和被毁灭的惨痛历史，更引导学生思考这背后的深层原因，激发学生的民族责任感和爱国情怀。</w:t>
      </w:r>
    </w:p>
    <w:p w14:paraId="6CB1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让我认识到，作为语文教师，我们不能仅仅停留在教材的表面，而要深入研究文本，挖掘其中的核心价值。要做到这一点，教师需要不断提升自己的文学素养和文化底蕴，广泛涉猎相关的历史、文化知识，从多个角度去理解和解读文本。只有这样，才能在课堂上为学生呈现出丰富而深刻的教学内容，引导学生进行深度思考，培养他们的批判性思维和创新能力。</w:t>
      </w:r>
    </w:p>
    <w:p w14:paraId="4CC4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三、以生为本，关注学生成长</w:t>
      </w:r>
    </w:p>
    <w:p w14:paraId="3F093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王崧舟老师的课堂始终以学生为中心，他关注学生的学习需求、兴趣爱好和情感体验，鼓励学生积极参与课堂讨论和互动。在课堂上，他善于倾听学生的声音，尊重学生的独特见解，让每个学生都能在语文学习中找到自信和快乐。</w:t>
      </w:r>
    </w:p>
    <w:p w14:paraId="2602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反观我们的教学，有时会过于注重教学进度和教学目标的达成，而忽视了学生的个体差异和学习感受。我们应该向王崧舟老师学习，真正把学生放在教学的中心位置，关注他们的学习过程和成长需求。在教学设计上，要充分考虑学生的实际情况，采用多样化的教学方法和手段，满足不同学生的学习需求。在课堂互动中，要鼓励学生发表自己的观点，培养他们的自主学习能力和合作精神。</w:t>
      </w:r>
    </w:p>
    <w:p w14:paraId="632DB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四、文化传承，彰显语文价值</w:t>
      </w:r>
    </w:p>
    <w:p w14:paraId="13DFC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语文是文化的载体，传承和弘扬中华优秀传统文化是语文教学的重要使命。王崧舟老师在教学中，始终将文化传承贯穿于课堂教学的始终。无论是古诗词、文言文还是现代文学作品，他都能引导学生从中汲取文化营养，感受中华文化的博大精深。</w:t>
      </w:r>
    </w:p>
    <w:p w14:paraId="515FF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当今全球化的时代背景下，加强文化传承教育显得尤为重要。语文教师要充分利用教材中的文化资源，通过生动有趣的教学方式，让学生了解和热爱中华优秀传统文化。同时，要引导学生将传统文化与现代生活相结合，培养他们的文化认同感和民族自豪感，使他们成为中华优秀传统文化的传承者和创新者。</w:t>
      </w:r>
    </w:p>
    <w:p w14:paraId="4AB2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读完《美其所美，王崧舟老师讲语文课怎么上》，我深感收获颇丰。王崧舟老师为我们树立了语文教学的标杆，他的教学理念、教学方法和教学实践，都值得我们深入学习和借鉴。在今后的教学工作中，我将以王崧舟老师为榜样，努力打造充满诗意、富有深度、以学生为中心的语文课堂，让学生在语文学习中感受美、追求美，实现语文素养和人文素养的全面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2265"/>
    <w:rsid w:val="78421721"/>
    <w:rsid w:val="7DFB2265"/>
    <w:rsid w:val="F9EF3D81"/>
    <w:rsid w:val="FFDE9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1516</Words>
  <Characters>1516</Characters>
  <Lines>0</Lines>
  <Paragraphs>0</Paragraphs>
  <TotalTime>2</TotalTime>
  <ScaleCrop>false</ScaleCrop>
  <LinksUpToDate>false</LinksUpToDate>
  <CharactersWithSpaces>1516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2025-03-20T12:55:00Z</dcterms:created>
  <dc:creator>冬天苹果脸</dc:creator>
  <cp:lastModifiedBy>冬天苹果脸</cp:lastModifiedBy>
  <dcterms:modified xsi:type="dcterms:W3CDTF">2025-03-19T23:28:21Z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BDC3B7FFDADC4695BF0306B4BA8C0126_13</vt:lpwstr>
  </property>
</Properties>
</file>