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我心中的小学（二）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0E1A3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通过上周参观小学，激发了孩子们想要制作心中的小学的意愿，孩子们利用了周末时间收集制作材料。通过谈话，我们发现：27位幼儿已经发现春天到来了；21位幼儿已经找到了伙伴完成了制作计划；18位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幼儿想在幼儿园建构厅搭建心中的小学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……但是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孩子们制作方案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有些不太确定，因为他们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看到幼儿园里还有一些现成可利用的材料，如：木头积木、阿基米德、泥工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……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为了满足他们的求知欲望，培养主动探索的兴趣，本周我们将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开展主题活动《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我心中的小学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》，随着他们的脚步一起去探索、发现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小学沙盘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的小秘密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并结合幼儿兴趣制作孩子们心中的小学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A013C41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1.积极探索主动观察，了解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小学模型的制作方法，并乐于尝试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  <w:p w14:paraId="4E752307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2.能用多种方式表达自己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小学的喜爱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，并和同伴分享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和解决问题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CD6C46"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将幼儿绘画、记录等多种方式表达表现对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认识的材料张贴墙面，供幼儿进一步深入了解，将走进大自然了解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的活动照片及幼儿的感悟表征张贴至课程墙来拓展幼儿的经验。</w:t>
            </w:r>
          </w:p>
          <w:p w14:paraId="3709C4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增添白纸，投放彩色皱纹纸、卡纸等，引导幼儿制作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春天的迎春花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提供胶水、各色彩纸、皱纹纸、彩泥等多种工具、材料，进行有关“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场景”的小制作；阅读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有关春天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和植树节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益智区提供春天环保棋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春日对对碰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</w:p>
        </w:tc>
      </w:tr>
      <w:tr w14:paraId="4A4650D7"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84D60C">
            <w:pPr>
              <w:pStyle w:val="8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</w:rPr>
              <w:t>1.运动时能做到主动喝水，运动出汗后知道及时擦汗。</w:t>
            </w:r>
          </w:p>
          <w:p w14:paraId="241437B1">
            <w:pPr>
              <w:pStyle w:val="8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asciiTheme="minorEastAsia" w:hAnsiTheme="minorEastAsia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1"/>
                <w:szCs w:val="21"/>
              </w:rPr>
              <w:t>2.午餐时能保持桌面、地面的整洁，午睡时能按时入睡。</w:t>
            </w:r>
          </w:p>
          <w:p w14:paraId="0565137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3.能根据自己的冷热和活动需要穿脱衣服并及时整理自己的衣服。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89F1599"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春日花圃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你说我猜、故事盒子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我心中的小学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运动员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小学生活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棋、春日对对碰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会飞的蝴蝶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、齿轮的传动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美工区</w:t>
            </w:r>
            <w:r>
              <w:rPr>
                <w:rFonts w:hint="eastAsia"/>
                <w:szCs w:val="21"/>
              </w:rPr>
              <w:t>游戏</w:t>
            </w:r>
            <w:r>
              <w:rPr>
                <w:rFonts w:hint="eastAsia"/>
                <w:szCs w:val="21"/>
                <w:lang w:val="en-US" w:eastAsia="zh-CN"/>
              </w:rPr>
              <w:t>中能利用不同的游戏形式呈现春天，并</w:t>
            </w:r>
            <w:r>
              <w:rPr>
                <w:rFonts w:hint="eastAsia"/>
                <w:szCs w:val="21"/>
              </w:rPr>
              <w:t>与同伴分享游戏经验。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包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建构厅运用多种材料进行“我心中的小学”的制作活动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皮球区、体操区、跳跃区、钻爬区、小木屋等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E0BC0A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1.谈话：我的材料清单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2.小制作：我心中的小学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柳树姑娘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数学：6的第二、三组加减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春天的秘密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B5482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春天的花草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体育：亲亲春姑娘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3.谈话：制作中的问题 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4.小制作：我心中的小学（二）  5.综合：我第二次制作计划</w:t>
            </w:r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消失的蝴蝶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趣味机器人：我是小学生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：我们的秘密基地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乌龟的养护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美丽的杜鹃花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我心中的小学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迎春花开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寻找春天的痕迹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李想、</w:t>
      </w:r>
      <w:r>
        <w:rPr>
          <w:rFonts w:hint="eastAsia" w:ascii="宋体" w:hAnsi="宋体"/>
          <w:u w:val="single"/>
          <w:lang w:val="en-US" w:eastAsia="zh-CN"/>
        </w:rPr>
        <w:t>包佳慧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包佳慧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58B5AB"/>
    <w:rsid w:val="6E9A5805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DFEF7060"/>
    <w:rsid w:val="FEFE3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1168</Words>
  <Characters>1199</Characters>
  <Lines>9</Lines>
  <Paragraphs>2</Paragraphs>
  <TotalTime>15</TotalTime>
  <ScaleCrop>false</ScaleCrop>
  <LinksUpToDate>false</LinksUpToDate>
  <CharactersWithSpaces>1271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半月板</cp:lastModifiedBy>
  <cp:lastPrinted>2022-02-23T22:21:00Z</cp:lastPrinted>
  <dcterms:modified xsi:type="dcterms:W3CDTF">2025-03-17T15:09:58Z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DC37A7BE6A86FFF1BDEECE676C291852_43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