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2BE69" w14:textId="77777777" w:rsidR="00161149" w:rsidRDefault="00000000">
      <w:pPr>
        <w:spacing w:before="0" w:beforeAutospacing="0" w:after="0" w:afterAutospacing="0" w:line="240" w:lineRule="auto"/>
        <w:jc w:val="center"/>
        <w:rPr>
          <w:sz w:val="30"/>
          <w:szCs w:val="30"/>
        </w:rPr>
      </w:pPr>
      <w:r>
        <w:rPr>
          <w:rFonts w:hint="eastAsia"/>
          <w:sz w:val="30"/>
          <w:szCs w:val="30"/>
        </w:rPr>
        <w:t>《</w:t>
      </w:r>
      <w:r>
        <w:rPr>
          <w:rFonts w:hint="eastAsia"/>
          <w:sz w:val="30"/>
          <w:szCs w:val="30"/>
        </w:rPr>
        <w:t xml:space="preserve">3.3 </w:t>
      </w:r>
      <w:r>
        <w:rPr>
          <w:rFonts w:hint="eastAsia"/>
          <w:sz w:val="30"/>
          <w:szCs w:val="30"/>
        </w:rPr>
        <w:t>代数式的值》教学分析</w:t>
      </w:r>
    </w:p>
    <w:p w14:paraId="183FAB32" w14:textId="77777777" w:rsidR="00161149" w:rsidRDefault="00000000">
      <w:pPr>
        <w:spacing w:beforeAutospacing="0" w:afterAutospacing="0" w:line="240" w:lineRule="auto"/>
        <w:jc w:val="right"/>
        <w:rPr>
          <w:rFonts w:ascii="宋体" w:hAnsi="宋体" w:hint="eastAsia"/>
          <w:sz w:val="24"/>
        </w:rPr>
      </w:pPr>
      <w:r>
        <w:rPr>
          <w:rFonts w:ascii="宋体" w:hAnsi="宋体" w:hint="eastAsia"/>
          <w:sz w:val="24"/>
        </w:rPr>
        <w:t xml:space="preserve"> 常州市新北区龙虎塘中学  孙亚燕</w:t>
      </w:r>
    </w:p>
    <w:p w14:paraId="5D9769F7" w14:textId="77777777" w:rsidR="00161149" w:rsidRDefault="00000000">
      <w:pPr>
        <w:pStyle w:val="a5"/>
        <w:spacing w:before="0" w:beforeAutospacing="0" w:after="0" w:afterAutospacing="0" w:line="360" w:lineRule="auto"/>
        <w:ind w:firstLineChars="0" w:firstLine="0"/>
        <w:rPr>
          <w:rFonts w:ascii="宋体" w:eastAsia="宋体" w:hAnsi="宋体" w:hint="eastAsia"/>
          <w:szCs w:val="21"/>
        </w:rPr>
      </w:pPr>
      <w:r>
        <w:rPr>
          <w:rFonts w:ascii="黑体" w:hint="eastAsia"/>
          <w:b/>
          <w:sz w:val="24"/>
          <w:szCs w:val="18"/>
        </w:rPr>
        <w:t>【</w:t>
      </w:r>
      <w:r>
        <w:rPr>
          <w:rFonts w:ascii="黑体" w:eastAsia="宋体" w:hAnsi="Calibri" w:cs="Times New Roman" w:hint="eastAsia"/>
          <w:b/>
          <w:sz w:val="24"/>
          <w:szCs w:val="18"/>
        </w:rPr>
        <w:t>内容摘要</w:t>
      </w:r>
      <w:r>
        <w:rPr>
          <w:rFonts w:ascii="黑体" w:hint="eastAsia"/>
          <w:b/>
          <w:sz w:val="24"/>
          <w:szCs w:val="18"/>
        </w:rPr>
        <w:t>】</w:t>
      </w:r>
      <w:r>
        <w:rPr>
          <w:rFonts w:hint="eastAsia"/>
          <w:szCs w:val="21"/>
        </w:rPr>
        <w:t>《</w:t>
      </w:r>
      <w:r>
        <w:rPr>
          <w:rFonts w:hint="eastAsia"/>
          <w:szCs w:val="21"/>
        </w:rPr>
        <w:t xml:space="preserve">3.3 </w:t>
      </w:r>
      <w:r>
        <w:rPr>
          <w:rFonts w:hint="eastAsia"/>
          <w:szCs w:val="21"/>
        </w:rPr>
        <w:t>代数式的值》是苏</w:t>
      </w:r>
      <w:proofErr w:type="gramStart"/>
      <w:r>
        <w:rPr>
          <w:rFonts w:hint="eastAsia"/>
          <w:szCs w:val="21"/>
        </w:rPr>
        <w:t>科版数学七</w:t>
      </w:r>
      <w:proofErr w:type="gramEnd"/>
      <w:r>
        <w:rPr>
          <w:rFonts w:hint="eastAsia"/>
          <w:szCs w:val="21"/>
        </w:rPr>
        <w:t>年级上册的《代数式》的内容，该课的重点不仅</w:t>
      </w:r>
      <w:proofErr w:type="gramStart"/>
      <w:r>
        <w:rPr>
          <w:rFonts w:hint="eastAsia"/>
          <w:szCs w:val="21"/>
        </w:rPr>
        <w:t>是会求代数式</w:t>
      </w:r>
      <w:proofErr w:type="gramEnd"/>
      <w:r>
        <w:rPr>
          <w:rFonts w:hint="eastAsia"/>
          <w:szCs w:val="21"/>
        </w:rPr>
        <w:t>的值，更要在学生求值后，感悟数量的变化及其关系，为学生后续学习函数做好铺垫，</w:t>
      </w:r>
      <w:r>
        <w:rPr>
          <w:rFonts w:ascii="宋体" w:eastAsia="宋体" w:hAnsi="宋体" w:hint="eastAsia"/>
          <w:szCs w:val="21"/>
        </w:rPr>
        <w:t>逐步渗透转化、对应、函数等数学思想，发展学生的“数学抽象、数学模型、数学运算”等数学核心素养。</w:t>
      </w:r>
    </w:p>
    <w:p w14:paraId="14C9098A" w14:textId="77777777" w:rsidR="00161149" w:rsidRDefault="00000000">
      <w:pPr>
        <w:pStyle w:val="a5"/>
        <w:spacing w:before="0" w:beforeAutospacing="0" w:after="0" w:afterAutospacing="0" w:line="360" w:lineRule="auto"/>
        <w:ind w:firstLineChars="0" w:firstLine="0"/>
        <w:rPr>
          <w:rFonts w:asciiTheme="minorEastAsia" w:hAnsiTheme="minorEastAsia" w:hint="eastAsia"/>
          <w:sz w:val="24"/>
        </w:rPr>
      </w:pPr>
      <w:r>
        <w:rPr>
          <w:rFonts w:ascii="黑体" w:hint="eastAsia"/>
          <w:b/>
          <w:sz w:val="24"/>
          <w:szCs w:val="18"/>
        </w:rPr>
        <w:t>【</w:t>
      </w:r>
      <w:r>
        <w:rPr>
          <w:rFonts w:ascii="黑体" w:eastAsia="宋体" w:hAnsi="Calibri" w:cs="Times New Roman" w:hint="eastAsia"/>
          <w:b/>
          <w:sz w:val="24"/>
          <w:szCs w:val="18"/>
        </w:rPr>
        <w:t>关键词</w:t>
      </w:r>
      <w:r>
        <w:rPr>
          <w:rFonts w:ascii="黑体" w:hint="eastAsia"/>
          <w:b/>
          <w:sz w:val="24"/>
          <w:szCs w:val="18"/>
        </w:rPr>
        <w:t>】</w:t>
      </w:r>
      <w:r>
        <w:rPr>
          <w:rFonts w:asciiTheme="minorEastAsia" w:hAnsiTheme="minorEastAsia" w:hint="eastAsia"/>
          <w:sz w:val="24"/>
        </w:rPr>
        <w:t>代数式；教学分析；数量变化</w:t>
      </w:r>
    </w:p>
    <w:p w14:paraId="7F7FC0AE" w14:textId="77777777" w:rsidR="00161149" w:rsidRDefault="00000000">
      <w:pPr>
        <w:pStyle w:val="a5"/>
        <w:numPr>
          <w:ilvl w:val="0"/>
          <w:numId w:val="1"/>
        </w:numPr>
        <w:spacing w:before="0" w:beforeAutospacing="0" w:after="0" w:afterAutospacing="0" w:line="240" w:lineRule="auto"/>
        <w:ind w:firstLineChars="100" w:firstLine="210"/>
        <w:rPr>
          <w:szCs w:val="21"/>
        </w:rPr>
      </w:pPr>
      <w:r>
        <w:rPr>
          <w:rFonts w:hint="eastAsia"/>
          <w:szCs w:val="21"/>
        </w:rPr>
        <w:t>教学内容分析</w:t>
      </w:r>
    </w:p>
    <w:p w14:paraId="630FD356" w14:textId="77777777" w:rsidR="00161149" w:rsidRDefault="00000000">
      <w:pPr>
        <w:pStyle w:val="a5"/>
        <w:spacing w:before="0" w:beforeAutospacing="0" w:after="0" w:afterAutospacing="0" w:line="360" w:lineRule="auto"/>
        <w:rPr>
          <w:szCs w:val="21"/>
        </w:rPr>
      </w:pPr>
      <w:r>
        <w:rPr>
          <w:rFonts w:hint="eastAsia"/>
          <w:szCs w:val="21"/>
        </w:rPr>
        <w:t>《</w:t>
      </w:r>
      <w:r>
        <w:rPr>
          <w:rFonts w:hint="eastAsia"/>
          <w:szCs w:val="21"/>
        </w:rPr>
        <w:t xml:space="preserve">3.3 </w:t>
      </w:r>
      <w:r>
        <w:rPr>
          <w:rFonts w:hint="eastAsia"/>
          <w:szCs w:val="21"/>
        </w:rPr>
        <w:t>代数式的值》是苏</w:t>
      </w:r>
      <w:proofErr w:type="gramStart"/>
      <w:r>
        <w:rPr>
          <w:rFonts w:hint="eastAsia"/>
          <w:szCs w:val="21"/>
        </w:rPr>
        <w:t>科版数学七</w:t>
      </w:r>
      <w:proofErr w:type="gramEnd"/>
      <w:r>
        <w:rPr>
          <w:rFonts w:hint="eastAsia"/>
          <w:szCs w:val="21"/>
        </w:rPr>
        <w:t>年级上册第</w:t>
      </w:r>
      <w:r>
        <w:rPr>
          <w:rFonts w:hint="eastAsia"/>
          <w:szCs w:val="21"/>
        </w:rPr>
        <w:t>3</w:t>
      </w:r>
      <w:r>
        <w:rPr>
          <w:rFonts w:hint="eastAsia"/>
          <w:szCs w:val="21"/>
        </w:rPr>
        <w:t>章《代数式》的内容。学生已经学习了有理数的运算和代数式的概念基础上展开的，又为学生后续学习方程、不等式和函数做好铺垫。</w:t>
      </w:r>
    </w:p>
    <w:p w14:paraId="712B7B75" w14:textId="77777777" w:rsidR="00161149" w:rsidRDefault="00000000">
      <w:pPr>
        <w:pStyle w:val="a5"/>
        <w:spacing w:before="0" w:beforeAutospacing="0" w:after="0" w:afterAutospacing="0" w:line="360" w:lineRule="auto"/>
        <w:ind w:firstLineChars="0" w:firstLine="0"/>
        <w:rPr>
          <w:szCs w:val="21"/>
        </w:rPr>
      </w:pPr>
      <w:r>
        <w:rPr>
          <w:rFonts w:hint="eastAsia"/>
          <w:szCs w:val="21"/>
        </w:rPr>
        <w:t>二、教学目标分析</w:t>
      </w:r>
    </w:p>
    <w:p w14:paraId="2C2C22F4" w14:textId="77777777" w:rsidR="00161149" w:rsidRDefault="00000000">
      <w:pPr>
        <w:pStyle w:val="a5"/>
        <w:spacing w:before="0" w:beforeAutospacing="0" w:after="0" w:afterAutospacing="0" w:line="360" w:lineRule="auto"/>
        <w:rPr>
          <w:szCs w:val="21"/>
        </w:rPr>
      </w:pPr>
      <w:proofErr w:type="gramStart"/>
      <w:r>
        <w:rPr>
          <w:rFonts w:hint="eastAsia"/>
          <w:szCs w:val="21"/>
        </w:rPr>
        <w:t>课标对</w:t>
      </w:r>
      <w:proofErr w:type="gramEnd"/>
      <w:r>
        <w:rPr>
          <w:rFonts w:hint="eastAsia"/>
          <w:szCs w:val="21"/>
        </w:rPr>
        <w:t>“代数式”提出了三点要求：</w:t>
      </w:r>
    </w:p>
    <w:p w14:paraId="3445B066" w14:textId="77777777" w:rsidR="00161149" w:rsidRDefault="00000000">
      <w:pPr>
        <w:spacing w:before="0" w:beforeAutospacing="0" w:after="0" w:afterAutospacing="0" w:line="360" w:lineRule="auto"/>
        <w:rPr>
          <w:szCs w:val="21"/>
        </w:rPr>
      </w:pPr>
      <w:r>
        <w:rPr>
          <w:rFonts w:ascii="宋体" w:eastAsia="宋体" w:hAnsi="宋体" w:hint="eastAsia"/>
          <w:szCs w:val="21"/>
        </w:rPr>
        <w:t>①借助现实情境了解代数式，进一步理解用字母表示数的意义。</w:t>
      </w:r>
    </w:p>
    <w:p w14:paraId="708D1703" w14:textId="77777777" w:rsidR="00161149" w:rsidRDefault="00000000">
      <w:pPr>
        <w:pStyle w:val="a5"/>
        <w:spacing w:before="0" w:beforeAutospacing="0" w:after="0" w:afterAutospacing="0" w:line="360" w:lineRule="auto"/>
        <w:ind w:firstLineChars="0" w:firstLine="0"/>
        <w:rPr>
          <w:rFonts w:ascii="宋体" w:eastAsia="宋体" w:hAnsi="宋体" w:hint="eastAsia"/>
          <w:szCs w:val="21"/>
        </w:rPr>
      </w:pPr>
      <w:r>
        <w:rPr>
          <w:rFonts w:ascii="Calibri" w:eastAsia="宋体" w:hAnsi="Calibri" w:cs="Calibri"/>
          <w:szCs w:val="21"/>
        </w:rPr>
        <w:t>②</w:t>
      </w:r>
      <w:r>
        <w:rPr>
          <w:rFonts w:ascii="宋体" w:eastAsia="宋体" w:hAnsi="宋体" w:hint="eastAsia"/>
          <w:szCs w:val="21"/>
        </w:rPr>
        <w:t>能分析具体问题中简单的数量关系，并用代数式表示。</w:t>
      </w:r>
    </w:p>
    <w:p w14:paraId="6FB8C5BF" w14:textId="77777777" w:rsidR="00161149" w:rsidRDefault="00000000">
      <w:pPr>
        <w:pStyle w:val="a5"/>
        <w:spacing w:before="0" w:beforeAutospacing="0" w:after="0" w:afterAutospacing="0" w:line="360" w:lineRule="auto"/>
        <w:ind w:firstLineChars="0" w:firstLine="0"/>
        <w:rPr>
          <w:rFonts w:ascii="宋体" w:eastAsia="宋体" w:hAnsi="宋体" w:hint="eastAsia"/>
          <w:szCs w:val="21"/>
        </w:rPr>
      </w:pPr>
      <w:r>
        <w:rPr>
          <w:rFonts w:ascii="Calibri" w:eastAsia="宋体" w:hAnsi="Calibri" w:cs="Calibri"/>
          <w:szCs w:val="21"/>
        </w:rPr>
        <w:t>③</w:t>
      </w:r>
      <w:r>
        <w:rPr>
          <w:rFonts w:ascii="宋体" w:eastAsia="宋体" w:hAnsi="宋体" w:hint="eastAsia"/>
          <w:szCs w:val="21"/>
        </w:rPr>
        <w:t xml:space="preserve"> </w:t>
      </w:r>
      <w:proofErr w:type="gramStart"/>
      <w:r>
        <w:rPr>
          <w:rFonts w:ascii="宋体" w:eastAsia="宋体" w:hAnsi="宋体" w:hint="eastAsia"/>
          <w:szCs w:val="21"/>
        </w:rPr>
        <w:t>会求代数式</w:t>
      </w:r>
      <w:proofErr w:type="gramEnd"/>
      <w:r>
        <w:rPr>
          <w:rFonts w:ascii="宋体" w:eastAsia="宋体" w:hAnsi="宋体" w:hint="eastAsia"/>
          <w:szCs w:val="21"/>
        </w:rPr>
        <w:t>的值；能根据特定的问题查阅资料，找到所需要的公式，并会代入具体的值进行计算。</w:t>
      </w:r>
    </w:p>
    <w:p w14:paraId="1E8733BD" w14:textId="77777777" w:rsidR="00161149" w:rsidRDefault="00000000">
      <w:pPr>
        <w:pStyle w:val="a5"/>
        <w:spacing w:before="0" w:beforeAutospacing="0" w:after="0" w:afterAutospacing="0" w:line="360" w:lineRule="auto"/>
        <w:ind w:left="420" w:firstLineChars="0" w:firstLine="0"/>
        <w:rPr>
          <w:rFonts w:ascii="宋体" w:eastAsia="宋体" w:hAnsi="宋体" w:hint="eastAsia"/>
          <w:szCs w:val="21"/>
        </w:rPr>
      </w:pPr>
      <w:r>
        <w:rPr>
          <w:rFonts w:ascii="宋体" w:eastAsia="宋体" w:hAnsi="宋体" w:hint="eastAsia"/>
          <w:szCs w:val="21"/>
        </w:rPr>
        <w:t>本课时主要落实第③条，可将其分解为四条：</w:t>
      </w:r>
    </w:p>
    <w:p w14:paraId="43D89D2C" w14:textId="77777777" w:rsidR="00161149" w:rsidRDefault="00000000">
      <w:pPr>
        <w:pStyle w:val="a5"/>
        <w:spacing w:before="0" w:beforeAutospacing="0" w:after="0" w:afterAutospacing="0" w:line="360" w:lineRule="auto"/>
        <w:ind w:firstLineChars="0" w:firstLine="0"/>
        <w:rPr>
          <w:rFonts w:ascii="宋体" w:eastAsia="宋体" w:hAnsi="宋体" w:hint="eastAsia"/>
          <w:szCs w:val="21"/>
        </w:rPr>
      </w:pPr>
      <w:r>
        <w:rPr>
          <w:rFonts w:ascii="Calibri" w:eastAsia="宋体" w:hAnsi="Calibri" w:cs="Calibri"/>
          <w:szCs w:val="21"/>
        </w:rPr>
        <w:t>①</w:t>
      </w:r>
      <w:r>
        <w:rPr>
          <w:rFonts w:ascii="宋体" w:eastAsia="宋体" w:hAnsi="宋体" w:hint="eastAsia"/>
          <w:szCs w:val="21"/>
        </w:rPr>
        <w:t>了解代数式的值的意义，会计算代数式的值；</w:t>
      </w:r>
    </w:p>
    <w:p w14:paraId="68126DB5" w14:textId="77777777" w:rsidR="00161149" w:rsidRDefault="00000000">
      <w:pPr>
        <w:pStyle w:val="a5"/>
        <w:spacing w:before="0" w:beforeAutospacing="0" w:after="0" w:afterAutospacing="0" w:line="360" w:lineRule="auto"/>
        <w:ind w:firstLineChars="0" w:firstLine="0"/>
        <w:rPr>
          <w:rFonts w:ascii="宋体" w:eastAsia="宋体" w:hAnsi="宋体" w:hint="eastAsia"/>
          <w:szCs w:val="21"/>
        </w:rPr>
      </w:pPr>
      <w:r>
        <w:rPr>
          <w:rFonts w:ascii="Calibri" w:eastAsia="宋体" w:hAnsi="Calibri" w:cs="Calibri"/>
          <w:szCs w:val="21"/>
        </w:rPr>
        <w:t>②</w:t>
      </w:r>
      <w:r>
        <w:rPr>
          <w:rFonts w:ascii="宋体" w:eastAsia="宋体" w:hAnsi="宋体" w:hint="eastAsia"/>
          <w:szCs w:val="21"/>
        </w:rPr>
        <w:t>能根据特定的问题查阅资料，找到所需要的公式，并会代入具体的值进行计算；</w:t>
      </w:r>
    </w:p>
    <w:p w14:paraId="2607B8F5" w14:textId="77777777" w:rsidR="00161149" w:rsidRDefault="00000000">
      <w:pPr>
        <w:pStyle w:val="a5"/>
        <w:spacing w:before="0" w:beforeAutospacing="0" w:after="0" w:afterAutospacing="0" w:line="360" w:lineRule="auto"/>
        <w:ind w:firstLineChars="0" w:firstLine="0"/>
        <w:rPr>
          <w:rFonts w:ascii="宋体" w:eastAsia="宋体" w:hAnsi="宋体" w:hint="eastAsia"/>
          <w:szCs w:val="21"/>
        </w:rPr>
      </w:pPr>
      <w:r>
        <w:rPr>
          <w:rFonts w:ascii="Calibri" w:eastAsia="宋体" w:hAnsi="Calibri" w:cs="Calibri"/>
          <w:szCs w:val="21"/>
        </w:rPr>
        <w:t>③</w:t>
      </w:r>
      <w:r>
        <w:rPr>
          <w:rFonts w:ascii="宋体" w:eastAsia="宋体" w:hAnsi="宋体" w:hint="eastAsia"/>
          <w:szCs w:val="21"/>
        </w:rPr>
        <w:t>在探索的过程中感受变化的数量及其关系，感悟函数思想。</w:t>
      </w:r>
    </w:p>
    <w:p w14:paraId="114F60AE" w14:textId="77777777" w:rsidR="00161149" w:rsidRDefault="00000000">
      <w:pPr>
        <w:pStyle w:val="a5"/>
        <w:spacing w:before="0" w:beforeAutospacing="0" w:after="0" w:afterAutospacing="0" w:line="360" w:lineRule="auto"/>
        <w:ind w:firstLineChars="0" w:firstLine="0"/>
        <w:rPr>
          <w:rFonts w:ascii="宋体" w:eastAsia="宋体" w:hAnsi="宋体" w:hint="eastAsia"/>
          <w:szCs w:val="21"/>
        </w:rPr>
      </w:pPr>
      <w:r>
        <w:rPr>
          <w:rFonts w:ascii="宋体" w:eastAsia="宋体" w:hAnsi="宋体" w:cs="宋体" w:hint="eastAsia"/>
          <w:szCs w:val="21"/>
        </w:rPr>
        <w:t>④</w:t>
      </w:r>
      <w:r>
        <w:rPr>
          <w:rFonts w:ascii="宋体" w:eastAsia="宋体" w:hAnsi="宋体" w:hint="eastAsia"/>
          <w:szCs w:val="21"/>
        </w:rPr>
        <w:t>进一步渗透转化、对应、函数等数学思想，发展学生的“数学抽象、数学模型、数学运算”等数学核心素养。</w:t>
      </w:r>
    </w:p>
    <w:p w14:paraId="2D3CA63D" w14:textId="77777777" w:rsidR="00161149" w:rsidRDefault="00000000">
      <w:pPr>
        <w:pStyle w:val="a5"/>
        <w:spacing w:before="0" w:beforeAutospacing="0" w:after="0" w:afterAutospacing="0" w:line="360" w:lineRule="auto"/>
        <w:ind w:firstLineChars="100" w:firstLine="210"/>
        <w:rPr>
          <w:szCs w:val="21"/>
        </w:rPr>
      </w:pPr>
      <w:r>
        <w:rPr>
          <w:rFonts w:hint="eastAsia"/>
          <w:szCs w:val="21"/>
        </w:rPr>
        <w:t>三、教学重点、难点：</w:t>
      </w:r>
    </w:p>
    <w:p w14:paraId="0AC24064" w14:textId="77777777" w:rsidR="00161149" w:rsidRDefault="00000000">
      <w:pPr>
        <w:pStyle w:val="a5"/>
        <w:spacing w:before="0" w:beforeAutospacing="0" w:after="0" w:afterAutospacing="0" w:line="360" w:lineRule="auto"/>
        <w:ind w:firstLineChars="0" w:firstLine="0"/>
        <w:rPr>
          <w:szCs w:val="21"/>
        </w:rPr>
      </w:pPr>
      <w:r>
        <w:rPr>
          <w:rFonts w:ascii="Calibri" w:hAnsi="Calibri" w:cs="Calibri"/>
          <w:szCs w:val="21"/>
        </w:rPr>
        <w:t>①</w:t>
      </w:r>
      <w:r>
        <w:rPr>
          <w:rFonts w:asciiTheme="minorEastAsia" w:hAnsiTheme="minorEastAsia" w:hint="eastAsia"/>
          <w:szCs w:val="21"/>
        </w:rPr>
        <w:t>重点：求代数式的值；感悟变化的数量及其关系；</w:t>
      </w:r>
    </w:p>
    <w:p w14:paraId="592CE1B7" w14:textId="77777777" w:rsidR="00161149" w:rsidRDefault="00000000">
      <w:pPr>
        <w:pStyle w:val="a5"/>
        <w:spacing w:before="0" w:beforeAutospacing="0" w:after="0" w:afterAutospacing="0" w:line="360" w:lineRule="auto"/>
        <w:ind w:firstLineChars="0" w:firstLine="0"/>
        <w:rPr>
          <w:szCs w:val="21"/>
        </w:rPr>
      </w:pPr>
      <w:r>
        <w:rPr>
          <w:rFonts w:ascii="Calibri" w:hAnsi="Calibri" w:cs="Calibri"/>
          <w:szCs w:val="21"/>
        </w:rPr>
        <w:t>①</w:t>
      </w:r>
      <w:r>
        <w:rPr>
          <w:rFonts w:asciiTheme="minorEastAsia" w:hAnsiTheme="minorEastAsia" w:hint="eastAsia"/>
          <w:szCs w:val="21"/>
        </w:rPr>
        <w:t>难点：</w:t>
      </w:r>
      <w:r>
        <w:rPr>
          <w:rFonts w:hint="eastAsia"/>
          <w:szCs w:val="21"/>
        </w:rPr>
        <w:t>感悟变化的数量及其关系。</w:t>
      </w:r>
    </w:p>
    <w:p w14:paraId="29DC1BD3" w14:textId="77777777" w:rsidR="00161149" w:rsidRDefault="00000000">
      <w:pPr>
        <w:pStyle w:val="a5"/>
        <w:spacing w:before="0" w:beforeAutospacing="0" w:after="0" w:afterAutospacing="0" w:line="360" w:lineRule="auto"/>
        <w:ind w:firstLineChars="0" w:firstLine="0"/>
        <w:rPr>
          <w:szCs w:val="21"/>
        </w:rPr>
      </w:pPr>
      <w:r>
        <w:rPr>
          <w:rFonts w:hint="eastAsia"/>
          <w:szCs w:val="21"/>
        </w:rPr>
        <w:t>四、教学性质分析：</w:t>
      </w:r>
    </w:p>
    <w:p w14:paraId="7C24282B" w14:textId="77777777" w:rsidR="00161149" w:rsidRDefault="00000000">
      <w:pPr>
        <w:pStyle w:val="a5"/>
        <w:spacing w:before="0" w:beforeAutospacing="0" w:after="0" w:afterAutospacing="0" w:line="360" w:lineRule="auto"/>
        <w:rPr>
          <w:szCs w:val="21"/>
        </w:rPr>
      </w:pPr>
      <w:r>
        <w:rPr>
          <w:rFonts w:hint="eastAsia"/>
          <w:szCs w:val="21"/>
        </w:rPr>
        <w:t>由教学目标分析可知，这节课的教学性质既有概念教学又有方法教学。概念教学，是指代数式的值的概念，属于了解内容。本节课的重点是方法教学：不仅会计算代数式的值，更是研究代数式值的变化特点。数学思想方法课教学的流程</w:t>
      </w:r>
      <w:r>
        <w:rPr>
          <w:rFonts w:hint="eastAsia"/>
          <w:szCs w:val="21"/>
          <w:vertAlign w:val="superscript"/>
        </w:rPr>
        <w:t>[1]</w:t>
      </w:r>
      <w:r>
        <w:rPr>
          <w:rFonts w:hint="eastAsia"/>
          <w:szCs w:val="21"/>
        </w:rPr>
        <w:t>是：</w:t>
      </w:r>
    </w:p>
    <w:p w14:paraId="1225F482" w14:textId="77777777" w:rsidR="00161149" w:rsidRDefault="00000000">
      <w:pPr>
        <w:spacing w:before="0" w:beforeAutospacing="0" w:after="0" w:afterAutospacing="0" w:line="360" w:lineRule="auto"/>
        <w:rPr>
          <w:szCs w:val="21"/>
        </w:rPr>
      </w:pPr>
      <w:r>
        <w:rPr>
          <w:szCs w:val="21"/>
        </w:rPr>
        <w:pict w14:anchorId="35BEABFC">
          <v:shapetype id="_x0000_t202" coordsize="21600,21600" o:spt="202" path="m,l,21600r21600,l21600,xe">
            <v:stroke joinstyle="miter"/>
            <v:path gradientshapeok="t" o:connecttype="rect"/>
          </v:shapetype>
          <v:shape id="_x0000_s1048" type="#_x0000_t202" style="position:absolute;left:0;text-align:left;margin-left:334.7pt;margin-top:39.15pt;width:117.55pt;height:20.75pt;z-index:251653120;mso-width-relative:margin;mso-height-relative:margin">
            <v:textbox>
              <w:txbxContent>
                <w:p w14:paraId="15923C61" w14:textId="77777777" w:rsidR="00161149" w:rsidRDefault="00000000">
                  <w:r>
                    <w:rPr>
                      <w:rFonts w:hint="eastAsia"/>
                    </w:rPr>
                    <w:t>操作—掌握，贵在领悟</w:t>
                  </w:r>
                </w:p>
              </w:txbxContent>
            </v:textbox>
          </v:shape>
        </w:pict>
      </w:r>
      <w:r>
        <w:rPr>
          <w:szCs w:val="21"/>
        </w:rPr>
        <w:pict w14:anchorId="6ED8BFC1">
          <v:shapetype id="_x0000_t32" coordsize="21600,21600" o:spt="32" o:oned="t" path="m,l21600,21600e" filled="f">
            <v:path arrowok="t" fillok="f" o:connecttype="none"/>
            <o:lock v:ext="edit" shapetype="t"/>
          </v:shapetype>
          <v:shape id="_x0000_s1047" type="#_x0000_t32" style="position:absolute;left:0;text-align:left;margin-left:297.2pt;margin-top:48.15pt;width:37.5pt;height:0;z-index:251654144;mso-width-relative:page;mso-height-relative:page" o:connectortype="straight">
            <v:stroke endarrow="block"/>
          </v:shape>
        </w:pict>
      </w:r>
      <w:r>
        <w:rPr>
          <w:szCs w:val="21"/>
        </w:rPr>
        <w:pict w14:anchorId="0C414DD2">
          <v:shape id="_x0000_s1046" type="#_x0000_t202" style="position:absolute;left:0;text-align:left;margin-left:180pt;margin-top:39.15pt;width:117.2pt;height:20.75pt;z-index:251655168;mso-width-relative:margin;mso-height-relative:margin">
            <v:textbox>
              <w:txbxContent>
                <w:p w14:paraId="2A3758F6" w14:textId="77777777" w:rsidR="00161149" w:rsidRDefault="00000000">
                  <w:r>
                    <w:rPr>
                      <w:rFonts w:hint="eastAsia"/>
                    </w:rPr>
                    <w:t>反复—系统，螺旋推进</w:t>
                  </w:r>
                </w:p>
              </w:txbxContent>
            </v:textbox>
          </v:shape>
        </w:pict>
      </w:r>
      <w:r>
        <w:rPr>
          <w:szCs w:val="21"/>
        </w:rPr>
        <w:pict w14:anchorId="40532AC2">
          <v:shape id="_x0000_s1045" type="#_x0000_t32" style="position:absolute;left:0;text-align:left;margin-left:142.5pt;margin-top:48.15pt;width:37.5pt;height:0;z-index:251656192;mso-width-relative:page;mso-height-relative:page" o:connectortype="straight">
            <v:stroke endarrow="block"/>
          </v:shape>
        </w:pict>
      </w:r>
      <w:r>
        <w:rPr>
          <w:szCs w:val="21"/>
        </w:rPr>
        <w:pict w14:anchorId="519C3A87">
          <v:shape id="_x0000_s1043" type="#_x0000_t202" style="position:absolute;left:0;text-align:left;margin-left:-5.45pt;margin-top:39.15pt;width:147.2pt;height:20.75pt;z-index:251657216;mso-width-relative:margin;mso-height-relative:margin">
            <v:textbox>
              <w:txbxContent>
                <w:p w14:paraId="06E853DC" w14:textId="77777777" w:rsidR="00161149" w:rsidRDefault="00000000">
                  <w:r>
                    <w:rPr>
                      <w:rFonts w:hint="eastAsia"/>
                    </w:rPr>
                    <w:t>揭示—渗透，“隐”“显”结合</w:t>
                  </w:r>
                </w:p>
              </w:txbxContent>
            </v:textbox>
          </v:shape>
        </w:pict>
      </w:r>
      <w:r>
        <w:rPr>
          <w:szCs w:val="21"/>
        </w:rPr>
        <w:pict w14:anchorId="717E3604">
          <v:shape id="_x0000_s1044" type="#_x0000_t32" style="position:absolute;left:0;text-align:left;margin-left:341.25pt;margin-top:12.4pt;width:37.5pt;height:0;z-index:251658240;mso-width-relative:page;mso-height-relative:page" o:connectortype="straight">
            <v:stroke endarrow="block"/>
          </v:shape>
        </w:pict>
      </w:r>
      <w:r>
        <w:rPr>
          <w:szCs w:val="21"/>
        </w:rPr>
        <w:pict w14:anchorId="11EB23A7">
          <v:shape id="_x0000_s1042" type="#_x0000_t202" style="position:absolute;left:0;text-align:left;margin-left:266.8pt;margin-top:.4pt;width:64.7pt;height:20.75pt;z-index:251659264;mso-width-relative:margin;mso-height-relative:margin">
            <v:textbox>
              <w:txbxContent>
                <w:p w14:paraId="225212E2" w14:textId="77777777" w:rsidR="00161149" w:rsidRDefault="00000000">
                  <w:r>
                    <w:rPr>
                      <w:rFonts w:hint="eastAsia"/>
                    </w:rPr>
                    <w:t>思考、分析</w:t>
                  </w:r>
                </w:p>
              </w:txbxContent>
            </v:textbox>
          </v:shape>
        </w:pict>
      </w:r>
      <w:r>
        <w:rPr>
          <w:szCs w:val="21"/>
        </w:rPr>
        <w:pict w14:anchorId="04C37C3D">
          <v:shape id="_x0000_s1041" type="#_x0000_t32" style="position:absolute;left:0;text-align:left;margin-left:223.5pt;margin-top:9.9pt;width:37.5pt;height:0;z-index:251660288;mso-width-relative:page;mso-height-relative:page" o:connectortype="straight">
            <v:stroke endarrow="block"/>
          </v:shape>
        </w:pict>
      </w:r>
      <w:r>
        <w:rPr>
          <w:szCs w:val="21"/>
        </w:rPr>
        <w:pict w14:anchorId="5A81D6F9">
          <v:shape id="_x0000_s1039" type="#_x0000_t202" style="position:absolute;left:0;text-align:left;margin-left:119.8pt;margin-top:.4pt;width:94.7pt;height:20.75pt;z-index:251661312;mso-width-relative:margin;mso-height-relative:margin">
            <v:textbox>
              <w:txbxContent>
                <w:p w14:paraId="5D3F4393" w14:textId="77777777" w:rsidR="00161149" w:rsidRDefault="00000000">
                  <w:r>
                    <w:rPr>
                      <w:rFonts w:hint="eastAsia"/>
                    </w:rPr>
                    <w:t>给出课题（材料）</w:t>
                  </w:r>
                </w:p>
              </w:txbxContent>
            </v:textbox>
          </v:shape>
        </w:pict>
      </w:r>
      <w:r>
        <w:rPr>
          <w:szCs w:val="21"/>
        </w:rPr>
        <w:pict w14:anchorId="4220EBBE">
          <v:shape id="_x0000_s1040" type="#_x0000_t32" style="position:absolute;left:0;text-align:left;margin-left:78pt;margin-top:9.9pt;width:37.5pt;height:0;z-index:251662336;mso-width-relative:page;mso-height-relative:page" o:connectortype="straight">
            <v:stroke endarrow="block"/>
          </v:shape>
        </w:pict>
      </w:r>
      <w:r>
        <w:rPr>
          <w:szCs w:val="21"/>
        </w:rPr>
        <w:pict w14:anchorId="0400B756">
          <v:shape id="_x0000_s1038" type="#_x0000_t202" style="position:absolute;left:0;text-align:left;margin-left:5.05pt;margin-top:.4pt;width:64.7pt;height:20.75pt;z-index:251663360;mso-width-relative:margin;mso-height-relative:margin">
            <v:textbox>
              <w:txbxContent>
                <w:p w14:paraId="0C16B687" w14:textId="77777777" w:rsidR="00161149" w:rsidRDefault="00000000">
                  <w:r>
                    <w:rPr>
                      <w:rFonts w:hint="eastAsia"/>
                    </w:rPr>
                    <w:t>回顾概念</w:t>
                  </w:r>
                </w:p>
              </w:txbxContent>
            </v:textbox>
          </v:shape>
        </w:pict>
      </w:r>
    </w:p>
    <w:p w14:paraId="5521CE81" w14:textId="77777777" w:rsidR="00161149" w:rsidRDefault="00161149">
      <w:pPr>
        <w:spacing w:before="0" w:beforeAutospacing="0" w:after="0" w:afterAutospacing="0" w:line="360" w:lineRule="auto"/>
        <w:rPr>
          <w:szCs w:val="21"/>
        </w:rPr>
      </w:pPr>
    </w:p>
    <w:p w14:paraId="0CFC1C4F" w14:textId="77777777" w:rsidR="00161149" w:rsidRDefault="00161149">
      <w:pPr>
        <w:pStyle w:val="a5"/>
        <w:spacing w:before="0" w:beforeAutospacing="0" w:after="0" w:afterAutospacing="0" w:line="360" w:lineRule="auto"/>
        <w:ind w:firstLineChars="0" w:firstLine="0"/>
        <w:rPr>
          <w:szCs w:val="21"/>
        </w:rPr>
      </w:pPr>
    </w:p>
    <w:p w14:paraId="3ED6B653" w14:textId="77777777" w:rsidR="00161149" w:rsidRDefault="00000000">
      <w:pPr>
        <w:pStyle w:val="a5"/>
        <w:spacing w:before="0" w:beforeAutospacing="0" w:after="0" w:afterAutospacing="0" w:line="360" w:lineRule="auto"/>
        <w:ind w:firstLineChars="0" w:firstLine="0"/>
        <w:rPr>
          <w:szCs w:val="21"/>
        </w:rPr>
      </w:pPr>
      <w:r>
        <w:rPr>
          <w:rFonts w:hint="eastAsia"/>
          <w:szCs w:val="21"/>
        </w:rPr>
        <w:t>五、认知基础分析</w:t>
      </w:r>
    </w:p>
    <w:p w14:paraId="4E1D6DC3" w14:textId="77777777" w:rsidR="00161149" w:rsidRDefault="00000000">
      <w:pPr>
        <w:pStyle w:val="a5"/>
        <w:spacing w:before="0" w:beforeAutospacing="0" w:after="0" w:afterAutospacing="0" w:line="360" w:lineRule="auto"/>
        <w:ind w:left="420" w:firstLineChars="0" w:firstLine="0"/>
        <w:rPr>
          <w:szCs w:val="21"/>
        </w:rPr>
      </w:pPr>
      <w:r>
        <w:rPr>
          <w:rFonts w:hint="eastAsia"/>
          <w:szCs w:val="21"/>
        </w:rPr>
        <w:lastRenderedPageBreak/>
        <w:t>对照本节课的教学目标，回顾学生已有的知识和经验，可以找到</w:t>
      </w:r>
      <w:r>
        <w:rPr>
          <w:rFonts w:hint="eastAsia"/>
          <w:szCs w:val="21"/>
        </w:rPr>
        <w:t xml:space="preserve">3 </w:t>
      </w:r>
      <w:proofErr w:type="gramStart"/>
      <w:r>
        <w:rPr>
          <w:rFonts w:hint="eastAsia"/>
          <w:szCs w:val="21"/>
        </w:rPr>
        <w:t>个</w:t>
      </w:r>
      <w:proofErr w:type="gramEnd"/>
      <w:r>
        <w:rPr>
          <w:rFonts w:hint="eastAsia"/>
          <w:szCs w:val="21"/>
        </w:rPr>
        <w:t>认知基础。</w:t>
      </w:r>
    </w:p>
    <w:p w14:paraId="5A08A2FC" w14:textId="77777777" w:rsidR="00161149" w:rsidRDefault="00000000">
      <w:pPr>
        <w:pStyle w:val="a5"/>
        <w:spacing w:before="0" w:beforeAutospacing="0" w:after="0" w:afterAutospacing="0" w:line="360" w:lineRule="auto"/>
        <w:ind w:left="2" w:firstLineChars="0" w:firstLine="0"/>
        <w:rPr>
          <w:szCs w:val="21"/>
        </w:rPr>
      </w:pPr>
      <w:r>
        <w:rPr>
          <w:rFonts w:ascii="宋体" w:eastAsia="宋体" w:hAnsi="宋体" w:hint="eastAsia"/>
          <w:szCs w:val="21"/>
        </w:rPr>
        <w:t>①用字母表示数。用字母可以表示数、数量关系和变化规律。学生已经初步经历从具体到抽象的过程，感受可以用符号关系式或一定的数学模式语言表示特定的数学变化规律。</w:t>
      </w:r>
    </w:p>
    <w:p w14:paraId="186192E3" w14:textId="77777777" w:rsidR="00161149" w:rsidRDefault="00000000">
      <w:pPr>
        <w:pStyle w:val="a5"/>
        <w:spacing w:before="0" w:beforeAutospacing="0" w:after="0" w:afterAutospacing="0" w:line="360" w:lineRule="auto"/>
        <w:ind w:left="2" w:firstLineChars="0" w:firstLine="0"/>
        <w:rPr>
          <w:szCs w:val="21"/>
        </w:rPr>
      </w:pPr>
      <w:r>
        <w:rPr>
          <w:rFonts w:ascii="宋体" w:eastAsia="宋体" w:hAnsi="宋体" w:hint="eastAsia"/>
          <w:szCs w:val="21"/>
        </w:rPr>
        <w:t>②代数式的概念。学生已学过代数式的概念，能用代数式表示具体问题中的简单数量关系，感悟代数式的模型思想。</w:t>
      </w:r>
    </w:p>
    <w:p w14:paraId="724CD32C" w14:textId="77777777" w:rsidR="00161149" w:rsidRDefault="00000000">
      <w:pPr>
        <w:pStyle w:val="a5"/>
        <w:spacing w:before="0" w:beforeAutospacing="0" w:after="0" w:afterAutospacing="0" w:line="360" w:lineRule="auto"/>
        <w:ind w:firstLineChars="0" w:firstLine="0"/>
        <w:rPr>
          <w:szCs w:val="21"/>
        </w:rPr>
      </w:pPr>
      <w:r>
        <w:rPr>
          <w:rFonts w:ascii="宋体" w:eastAsia="宋体" w:hAnsi="宋体" w:hint="eastAsia"/>
          <w:szCs w:val="21"/>
        </w:rPr>
        <w:t>③有理数的混合运算。学生已明白有理数混合运算的算法和算理，能正确进行有理数的混合运算。</w:t>
      </w:r>
    </w:p>
    <w:p w14:paraId="084E2E7B" w14:textId="77777777" w:rsidR="00161149" w:rsidRDefault="00000000">
      <w:pPr>
        <w:pStyle w:val="a5"/>
        <w:spacing w:before="0" w:beforeAutospacing="0" w:after="0" w:afterAutospacing="0" w:line="360" w:lineRule="auto"/>
        <w:ind w:firstLineChars="0" w:firstLine="0"/>
        <w:rPr>
          <w:szCs w:val="21"/>
        </w:rPr>
      </w:pPr>
      <w:r>
        <w:rPr>
          <w:rFonts w:hint="eastAsia"/>
          <w:szCs w:val="21"/>
        </w:rPr>
        <w:t>六、逻辑思路</w:t>
      </w:r>
    </w:p>
    <w:p w14:paraId="3A59E2F3" w14:textId="77777777" w:rsidR="00161149" w:rsidRDefault="00000000">
      <w:pPr>
        <w:pStyle w:val="a5"/>
        <w:spacing w:before="0" w:beforeAutospacing="0" w:after="0" w:afterAutospacing="0" w:line="360" w:lineRule="auto"/>
        <w:rPr>
          <w:szCs w:val="21"/>
        </w:rPr>
      </w:pPr>
      <w:r>
        <w:rPr>
          <w:rFonts w:hint="eastAsia"/>
          <w:szCs w:val="21"/>
        </w:rPr>
        <w:t>根据教学目标与认知基础可以知道本节课的逻辑路线的两个步骤：第一是求代数式的值，可以分为三个层次：首先是含一个字母的代数式求值，其次是含两个字母的代数式求值，最后是将代数式适当变形，再将关于几个字母的关系式作为一个整体代入变形后的代数式，进而求值；第二是研究代数式值的变化规律：不同的代数式表示的规律不同，代数式的值的变化趋势也不同。</w:t>
      </w:r>
    </w:p>
    <w:p w14:paraId="25645BF2" w14:textId="77777777" w:rsidR="00161149" w:rsidRDefault="00000000">
      <w:pPr>
        <w:pStyle w:val="a5"/>
        <w:spacing w:before="0" w:beforeAutospacing="0" w:after="0" w:afterAutospacing="0" w:line="360" w:lineRule="auto"/>
        <w:ind w:firstLineChars="0" w:firstLine="0"/>
        <w:rPr>
          <w:szCs w:val="21"/>
        </w:rPr>
      </w:pPr>
      <w:r>
        <w:rPr>
          <w:rFonts w:hint="eastAsia"/>
          <w:szCs w:val="21"/>
        </w:rPr>
        <w:t>七、代数式的</w:t>
      </w:r>
      <w:proofErr w:type="gramStart"/>
      <w:r>
        <w:rPr>
          <w:rFonts w:hint="eastAsia"/>
          <w:szCs w:val="21"/>
        </w:rPr>
        <w:t>值概念</w:t>
      </w:r>
      <w:proofErr w:type="gramEnd"/>
      <w:r>
        <w:rPr>
          <w:rFonts w:hint="eastAsia"/>
          <w:szCs w:val="21"/>
        </w:rPr>
        <w:t>的四要素掌握</w:t>
      </w:r>
    </w:p>
    <w:p w14:paraId="16281A53" w14:textId="77777777" w:rsidR="00161149" w:rsidRDefault="00000000">
      <w:pPr>
        <w:spacing w:before="0" w:beforeAutospacing="0" w:after="0" w:afterAutospacing="0" w:line="360" w:lineRule="auto"/>
        <w:ind w:firstLineChars="200" w:firstLine="420"/>
        <w:rPr>
          <w:szCs w:val="21"/>
        </w:rPr>
      </w:pPr>
      <w:r>
        <w:rPr>
          <w:rFonts w:hint="eastAsia"/>
          <w:szCs w:val="21"/>
        </w:rPr>
        <w:t>代数式的</w:t>
      </w:r>
      <w:proofErr w:type="gramStart"/>
      <w:r>
        <w:rPr>
          <w:rFonts w:hint="eastAsia"/>
          <w:szCs w:val="21"/>
        </w:rPr>
        <w:t>值概念</w:t>
      </w:r>
      <w:proofErr w:type="gramEnd"/>
      <w:r>
        <w:rPr>
          <w:rFonts w:hint="eastAsia"/>
          <w:szCs w:val="21"/>
        </w:rPr>
        <w:t>的形成过程中，要抓概念学习的四要素：即名称、定义、属性、示例，有时还要说清符号、读法、写法</w:t>
      </w:r>
      <w:r>
        <w:rPr>
          <w:rFonts w:hint="eastAsia"/>
          <w:szCs w:val="21"/>
          <w:vertAlign w:val="superscript"/>
        </w:rPr>
        <w:t>[2]</w:t>
      </w:r>
      <w:r>
        <w:rPr>
          <w:rFonts w:hint="eastAsia"/>
          <w:szCs w:val="21"/>
        </w:rPr>
        <w:t>。</w:t>
      </w:r>
    </w:p>
    <w:p w14:paraId="1B86999A" w14:textId="77777777" w:rsidR="00161149" w:rsidRDefault="00000000">
      <w:pPr>
        <w:spacing w:before="0" w:beforeAutospacing="0" w:after="0" w:afterAutospacing="0" w:line="360" w:lineRule="auto"/>
        <w:rPr>
          <w:rFonts w:asciiTheme="minorEastAsia" w:hAnsiTheme="minorEastAsia" w:hint="eastAsia"/>
          <w:szCs w:val="21"/>
        </w:rPr>
      </w:pPr>
      <w:r>
        <w:rPr>
          <w:rFonts w:asciiTheme="minorEastAsia" w:hAnsiTheme="minorEastAsia" w:hint="eastAsia"/>
          <w:szCs w:val="21"/>
        </w:rPr>
        <w:t>①名称：代数式的值。</w:t>
      </w:r>
    </w:p>
    <w:p w14:paraId="15BF6C4F" w14:textId="77777777" w:rsidR="00161149" w:rsidRDefault="00000000">
      <w:pPr>
        <w:spacing w:before="0" w:beforeAutospacing="0" w:after="0" w:afterAutospacing="0" w:line="360" w:lineRule="auto"/>
        <w:rPr>
          <w:rFonts w:asciiTheme="minorEastAsia" w:hAnsiTheme="minorEastAsia" w:hint="eastAsia"/>
          <w:szCs w:val="21"/>
        </w:rPr>
      </w:pPr>
      <w:r>
        <w:rPr>
          <w:rFonts w:asciiTheme="minorEastAsia" w:hAnsiTheme="minorEastAsia" w:hint="eastAsia"/>
          <w:szCs w:val="21"/>
        </w:rPr>
        <w:t>②定义：根据问题的需要，用具体数值代替代数式中的字母，计算所得的结果叫做代数式的值。我们知道“x+2”是个代数式，当x=2时，2+2=4，我们把“4”叫做代数式的值。</w:t>
      </w:r>
    </w:p>
    <w:p w14:paraId="6BAAD17D" w14:textId="77777777" w:rsidR="00161149" w:rsidRDefault="00000000">
      <w:pPr>
        <w:spacing w:before="0" w:beforeAutospacing="0" w:after="0" w:afterAutospacing="0" w:line="360" w:lineRule="auto"/>
        <w:rPr>
          <w:rFonts w:asciiTheme="minorEastAsia" w:hAnsiTheme="minorEastAsia" w:hint="eastAsia"/>
          <w:szCs w:val="21"/>
        </w:rPr>
      </w:pPr>
      <w:r>
        <w:rPr>
          <w:rFonts w:asciiTheme="minorEastAsia" w:hAnsiTheme="minorEastAsia" w:hint="eastAsia"/>
          <w:szCs w:val="21"/>
        </w:rPr>
        <w:t>③属性： 用具体数值代替代数式中的字母，体现一般到，我们特殊的思想，其次，进行有理数的混合运算，所得的结果叫做代数式的值。</w:t>
      </w:r>
    </w:p>
    <w:p w14:paraId="13338A7F" w14:textId="77777777" w:rsidR="00161149" w:rsidRDefault="00000000">
      <w:pPr>
        <w:spacing w:before="0" w:beforeAutospacing="0" w:after="0" w:afterAutospacing="0" w:line="360" w:lineRule="auto"/>
        <w:rPr>
          <w:rFonts w:asciiTheme="minorEastAsia" w:hAnsiTheme="minorEastAsia" w:hint="eastAsia"/>
          <w:szCs w:val="21"/>
        </w:rPr>
      </w:pPr>
      <w:r>
        <w:rPr>
          <w:rFonts w:asciiTheme="minorEastAsia" w:hAnsiTheme="minorEastAsia" w:hint="eastAsia"/>
          <w:szCs w:val="21"/>
        </w:rPr>
        <w:t>④示例：例1：当</w:t>
      </w:r>
      <w:r>
        <w:rPr>
          <w:rFonts w:asciiTheme="minorEastAsia" w:hAnsiTheme="minorEastAsia"/>
          <w:position w:val="-24"/>
          <w:szCs w:val="21"/>
        </w:rPr>
        <w:object w:dxaOrig="3855" w:dyaOrig="615" w14:anchorId="2A8613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2.85pt;height:30.55pt" o:ole="">
            <v:imagedata r:id="rId7" o:title=""/>
          </v:shape>
          <o:OLEObject Type="Embed" ProgID="Equation.DSMT4" ShapeID="_x0000_i1025" DrawAspect="Content" ObjectID="_1803754754" r:id="rId8"/>
        </w:object>
      </w:r>
    </w:p>
    <w:p w14:paraId="3B54D4C6" w14:textId="77777777" w:rsidR="00161149" w:rsidRDefault="00000000">
      <w:pPr>
        <w:spacing w:before="0" w:beforeAutospacing="0" w:after="0" w:afterAutospacing="0" w:line="360" w:lineRule="auto"/>
        <w:rPr>
          <w:rFonts w:asciiTheme="minorEastAsia" w:hAnsiTheme="minorEastAsia" w:hint="eastAsia"/>
          <w:szCs w:val="21"/>
        </w:rPr>
      </w:pPr>
      <w:r>
        <w:rPr>
          <w:rFonts w:asciiTheme="minorEastAsia" w:hAnsiTheme="minorEastAsia" w:hint="eastAsia"/>
          <w:szCs w:val="21"/>
        </w:rPr>
        <w:t>教师</w:t>
      </w:r>
      <w:proofErr w:type="gramStart"/>
      <w:r>
        <w:rPr>
          <w:rFonts w:asciiTheme="minorEastAsia" w:hAnsiTheme="minorEastAsia" w:hint="eastAsia"/>
          <w:szCs w:val="21"/>
        </w:rPr>
        <w:t>板演求代数式</w:t>
      </w:r>
      <w:proofErr w:type="gramEnd"/>
      <w:r>
        <w:rPr>
          <w:rFonts w:asciiTheme="minorEastAsia" w:hAnsiTheme="minorEastAsia" w:hint="eastAsia"/>
          <w:szCs w:val="21"/>
        </w:rPr>
        <w:t>的值的正确的书写过程：一是代入，二是计算。</w:t>
      </w:r>
    </w:p>
    <w:p w14:paraId="407370F8" w14:textId="77777777" w:rsidR="00161149" w:rsidRDefault="00000000">
      <w:pPr>
        <w:spacing w:before="0" w:beforeAutospacing="0" w:after="0" w:afterAutospacing="0" w:line="360" w:lineRule="auto"/>
        <w:rPr>
          <w:rFonts w:asciiTheme="minorEastAsia" w:hAnsiTheme="minorEastAsia" w:hint="eastAsia"/>
          <w:szCs w:val="21"/>
        </w:rPr>
      </w:pPr>
      <w:r>
        <w:rPr>
          <w:rFonts w:asciiTheme="minorEastAsia" w:hAnsiTheme="minorEastAsia" w:hint="eastAsia"/>
          <w:szCs w:val="21"/>
        </w:rPr>
        <w:t>同时要注意：（1）代数式中的字母用负数或分数来替代时，负数要添上括号；</w:t>
      </w:r>
    </w:p>
    <w:p w14:paraId="27C1A70C" w14:textId="77777777" w:rsidR="00161149" w:rsidRDefault="00000000">
      <w:pPr>
        <w:spacing w:before="0" w:beforeAutospacing="0" w:after="0" w:afterAutospacing="0" w:line="360" w:lineRule="auto"/>
        <w:rPr>
          <w:rFonts w:asciiTheme="minorEastAsia" w:hAnsiTheme="minorEastAsia" w:hint="eastAsia"/>
          <w:szCs w:val="21"/>
        </w:rPr>
      </w:pPr>
      <w:r>
        <w:rPr>
          <w:rFonts w:asciiTheme="minorEastAsia" w:hAnsiTheme="minorEastAsia" w:hint="eastAsia"/>
          <w:szCs w:val="21"/>
        </w:rPr>
        <w:t>（2）代数式有理数乘方运算时，要求学生先观察运算顺序，然后计算。</w:t>
      </w:r>
    </w:p>
    <w:p w14:paraId="4B323FBD" w14:textId="77777777" w:rsidR="00161149" w:rsidRDefault="00000000">
      <w:pPr>
        <w:spacing w:before="0" w:beforeAutospacing="0" w:after="0" w:afterAutospacing="0" w:line="360" w:lineRule="auto"/>
        <w:rPr>
          <w:rFonts w:asciiTheme="minorEastAsia" w:hAnsiTheme="minorEastAsia" w:hint="eastAsia"/>
          <w:szCs w:val="21"/>
        </w:rPr>
      </w:pPr>
      <w:r>
        <w:rPr>
          <w:rFonts w:asciiTheme="minorEastAsia" w:hAnsiTheme="minorEastAsia" w:hint="eastAsia"/>
          <w:szCs w:val="21"/>
        </w:rPr>
        <w:t>例2：</w:t>
      </w:r>
      <w:r>
        <w:rPr>
          <w:rFonts w:ascii="宋体" w:hAnsi="宋体" w:hint="eastAsia"/>
          <w:szCs w:val="21"/>
        </w:rPr>
        <w:t>当</w:t>
      </w:r>
      <w:r>
        <w:rPr>
          <w:rFonts w:hint="eastAsia"/>
          <w:i/>
          <w:szCs w:val="21"/>
        </w:rPr>
        <w:t>a</w:t>
      </w:r>
      <w:r>
        <w:rPr>
          <w:rFonts w:ascii="宋体" w:hAnsi="宋体" w:hint="eastAsia"/>
          <w:szCs w:val="21"/>
        </w:rPr>
        <w:t>＝－</w:t>
      </w:r>
      <w:r>
        <w:rPr>
          <w:rFonts w:hint="eastAsia"/>
          <w:szCs w:val="21"/>
        </w:rPr>
        <w:t>2</w:t>
      </w:r>
      <w:r>
        <w:rPr>
          <w:rFonts w:ascii="宋体" w:hAnsi="宋体" w:hint="eastAsia"/>
          <w:szCs w:val="21"/>
        </w:rPr>
        <w:t>、</w:t>
      </w:r>
      <w:r>
        <w:rPr>
          <w:rFonts w:hint="eastAsia"/>
          <w:i/>
          <w:szCs w:val="21"/>
        </w:rPr>
        <w:t>b</w:t>
      </w:r>
      <w:r>
        <w:rPr>
          <w:rFonts w:ascii="宋体" w:hAnsi="宋体" w:hint="eastAsia"/>
          <w:szCs w:val="21"/>
        </w:rPr>
        <w:t>＝－</w:t>
      </w:r>
      <w:r>
        <w:rPr>
          <w:rFonts w:hint="eastAsia"/>
          <w:szCs w:val="21"/>
        </w:rPr>
        <w:t>3</w:t>
      </w:r>
      <w:r>
        <w:rPr>
          <w:rFonts w:ascii="宋体" w:hAnsi="宋体" w:hint="eastAsia"/>
          <w:szCs w:val="21"/>
        </w:rPr>
        <w:t>时</w:t>
      </w:r>
      <w:r>
        <w:rPr>
          <w:rFonts w:hint="eastAsia"/>
          <w:szCs w:val="21"/>
        </w:rPr>
        <w:t>，</w:t>
      </w:r>
      <w:r>
        <w:rPr>
          <w:rFonts w:ascii="宋体" w:hAnsi="宋体" w:hint="eastAsia"/>
          <w:szCs w:val="21"/>
        </w:rPr>
        <w:t>求代数式</w:t>
      </w:r>
      <w:r>
        <w:rPr>
          <w:szCs w:val="21"/>
        </w:rPr>
        <w:t>2</w:t>
      </w:r>
      <w:r>
        <w:rPr>
          <w:i/>
          <w:szCs w:val="21"/>
        </w:rPr>
        <w:t>a</w:t>
      </w:r>
      <w:r>
        <w:rPr>
          <w:szCs w:val="21"/>
          <w:vertAlign w:val="superscript"/>
        </w:rPr>
        <w:t>2</w:t>
      </w:r>
      <w:r>
        <w:rPr>
          <w:szCs w:val="21"/>
        </w:rPr>
        <w:t>－</w:t>
      </w:r>
      <w:r>
        <w:rPr>
          <w:szCs w:val="21"/>
        </w:rPr>
        <w:t>3</w:t>
      </w:r>
      <w:r>
        <w:rPr>
          <w:i/>
          <w:szCs w:val="21"/>
        </w:rPr>
        <w:t>ab</w:t>
      </w:r>
      <w:r>
        <w:rPr>
          <w:szCs w:val="21"/>
        </w:rPr>
        <w:t>＋</w:t>
      </w:r>
      <w:r>
        <w:rPr>
          <w:i/>
          <w:szCs w:val="21"/>
        </w:rPr>
        <w:t>b</w:t>
      </w:r>
      <w:r>
        <w:rPr>
          <w:szCs w:val="21"/>
          <w:vertAlign w:val="superscript"/>
        </w:rPr>
        <w:t>2</w:t>
      </w:r>
      <w:r>
        <w:rPr>
          <w:rFonts w:ascii="宋体" w:hAnsi="宋体" w:hint="eastAsia"/>
          <w:szCs w:val="21"/>
        </w:rPr>
        <w:t>的值</w:t>
      </w:r>
      <w:r>
        <w:rPr>
          <w:rFonts w:hint="eastAsia"/>
          <w:szCs w:val="21"/>
        </w:rPr>
        <w:t>．</w:t>
      </w:r>
    </w:p>
    <w:p w14:paraId="61C42155" w14:textId="77777777" w:rsidR="00161149" w:rsidRDefault="00000000">
      <w:pPr>
        <w:spacing w:before="0" w:beforeAutospacing="0" w:after="0" w:afterAutospacing="0" w:line="360" w:lineRule="auto"/>
        <w:rPr>
          <w:szCs w:val="21"/>
        </w:rPr>
      </w:pPr>
      <w:r>
        <w:rPr>
          <w:rFonts w:ascii="宋体" w:hAnsi="宋体" w:hint="eastAsia"/>
          <w:szCs w:val="21"/>
        </w:rPr>
        <w:t>让学生巩固如何求代数式的值</w:t>
      </w:r>
      <w:r>
        <w:rPr>
          <w:rFonts w:hint="eastAsia"/>
          <w:szCs w:val="21"/>
        </w:rPr>
        <w:t>。让学生理解问题的本质：求代数式的值是用具体的数值代替代数式里的字母，把代数式变成数式，转化为学生已知的有理数混合运算，体现了化归的数学思想。</w:t>
      </w:r>
    </w:p>
    <w:p w14:paraId="3C3F9465" w14:textId="77777777" w:rsidR="00161149" w:rsidRDefault="00000000">
      <w:pPr>
        <w:spacing w:before="0" w:beforeAutospacing="0" w:after="0" w:afterAutospacing="0" w:line="360" w:lineRule="auto"/>
        <w:rPr>
          <w:rFonts w:asciiTheme="minorEastAsia" w:hAnsiTheme="minorEastAsia" w:hint="eastAsia"/>
          <w:szCs w:val="21"/>
        </w:rPr>
      </w:pPr>
      <w:r>
        <w:rPr>
          <w:rFonts w:asciiTheme="minorEastAsia" w:hAnsiTheme="minorEastAsia" w:hint="eastAsia"/>
          <w:szCs w:val="21"/>
        </w:rPr>
        <w:t>例3：（1）当x-y=2时，求代数式</w:t>
      </w:r>
      <w:r>
        <w:rPr>
          <w:position w:val="-14"/>
          <w:szCs w:val="21"/>
        </w:rPr>
        <w:object w:dxaOrig="2175" w:dyaOrig="435" w14:anchorId="74A78E69">
          <v:shape id="_x0000_i1026" type="#_x0000_t75" style="width:108.65pt;height:21.8pt" o:ole="">
            <v:imagedata r:id="rId9" o:title=""/>
          </v:shape>
          <o:OLEObject Type="Embed" ProgID="Equation.DSMT4" ShapeID="_x0000_i1026" DrawAspect="Content" ObjectID="_1803754755" r:id="rId10"/>
        </w:object>
      </w:r>
      <w:r>
        <w:rPr>
          <w:rFonts w:asciiTheme="minorEastAsia" w:hAnsiTheme="minorEastAsia" w:hint="eastAsia"/>
          <w:szCs w:val="21"/>
        </w:rPr>
        <w:t>的值．</w:t>
      </w:r>
    </w:p>
    <w:p w14:paraId="6E2CAA59" w14:textId="77777777" w:rsidR="00161149" w:rsidRDefault="00000000">
      <w:pPr>
        <w:spacing w:before="0" w:beforeAutospacing="0" w:after="0" w:afterAutospacing="0" w:line="360" w:lineRule="auto"/>
        <w:rPr>
          <w:rFonts w:asciiTheme="minorEastAsia" w:hAnsiTheme="minorEastAsia" w:hint="eastAsia"/>
          <w:szCs w:val="21"/>
        </w:rPr>
      </w:pPr>
      <w:r>
        <w:rPr>
          <w:rFonts w:asciiTheme="minorEastAsia" w:hAnsiTheme="minorEastAsia" w:hint="eastAsia"/>
          <w:szCs w:val="21"/>
        </w:rPr>
        <w:t>（2）若代数式</w:t>
      </w:r>
      <w:r>
        <w:rPr>
          <w:position w:val="-6"/>
          <w:szCs w:val="21"/>
        </w:rPr>
        <w:object w:dxaOrig="1155" w:dyaOrig="315" w14:anchorId="5B0F3BB8">
          <v:shape id="_x0000_i1027" type="#_x0000_t75" style="width:57.6pt;height:15.7pt" o:ole="">
            <v:imagedata r:id="rId11" o:title=""/>
          </v:shape>
          <o:OLEObject Type="Embed" ProgID="Equation.DSMT4" ShapeID="_x0000_i1027" DrawAspect="Content" ObjectID="_1803754756" r:id="rId12"/>
        </w:object>
      </w:r>
      <w:r>
        <w:rPr>
          <w:rFonts w:asciiTheme="minorEastAsia" w:hAnsiTheme="minorEastAsia" w:hint="eastAsia"/>
          <w:szCs w:val="21"/>
        </w:rPr>
        <w:t>的值为</w:t>
      </w:r>
      <w:r>
        <w:rPr>
          <w:rFonts w:asciiTheme="minorEastAsia" w:hAnsiTheme="minorEastAsia"/>
          <w:szCs w:val="21"/>
        </w:rPr>
        <w:t>5</w:t>
      </w:r>
      <w:r>
        <w:rPr>
          <w:rFonts w:asciiTheme="minorEastAsia" w:hAnsiTheme="minorEastAsia" w:hint="eastAsia"/>
          <w:szCs w:val="21"/>
        </w:rPr>
        <w:t>，求代数式</w:t>
      </w:r>
      <w:r>
        <w:rPr>
          <w:position w:val="-6"/>
          <w:szCs w:val="21"/>
        </w:rPr>
        <w:object w:dxaOrig="1200" w:dyaOrig="315" w14:anchorId="7272D922">
          <v:shape id="_x0000_i1028" type="#_x0000_t75" style="width:60.2pt;height:15.7pt" o:ole="">
            <v:imagedata r:id="rId13" o:title=""/>
          </v:shape>
          <o:OLEObject Type="Embed" ProgID="Equation.DSMT4" ShapeID="_x0000_i1028" DrawAspect="Content" ObjectID="_1803754757" r:id="rId14"/>
        </w:object>
      </w:r>
      <w:r>
        <w:rPr>
          <w:rFonts w:asciiTheme="minorEastAsia" w:hAnsiTheme="minorEastAsia" w:hint="eastAsia"/>
          <w:szCs w:val="21"/>
        </w:rPr>
        <w:t>的值。</w:t>
      </w:r>
    </w:p>
    <w:p w14:paraId="4290195C" w14:textId="77777777" w:rsidR="00161149" w:rsidRDefault="00000000">
      <w:pPr>
        <w:spacing w:before="0" w:beforeAutospacing="0" w:after="0" w:afterAutospacing="0" w:line="360" w:lineRule="auto"/>
        <w:rPr>
          <w:rFonts w:asciiTheme="minorEastAsia" w:hAnsiTheme="minorEastAsia" w:hint="eastAsia"/>
          <w:szCs w:val="21"/>
        </w:rPr>
      </w:pPr>
      <w:r>
        <w:rPr>
          <w:rFonts w:hint="eastAsia"/>
          <w:szCs w:val="21"/>
        </w:rPr>
        <w:t>让学生先观察，将所求代数式适当变形，再将关于几个字母的关系式作为一个整体代入变形后的代数式，进而求值。第（</w:t>
      </w:r>
      <w:r>
        <w:rPr>
          <w:rFonts w:hint="eastAsia"/>
          <w:szCs w:val="21"/>
        </w:rPr>
        <w:t>2</w:t>
      </w:r>
      <w:r>
        <w:rPr>
          <w:rFonts w:hint="eastAsia"/>
          <w:szCs w:val="21"/>
        </w:rPr>
        <w:t>）问加深学生对代数式值的概念的理解，已知代数式的值，</w:t>
      </w:r>
      <w:proofErr w:type="gramStart"/>
      <w:r>
        <w:rPr>
          <w:rFonts w:hint="eastAsia"/>
          <w:szCs w:val="21"/>
        </w:rPr>
        <w:t>求含字母</w:t>
      </w:r>
      <w:proofErr w:type="gramEnd"/>
      <w:r>
        <w:rPr>
          <w:rFonts w:hint="eastAsia"/>
          <w:szCs w:val="21"/>
        </w:rPr>
        <w:t>的另一代数式的值，</w:t>
      </w:r>
      <w:r>
        <w:rPr>
          <w:rFonts w:hint="eastAsia"/>
          <w:szCs w:val="21"/>
        </w:rPr>
        <w:lastRenderedPageBreak/>
        <w:t>然后整体代数所求代数式，增加了学生思维的难度。</w:t>
      </w:r>
    </w:p>
    <w:p w14:paraId="2D29B02C" w14:textId="77777777" w:rsidR="00161149" w:rsidRDefault="00000000">
      <w:pPr>
        <w:pStyle w:val="a5"/>
        <w:spacing w:before="0" w:beforeAutospacing="0" w:after="0" w:afterAutospacing="0" w:line="360" w:lineRule="auto"/>
        <w:ind w:firstLineChars="0" w:firstLine="0"/>
        <w:rPr>
          <w:rFonts w:asciiTheme="minorEastAsia" w:hAnsiTheme="minorEastAsia" w:hint="eastAsia"/>
          <w:szCs w:val="21"/>
        </w:rPr>
      </w:pPr>
      <w:r>
        <w:rPr>
          <w:rFonts w:asciiTheme="minorEastAsia" w:hAnsiTheme="minorEastAsia" w:hint="eastAsia"/>
          <w:szCs w:val="21"/>
        </w:rPr>
        <w:t>八、关于感受的变化的数量及其关系的例题。</w:t>
      </w:r>
    </w:p>
    <w:p w14:paraId="335841FB" w14:textId="77777777" w:rsidR="00161149" w:rsidRDefault="00000000">
      <w:pPr>
        <w:spacing w:before="0" w:beforeAutospacing="0" w:after="0" w:afterAutospacing="0" w:line="360" w:lineRule="auto"/>
        <w:rPr>
          <w:rFonts w:asciiTheme="minorEastAsia" w:hAnsiTheme="minorEastAsia" w:hint="eastAsia"/>
          <w:szCs w:val="21"/>
        </w:rPr>
      </w:pPr>
      <w:r>
        <w:rPr>
          <w:rFonts w:asciiTheme="minorEastAsia" w:hAnsiTheme="minorEastAsia" w:hint="eastAsia"/>
          <w:szCs w:val="21"/>
        </w:rPr>
        <w:t>例1（1）：填表</w:t>
      </w:r>
      <w:r>
        <w:rPr>
          <w:rFonts w:ascii="宋体" w:hAnsi="宋体" w:hint="eastAsia"/>
          <w:szCs w:val="21"/>
        </w:rPr>
        <w:t>并回答问题：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
        <w:gridCol w:w="850"/>
        <w:gridCol w:w="689"/>
        <w:gridCol w:w="867"/>
        <w:gridCol w:w="867"/>
        <w:gridCol w:w="867"/>
        <w:gridCol w:w="867"/>
        <w:gridCol w:w="867"/>
      </w:tblGrid>
      <w:tr w:rsidR="00161149" w14:paraId="0ECD04EF" w14:textId="77777777">
        <w:tc>
          <w:tcPr>
            <w:tcW w:w="1061" w:type="dxa"/>
            <w:shd w:val="clear" w:color="auto" w:fill="auto"/>
            <w:vAlign w:val="center"/>
          </w:tcPr>
          <w:p w14:paraId="5BE80449" w14:textId="77777777" w:rsidR="00161149" w:rsidRDefault="00000000">
            <w:pPr>
              <w:spacing w:before="0" w:beforeAutospacing="0" w:after="0" w:afterAutospacing="0" w:line="360" w:lineRule="auto"/>
              <w:jc w:val="center"/>
              <w:rPr>
                <w:rFonts w:ascii="宋体" w:hAnsi="宋体" w:hint="eastAsia"/>
                <w:szCs w:val="21"/>
              </w:rPr>
            </w:pPr>
            <w:r>
              <w:rPr>
                <w:rFonts w:hint="eastAsia"/>
                <w:i/>
                <w:szCs w:val="21"/>
              </w:rPr>
              <w:t>x</w:t>
            </w:r>
          </w:p>
        </w:tc>
        <w:tc>
          <w:tcPr>
            <w:tcW w:w="850" w:type="dxa"/>
            <w:shd w:val="clear" w:color="auto" w:fill="auto"/>
            <w:vAlign w:val="center"/>
          </w:tcPr>
          <w:p w14:paraId="6EF95702" w14:textId="77777777" w:rsidR="00161149" w:rsidRDefault="00000000">
            <w:pPr>
              <w:spacing w:before="0" w:beforeAutospacing="0" w:after="0" w:afterAutospacing="0" w:line="360" w:lineRule="auto"/>
              <w:jc w:val="center"/>
              <w:rPr>
                <w:rFonts w:ascii="宋体" w:hAnsi="宋体" w:hint="eastAsia"/>
                <w:szCs w:val="21"/>
              </w:rPr>
            </w:pPr>
            <w:r>
              <w:rPr>
                <w:rFonts w:ascii="宋体" w:hAnsi="宋体" w:hint="eastAsia"/>
                <w:szCs w:val="21"/>
              </w:rPr>
              <w:t>－</w:t>
            </w:r>
            <w:r>
              <w:rPr>
                <w:rFonts w:hint="eastAsia"/>
                <w:szCs w:val="21"/>
              </w:rPr>
              <w:t>3</w:t>
            </w:r>
          </w:p>
        </w:tc>
        <w:tc>
          <w:tcPr>
            <w:tcW w:w="689" w:type="dxa"/>
            <w:shd w:val="clear" w:color="auto" w:fill="auto"/>
            <w:vAlign w:val="center"/>
          </w:tcPr>
          <w:p w14:paraId="6E8BD68B" w14:textId="77777777" w:rsidR="00161149" w:rsidRDefault="00000000">
            <w:pPr>
              <w:spacing w:before="0" w:beforeAutospacing="0" w:after="0" w:afterAutospacing="0" w:line="360" w:lineRule="auto"/>
              <w:jc w:val="center"/>
              <w:rPr>
                <w:rFonts w:ascii="宋体" w:hAnsi="宋体" w:hint="eastAsia"/>
                <w:szCs w:val="21"/>
              </w:rPr>
            </w:pPr>
            <w:r>
              <w:rPr>
                <w:rFonts w:ascii="宋体" w:hAnsi="宋体" w:hint="eastAsia"/>
                <w:szCs w:val="21"/>
              </w:rPr>
              <w:t>－</w:t>
            </w:r>
            <w:r>
              <w:rPr>
                <w:rFonts w:hint="eastAsia"/>
                <w:szCs w:val="21"/>
              </w:rPr>
              <w:t>2</w:t>
            </w:r>
          </w:p>
        </w:tc>
        <w:tc>
          <w:tcPr>
            <w:tcW w:w="867" w:type="dxa"/>
            <w:shd w:val="clear" w:color="auto" w:fill="auto"/>
            <w:vAlign w:val="center"/>
          </w:tcPr>
          <w:p w14:paraId="05B28537" w14:textId="77777777" w:rsidR="00161149" w:rsidRDefault="00000000">
            <w:pPr>
              <w:spacing w:before="0" w:beforeAutospacing="0" w:after="0" w:afterAutospacing="0" w:line="360" w:lineRule="auto"/>
              <w:jc w:val="center"/>
              <w:rPr>
                <w:rFonts w:ascii="宋体" w:hAnsi="宋体" w:hint="eastAsia"/>
                <w:szCs w:val="21"/>
              </w:rPr>
            </w:pPr>
            <w:r>
              <w:rPr>
                <w:rFonts w:hint="eastAsia"/>
                <w:szCs w:val="21"/>
              </w:rPr>
              <w:t>-1</w:t>
            </w:r>
          </w:p>
        </w:tc>
        <w:tc>
          <w:tcPr>
            <w:tcW w:w="867" w:type="dxa"/>
            <w:shd w:val="clear" w:color="auto" w:fill="auto"/>
            <w:vAlign w:val="center"/>
          </w:tcPr>
          <w:p w14:paraId="2CAD460E" w14:textId="77777777" w:rsidR="00161149" w:rsidRDefault="00000000">
            <w:pPr>
              <w:spacing w:before="0" w:beforeAutospacing="0" w:after="0" w:afterAutospacing="0" w:line="360" w:lineRule="auto"/>
              <w:jc w:val="center"/>
              <w:rPr>
                <w:rFonts w:ascii="宋体" w:hAnsi="宋体" w:hint="eastAsia"/>
                <w:szCs w:val="21"/>
              </w:rPr>
            </w:pPr>
            <w:r>
              <w:rPr>
                <w:rFonts w:hint="eastAsia"/>
                <w:szCs w:val="21"/>
              </w:rPr>
              <w:t>0</w:t>
            </w:r>
          </w:p>
        </w:tc>
        <w:tc>
          <w:tcPr>
            <w:tcW w:w="867" w:type="dxa"/>
            <w:shd w:val="clear" w:color="auto" w:fill="auto"/>
            <w:vAlign w:val="center"/>
          </w:tcPr>
          <w:p w14:paraId="0E654DF9" w14:textId="77777777" w:rsidR="00161149" w:rsidRDefault="00000000">
            <w:pPr>
              <w:spacing w:before="0" w:beforeAutospacing="0" w:after="0" w:afterAutospacing="0" w:line="360" w:lineRule="auto"/>
              <w:jc w:val="center"/>
              <w:rPr>
                <w:rFonts w:ascii="宋体" w:hAnsi="宋体" w:hint="eastAsia"/>
                <w:szCs w:val="21"/>
              </w:rPr>
            </w:pPr>
            <w:r>
              <w:rPr>
                <w:rFonts w:hint="eastAsia"/>
                <w:szCs w:val="21"/>
              </w:rPr>
              <w:t>1</w:t>
            </w:r>
          </w:p>
        </w:tc>
        <w:tc>
          <w:tcPr>
            <w:tcW w:w="867" w:type="dxa"/>
            <w:shd w:val="clear" w:color="auto" w:fill="auto"/>
            <w:vAlign w:val="center"/>
          </w:tcPr>
          <w:p w14:paraId="5F6CF67D" w14:textId="77777777" w:rsidR="00161149" w:rsidRDefault="00000000">
            <w:pPr>
              <w:spacing w:before="0" w:beforeAutospacing="0" w:after="0" w:afterAutospacing="0" w:line="360" w:lineRule="auto"/>
              <w:jc w:val="center"/>
              <w:rPr>
                <w:rFonts w:ascii="宋体" w:hAnsi="宋体" w:hint="eastAsia"/>
                <w:szCs w:val="21"/>
              </w:rPr>
            </w:pPr>
            <w:r>
              <w:rPr>
                <w:rFonts w:hint="eastAsia"/>
                <w:szCs w:val="21"/>
              </w:rPr>
              <w:t>2</w:t>
            </w:r>
          </w:p>
        </w:tc>
        <w:tc>
          <w:tcPr>
            <w:tcW w:w="867" w:type="dxa"/>
          </w:tcPr>
          <w:p w14:paraId="7238F99E" w14:textId="77777777" w:rsidR="00161149" w:rsidRDefault="00000000">
            <w:pPr>
              <w:spacing w:before="0" w:beforeAutospacing="0" w:after="0" w:afterAutospacing="0" w:line="360" w:lineRule="auto"/>
              <w:jc w:val="center"/>
              <w:rPr>
                <w:szCs w:val="21"/>
              </w:rPr>
            </w:pPr>
            <w:r>
              <w:rPr>
                <w:rFonts w:hint="eastAsia"/>
                <w:szCs w:val="21"/>
              </w:rPr>
              <w:t>3</w:t>
            </w:r>
          </w:p>
        </w:tc>
      </w:tr>
      <w:tr w:rsidR="00161149" w14:paraId="0F4E4369" w14:textId="77777777">
        <w:tc>
          <w:tcPr>
            <w:tcW w:w="1061" w:type="dxa"/>
            <w:shd w:val="clear" w:color="auto" w:fill="auto"/>
            <w:vAlign w:val="center"/>
          </w:tcPr>
          <w:p w14:paraId="6A42F2E7" w14:textId="77777777" w:rsidR="00161149" w:rsidRDefault="00000000">
            <w:pPr>
              <w:spacing w:before="0" w:beforeAutospacing="0" w:after="0" w:afterAutospacing="0" w:line="360" w:lineRule="auto"/>
              <w:jc w:val="center"/>
              <w:rPr>
                <w:rFonts w:ascii="宋体" w:hAnsi="宋体" w:hint="eastAsia"/>
                <w:szCs w:val="21"/>
              </w:rPr>
            </w:pPr>
            <w:r>
              <w:rPr>
                <w:rFonts w:hint="eastAsia"/>
                <w:szCs w:val="21"/>
              </w:rPr>
              <w:t>2</w:t>
            </w:r>
            <w:r>
              <w:rPr>
                <w:rFonts w:hint="eastAsia"/>
                <w:i/>
                <w:szCs w:val="21"/>
              </w:rPr>
              <w:t>x</w:t>
            </w:r>
            <w:r>
              <w:rPr>
                <w:rFonts w:hint="eastAsia"/>
                <w:szCs w:val="21"/>
              </w:rPr>
              <w:t>-1</w:t>
            </w:r>
          </w:p>
        </w:tc>
        <w:tc>
          <w:tcPr>
            <w:tcW w:w="850" w:type="dxa"/>
            <w:shd w:val="clear" w:color="auto" w:fill="auto"/>
            <w:vAlign w:val="center"/>
          </w:tcPr>
          <w:p w14:paraId="256D7CF5" w14:textId="77777777" w:rsidR="00161149" w:rsidRDefault="00161149">
            <w:pPr>
              <w:spacing w:before="0" w:beforeAutospacing="0" w:after="0" w:afterAutospacing="0" w:line="360" w:lineRule="auto"/>
              <w:jc w:val="center"/>
              <w:rPr>
                <w:rFonts w:ascii="宋体" w:hAnsi="宋体" w:hint="eastAsia"/>
                <w:szCs w:val="21"/>
              </w:rPr>
            </w:pPr>
          </w:p>
        </w:tc>
        <w:tc>
          <w:tcPr>
            <w:tcW w:w="689" w:type="dxa"/>
            <w:shd w:val="clear" w:color="auto" w:fill="auto"/>
            <w:vAlign w:val="center"/>
          </w:tcPr>
          <w:p w14:paraId="745F9233" w14:textId="77777777" w:rsidR="00161149" w:rsidRDefault="00161149">
            <w:pPr>
              <w:spacing w:before="0" w:beforeAutospacing="0" w:after="0" w:afterAutospacing="0" w:line="360" w:lineRule="auto"/>
              <w:jc w:val="center"/>
              <w:rPr>
                <w:rFonts w:ascii="宋体" w:hAnsi="宋体" w:hint="eastAsia"/>
                <w:szCs w:val="21"/>
              </w:rPr>
            </w:pPr>
          </w:p>
        </w:tc>
        <w:tc>
          <w:tcPr>
            <w:tcW w:w="867" w:type="dxa"/>
            <w:shd w:val="clear" w:color="auto" w:fill="auto"/>
            <w:vAlign w:val="center"/>
          </w:tcPr>
          <w:p w14:paraId="1178AE82" w14:textId="77777777" w:rsidR="00161149" w:rsidRDefault="00161149">
            <w:pPr>
              <w:spacing w:before="0" w:beforeAutospacing="0" w:after="0" w:afterAutospacing="0" w:line="360" w:lineRule="auto"/>
              <w:jc w:val="center"/>
              <w:rPr>
                <w:rFonts w:ascii="宋体" w:hAnsi="宋体" w:hint="eastAsia"/>
                <w:szCs w:val="21"/>
              </w:rPr>
            </w:pPr>
          </w:p>
        </w:tc>
        <w:tc>
          <w:tcPr>
            <w:tcW w:w="867" w:type="dxa"/>
            <w:shd w:val="clear" w:color="auto" w:fill="auto"/>
            <w:vAlign w:val="center"/>
          </w:tcPr>
          <w:p w14:paraId="5DCB6DFE" w14:textId="77777777" w:rsidR="00161149" w:rsidRDefault="00161149">
            <w:pPr>
              <w:spacing w:before="0" w:beforeAutospacing="0" w:after="0" w:afterAutospacing="0" w:line="360" w:lineRule="auto"/>
              <w:jc w:val="center"/>
              <w:rPr>
                <w:rFonts w:ascii="宋体" w:hAnsi="宋体" w:hint="eastAsia"/>
                <w:szCs w:val="21"/>
              </w:rPr>
            </w:pPr>
          </w:p>
        </w:tc>
        <w:tc>
          <w:tcPr>
            <w:tcW w:w="867" w:type="dxa"/>
            <w:shd w:val="clear" w:color="auto" w:fill="auto"/>
            <w:vAlign w:val="center"/>
          </w:tcPr>
          <w:p w14:paraId="60478F06" w14:textId="77777777" w:rsidR="00161149" w:rsidRDefault="00161149">
            <w:pPr>
              <w:spacing w:before="0" w:beforeAutospacing="0" w:after="0" w:afterAutospacing="0" w:line="360" w:lineRule="auto"/>
              <w:jc w:val="center"/>
              <w:rPr>
                <w:rFonts w:ascii="宋体" w:hAnsi="宋体" w:hint="eastAsia"/>
                <w:szCs w:val="21"/>
              </w:rPr>
            </w:pPr>
          </w:p>
        </w:tc>
        <w:tc>
          <w:tcPr>
            <w:tcW w:w="867" w:type="dxa"/>
            <w:shd w:val="clear" w:color="auto" w:fill="auto"/>
            <w:vAlign w:val="center"/>
          </w:tcPr>
          <w:p w14:paraId="3446CCA5" w14:textId="77777777" w:rsidR="00161149" w:rsidRDefault="00161149">
            <w:pPr>
              <w:spacing w:before="0" w:beforeAutospacing="0" w:after="0" w:afterAutospacing="0" w:line="360" w:lineRule="auto"/>
              <w:jc w:val="center"/>
              <w:rPr>
                <w:rFonts w:ascii="宋体" w:hAnsi="宋体" w:hint="eastAsia"/>
                <w:szCs w:val="21"/>
              </w:rPr>
            </w:pPr>
          </w:p>
        </w:tc>
        <w:tc>
          <w:tcPr>
            <w:tcW w:w="867" w:type="dxa"/>
          </w:tcPr>
          <w:p w14:paraId="1B25AC43" w14:textId="77777777" w:rsidR="00161149" w:rsidRDefault="00161149">
            <w:pPr>
              <w:spacing w:before="0" w:beforeAutospacing="0" w:after="0" w:afterAutospacing="0" w:line="360" w:lineRule="auto"/>
              <w:jc w:val="center"/>
              <w:rPr>
                <w:rFonts w:ascii="宋体" w:hAnsi="宋体" w:hint="eastAsia"/>
                <w:szCs w:val="21"/>
              </w:rPr>
            </w:pPr>
          </w:p>
        </w:tc>
      </w:tr>
    </w:tbl>
    <w:p w14:paraId="487CC80B" w14:textId="77777777" w:rsidR="00161149" w:rsidRDefault="00000000">
      <w:pPr>
        <w:spacing w:before="0" w:beforeAutospacing="0" w:after="0" w:afterAutospacing="0" w:line="360" w:lineRule="auto"/>
        <w:rPr>
          <w:rFonts w:ascii="宋体" w:hAnsi="宋体" w:hint="eastAsia"/>
          <w:szCs w:val="21"/>
        </w:rPr>
      </w:pPr>
      <w:r>
        <w:rPr>
          <w:rFonts w:asciiTheme="minorEastAsia" w:hAnsiTheme="minorEastAsia" w:hint="eastAsia"/>
          <w:szCs w:val="21"/>
        </w:rPr>
        <w:t>①</w:t>
      </w:r>
      <w:r>
        <w:rPr>
          <w:rFonts w:ascii="宋体" w:hAnsi="宋体" w:hint="eastAsia"/>
          <w:szCs w:val="21"/>
        </w:rPr>
        <w:t>当</w:t>
      </w:r>
      <w:r>
        <w:rPr>
          <w:rFonts w:hint="eastAsia"/>
          <w:i/>
          <w:szCs w:val="21"/>
        </w:rPr>
        <w:t>x</w:t>
      </w:r>
      <w:r>
        <w:rPr>
          <w:rFonts w:ascii="宋体" w:hAnsi="宋体" w:hint="eastAsia"/>
          <w:szCs w:val="21"/>
        </w:rPr>
        <w:t>为何值时</w:t>
      </w:r>
      <w:r>
        <w:rPr>
          <w:rFonts w:hint="eastAsia"/>
          <w:szCs w:val="21"/>
        </w:rPr>
        <w:t>，</w:t>
      </w:r>
      <w:r>
        <w:rPr>
          <w:rFonts w:ascii="宋体" w:hAnsi="宋体" w:hint="eastAsia"/>
          <w:szCs w:val="21"/>
        </w:rPr>
        <w:t>代数式</w:t>
      </w:r>
      <w:r>
        <w:rPr>
          <w:rFonts w:hint="eastAsia"/>
          <w:szCs w:val="21"/>
        </w:rPr>
        <w:t>2</w:t>
      </w:r>
      <w:r>
        <w:rPr>
          <w:rFonts w:hint="eastAsia"/>
          <w:i/>
          <w:szCs w:val="21"/>
        </w:rPr>
        <w:t>x</w:t>
      </w:r>
      <w:r>
        <w:rPr>
          <w:rFonts w:hint="eastAsia"/>
          <w:szCs w:val="21"/>
        </w:rPr>
        <w:t>-1</w:t>
      </w:r>
      <w:r>
        <w:rPr>
          <w:rFonts w:ascii="宋体" w:hAnsi="宋体" w:hint="eastAsia"/>
          <w:szCs w:val="21"/>
        </w:rPr>
        <w:t>的值等于</w:t>
      </w:r>
      <w:r>
        <w:rPr>
          <w:rFonts w:hint="eastAsia"/>
          <w:szCs w:val="21"/>
        </w:rPr>
        <w:t>-1</w:t>
      </w:r>
      <w:r>
        <w:rPr>
          <w:rFonts w:ascii="宋体" w:hAnsi="宋体" w:hint="eastAsia"/>
          <w:szCs w:val="21"/>
        </w:rPr>
        <w:t>？</w:t>
      </w:r>
    </w:p>
    <w:p w14:paraId="761330F9" w14:textId="77777777" w:rsidR="00161149" w:rsidRDefault="00000000">
      <w:pPr>
        <w:spacing w:before="0" w:beforeAutospacing="0" w:after="0" w:afterAutospacing="0" w:line="360" w:lineRule="auto"/>
        <w:rPr>
          <w:rFonts w:asciiTheme="minorEastAsia" w:hAnsiTheme="minorEastAsia" w:hint="eastAsia"/>
          <w:szCs w:val="21"/>
        </w:rPr>
      </w:pPr>
      <w:r>
        <w:rPr>
          <w:rFonts w:asciiTheme="minorEastAsia" w:hAnsiTheme="minorEastAsia" w:hint="eastAsia"/>
          <w:szCs w:val="21"/>
        </w:rPr>
        <w:t>②</w:t>
      </w:r>
      <w:r>
        <w:rPr>
          <w:rFonts w:ascii="宋体" w:hAnsi="宋体" w:hint="eastAsia"/>
          <w:szCs w:val="21"/>
        </w:rPr>
        <w:t>随着</w:t>
      </w:r>
      <w:r>
        <w:rPr>
          <w:rFonts w:hint="eastAsia"/>
          <w:i/>
          <w:szCs w:val="21"/>
        </w:rPr>
        <w:t>x</w:t>
      </w:r>
      <w:r>
        <w:rPr>
          <w:rFonts w:ascii="宋体" w:hAnsi="宋体" w:hint="eastAsia"/>
          <w:szCs w:val="21"/>
        </w:rPr>
        <w:t>的值增大</w:t>
      </w:r>
      <w:r>
        <w:rPr>
          <w:rFonts w:hint="eastAsia"/>
          <w:szCs w:val="21"/>
        </w:rPr>
        <w:t>，</w:t>
      </w:r>
      <w:r>
        <w:rPr>
          <w:rFonts w:ascii="宋体" w:hAnsi="宋体" w:hint="eastAsia"/>
          <w:szCs w:val="21"/>
        </w:rPr>
        <w:t>代数式</w:t>
      </w:r>
      <w:r>
        <w:rPr>
          <w:rFonts w:hint="eastAsia"/>
          <w:szCs w:val="21"/>
        </w:rPr>
        <w:t>2</w:t>
      </w:r>
      <w:r>
        <w:rPr>
          <w:rFonts w:hint="eastAsia"/>
          <w:i/>
          <w:szCs w:val="21"/>
        </w:rPr>
        <w:t>x</w:t>
      </w:r>
      <w:r>
        <w:rPr>
          <w:rFonts w:hint="eastAsia"/>
          <w:szCs w:val="21"/>
        </w:rPr>
        <w:t>-1</w:t>
      </w:r>
      <w:r>
        <w:rPr>
          <w:rFonts w:ascii="宋体" w:hAnsi="宋体" w:hint="eastAsia"/>
          <w:szCs w:val="21"/>
        </w:rPr>
        <w:t>的</w:t>
      </w:r>
      <w:proofErr w:type="gramStart"/>
      <w:r>
        <w:rPr>
          <w:rFonts w:ascii="宋体" w:hAnsi="宋体" w:hint="eastAsia"/>
          <w:szCs w:val="21"/>
        </w:rPr>
        <w:t>值怎样</w:t>
      </w:r>
      <w:proofErr w:type="gramEnd"/>
      <w:r>
        <w:rPr>
          <w:rFonts w:ascii="宋体" w:hAnsi="宋体" w:hint="eastAsia"/>
          <w:szCs w:val="21"/>
        </w:rPr>
        <w:t>变化？</w:t>
      </w:r>
    </w:p>
    <w:p w14:paraId="594ABEA3" w14:textId="77777777" w:rsidR="00161149" w:rsidRDefault="00000000">
      <w:pPr>
        <w:numPr>
          <w:ilvl w:val="0"/>
          <w:numId w:val="2"/>
        </w:numPr>
        <w:spacing w:before="0" w:beforeAutospacing="0" w:after="0" w:afterAutospacing="0" w:line="360" w:lineRule="auto"/>
        <w:rPr>
          <w:rFonts w:asciiTheme="minorEastAsia" w:hAnsiTheme="minorEastAsia" w:hint="eastAsia"/>
          <w:szCs w:val="21"/>
        </w:rPr>
      </w:pPr>
      <w:r>
        <w:rPr>
          <w:rFonts w:asciiTheme="minorEastAsia" w:hAnsiTheme="minorEastAsia" w:hint="eastAsia"/>
          <w:szCs w:val="21"/>
        </w:rPr>
        <w:t>填表</w:t>
      </w:r>
      <w:r>
        <w:rPr>
          <w:rFonts w:ascii="宋体" w:hAnsi="宋体" w:hint="eastAsia"/>
          <w:szCs w:val="21"/>
        </w:rPr>
        <w:t>并回答问题：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
        <w:gridCol w:w="850"/>
        <w:gridCol w:w="689"/>
        <w:gridCol w:w="867"/>
        <w:gridCol w:w="867"/>
        <w:gridCol w:w="867"/>
        <w:gridCol w:w="867"/>
        <w:gridCol w:w="867"/>
      </w:tblGrid>
      <w:tr w:rsidR="00161149" w14:paraId="48D72E5C" w14:textId="77777777">
        <w:tc>
          <w:tcPr>
            <w:tcW w:w="1061" w:type="dxa"/>
            <w:shd w:val="clear" w:color="auto" w:fill="auto"/>
            <w:vAlign w:val="center"/>
          </w:tcPr>
          <w:p w14:paraId="2380488F" w14:textId="77777777" w:rsidR="00161149" w:rsidRDefault="00000000">
            <w:pPr>
              <w:spacing w:before="0" w:beforeAutospacing="0" w:after="0" w:afterAutospacing="0" w:line="360" w:lineRule="auto"/>
              <w:jc w:val="center"/>
              <w:rPr>
                <w:rFonts w:ascii="宋体" w:hAnsi="宋体" w:hint="eastAsia"/>
                <w:szCs w:val="21"/>
              </w:rPr>
            </w:pPr>
            <w:r>
              <w:rPr>
                <w:rFonts w:hint="eastAsia"/>
                <w:i/>
                <w:szCs w:val="21"/>
              </w:rPr>
              <w:t>x</w:t>
            </w:r>
          </w:p>
        </w:tc>
        <w:tc>
          <w:tcPr>
            <w:tcW w:w="850" w:type="dxa"/>
            <w:shd w:val="clear" w:color="auto" w:fill="auto"/>
            <w:vAlign w:val="center"/>
          </w:tcPr>
          <w:p w14:paraId="0B6C6B85" w14:textId="77777777" w:rsidR="00161149" w:rsidRDefault="00000000">
            <w:pPr>
              <w:spacing w:before="0" w:beforeAutospacing="0" w:after="0" w:afterAutospacing="0" w:line="360" w:lineRule="auto"/>
              <w:jc w:val="center"/>
              <w:rPr>
                <w:rFonts w:ascii="宋体" w:hAnsi="宋体" w:hint="eastAsia"/>
                <w:szCs w:val="21"/>
              </w:rPr>
            </w:pPr>
            <w:r>
              <w:rPr>
                <w:rFonts w:ascii="宋体" w:hAnsi="宋体" w:hint="eastAsia"/>
                <w:szCs w:val="21"/>
              </w:rPr>
              <w:t>－</w:t>
            </w:r>
            <w:r>
              <w:rPr>
                <w:rFonts w:hint="eastAsia"/>
                <w:szCs w:val="21"/>
              </w:rPr>
              <w:t>3</w:t>
            </w:r>
          </w:p>
        </w:tc>
        <w:tc>
          <w:tcPr>
            <w:tcW w:w="689" w:type="dxa"/>
            <w:shd w:val="clear" w:color="auto" w:fill="auto"/>
            <w:vAlign w:val="center"/>
          </w:tcPr>
          <w:p w14:paraId="5965916D" w14:textId="77777777" w:rsidR="00161149" w:rsidRDefault="00000000">
            <w:pPr>
              <w:spacing w:before="0" w:beforeAutospacing="0" w:after="0" w:afterAutospacing="0" w:line="360" w:lineRule="auto"/>
              <w:jc w:val="center"/>
              <w:rPr>
                <w:rFonts w:ascii="宋体" w:hAnsi="宋体" w:hint="eastAsia"/>
                <w:szCs w:val="21"/>
              </w:rPr>
            </w:pPr>
            <w:r>
              <w:rPr>
                <w:rFonts w:ascii="宋体" w:hAnsi="宋体" w:hint="eastAsia"/>
                <w:szCs w:val="21"/>
              </w:rPr>
              <w:t>－</w:t>
            </w:r>
            <w:r>
              <w:rPr>
                <w:rFonts w:hint="eastAsia"/>
                <w:szCs w:val="21"/>
              </w:rPr>
              <w:t>2</w:t>
            </w:r>
          </w:p>
        </w:tc>
        <w:tc>
          <w:tcPr>
            <w:tcW w:w="867" w:type="dxa"/>
            <w:shd w:val="clear" w:color="auto" w:fill="auto"/>
            <w:vAlign w:val="center"/>
          </w:tcPr>
          <w:p w14:paraId="2888E0B6" w14:textId="77777777" w:rsidR="00161149" w:rsidRDefault="00000000">
            <w:pPr>
              <w:spacing w:before="0" w:beforeAutospacing="0" w:after="0" w:afterAutospacing="0" w:line="360" w:lineRule="auto"/>
              <w:jc w:val="center"/>
              <w:rPr>
                <w:rFonts w:ascii="宋体" w:hAnsi="宋体" w:hint="eastAsia"/>
                <w:szCs w:val="21"/>
              </w:rPr>
            </w:pPr>
            <w:r>
              <w:rPr>
                <w:rFonts w:hint="eastAsia"/>
                <w:szCs w:val="21"/>
              </w:rPr>
              <w:t>-1</w:t>
            </w:r>
          </w:p>
        </w:tc>
        <w:tc>
          <w:tcPr>
            <w:tcW w:w="867" w:type="dxa"/>
            <w:shd w:val="clear" w:color="auto" w:fill="auto"/>
            <w:vAlign w:val="center"/>
          </w:tcPr>
          <w:p w14:paraId="26215EFD" w14:textId="77777777" w:rsidR="00161149" w:rsidRDefault="00000000">
            <w:pPr>
              <w:spacing w:before="0" w:beforeAutospacing="0" w:after="0" w:afterAutospacing="0" w:line="360" w:lineRule="auto"/>
              <w:jc w:val="center"/>
              <w:rPr>
                <w:rFonts w:ascii="宋体" w:hAnsi="宋体" w:hint="eastAsia"/>
                <w:szCs w:val="21"/>
              </w:rPr>
            </w:pPr>
            <w:r>
              <w:rPr>
                <w:rFonts w:hint="eastAsia"/>
                <w:szCs w:val="21"/>
              </w:rPr>
              <w:t>0</w:t>
            </w:r>
          </w:p>
        </w:tc>
        <w:tc>
          <w:tcPr>
            <w:tcW w:w="867" w:type="dxa"/>
            <w:shd w:val="clear" w:color="auto" w:fill="auto"/>
            <w:vAlign w:val="center"/>
          </w:tcPr>
          <w:p w14:paraId="6945E494" w14:textId="77777777" w:rsidR="00161149" w:rsidRDefault="00000000">
            <w:pPr>
              <w:spacing w:before="0" w:beforeAutospacing="0" w:after="0" w:afterAutospacing="0" w:line="360" w:lineRule="auto"/>
              <w:jc w:val="center"/>
              <w:rPr>
                <w:rFonts w:ascii="宋体" w:hAnsi="宋体" w:hint="eastAsia"/>
                <w:szCs w:val="21"/>
              </w:rPr>
            </w:pPr>
            <w:r>
              <w:rPr>
                <w:rFonts w:hint="eastAsia"/>
                <w:szCs w:val="21"/>
              </w:rPr>
              <w:t>1</w:t>
            </w:r>
          </w:p>
        </w:tc>
        <w:tc>
          <w:tcPr>
            <w:tcW w:w="867" w:type="dxa"/>
            <w:shd w:val="clear" w:color="auto" w:fill="auto"/>
            <w:vAlign w:val="center"/>
          </w:tcPr>
          <w:p w14:paraId="395EE559" w14:textId="77777777" w:rsidR="00161149" w:rsidRDefault="00000000">
            <w:pPr>
              <w:spacing w:before="0" w:beforeAutospacing="0" w:after="0" w:afterAutospacing="0" w:line="360" w:lineRule="auto"/>
              <w:jc w:val="center"/>
              <w:rPr>
                <w:rFonts w:ascii="宋体" w:hAnsi="宋体" w:hint="eastAsia"/>
                <w:szCs w:val="21"/>
              </w:rPr>
            </w:pPr>
            <w:r>
              <w:rPr>
                <w:rFonts w:hint="eastAsia"/>
                <w:szCs w:val="21"/>
              </w:rPr>
              <w:t>2</w:t>
            </w:r>
          </w:p>
        </w:tc>
        <w:tc>
          <w:tcPr>
            <w:tcW w:w="867" w:type="dxa"/>
          </w:tcPr>
          <w:p w14:paraId="08914A2C" w14:textId="77777777" w:rsidR="00161149" w:rsidRDefault="00000000">
            <w:pPr>
              <w:spacing w:before="0" w:beforeAutospacing="0" w:after="0" w:afterAutospacing="0" w:line="360" w:lineRule="auto"/>
              <w:jc w:val="center"/>
              <w:rPr>
                <w:szCs w:val="21"/>
              </w:rPr>
            </w:pPr>
            <w:r>
              <w:rPr>
                <w:rFonts w:hint="eastAsia"/>
                <w:szCs w:val="21"/>
              </w:rPr>
              <w:t>3</w:t>
            </w:r>
          </w:p>
        </w:tc>
      </w:tr>
      <w:tr w:rsidR="00161149" w14:paraId="58FBB97A" w14:textId="77777777">
        <w:tc>
          <w:tcPr>
            <w:tcW w:w="1061" w:type="dxa"/>
            <w:shd w:val="clear" w:color="auto" w:fill="auto"/>
            <w:vAlign w:val="center"/>
          </w:tcPr>
          <w:p w14:paraId="021A57FE" w14:textId="77777777" w:rsidR="00161149" w:rsidRDefault="00000000">
            <w:pPr>
              <w:spacing w:before="0" w:beforeAutospacing="0" w:after="0" w:afterAutospacing="0" w:line="360" w:lineRule="auto"/>
              <w:jc w:val="center"/>
              <w:rPr>
                <w:rFonts w:ascii="宋体" w:hAnsi="宋体" w:hint="eastAsia"/>
                <w:szCs w:val="21"/>
                <w:vertAlign w:val="superscript"/>
              </w:rPr>
            </w:pPr>
            <w:r>
              <w:rPr>
                <w:rFonts w:hint="eastAsia"/>
                <w:szCs w:val="21"/>
              </w:rPr>
              <w:t>-x</w:t>
            </w:r>
            <w:r>
              <w:rPr>
                <w:rFonts w:hint="eastAsia"/>
                <w:szCs w:val="21"/>
                <w:vertAlign w:val="superscript"/>
              </w:rPr>
              <w:t>2</w:t>
            </w:r>
            <w:r>
              <w:rPr>
                <w:rFonts w:ascii="宋体" w:hAnsi="宋体" w:hint="eastAsia"/>
                <w:szCs w:val="21"/>
              </w:rPr>
              <w:t>+1</w:t>
            </w:r>
          </w:p>
        </w:tc>
        <w:tc>
          <w:tcPr>
            <w:tcW w:w="850" w:type="dxa"/>
            <w:shd w:val="clear" w:color="auto" w:fill="auto"/>
            <w:vAlign w:val="center"/>
          </w:tcPr>
          <w:p w14:paraId="47AE5336" w14:textId="77777777" w:rsidR="00161149" w:rsidRDefault="00161149">
            <w:pPr>
              <w:spacing w:before="0" w:beforeAutospacing="0" w:after="0" w:afterAutospacing="0" w:line="360" w:lineRule="auto"/>
              <w:jc w:val="center"/>
              <w:rPr>
                <w:rFonts w:ascii="宋体" w:hAnsi="宋体" w:hint="eastAsia"/>
                <w:szCs w:val="21"/>
              </w:rPr>
            </w:pPr>
          </w:p>
        </w:tc>
        <w:tc>
          <w:tcPr>
            <w:tcW w:w="689" w:type="dxa"/>
            <w:shd w:val="clear" w:color="auto" w:fill="auto"/>
            <w:vAlign w:val="center"/>
          </w:tcPr>
          <w:p w14:paraId="05BB1158" w14:textId="77777777" w:rsidR="00161149" w:rsidRDefault="00161149">
            <w:pPr>
              <w:spacing w:before="0" w:beforeAutospacing="0" w:after="0" w:afterAutospacing="0" w:line="360" w:lineRule="auto"/>
              <w:jc w:val="center"/>
              <w:rPr>
                <w:rFonts w:ascii="宋体" w:hAnsi="宋体" w:hint="eastAsia"/>
                <w:szCs w:val="21"/>
              </w:rPr>
            </w:pPr>
          </w:p>
        </w:tc>
        <w:tc>
          <w:tcPr>
            <w:tcW w:w="867" w:type="dxa"/>
            <w:shd w:val="clear" w:color="auto" w:fill="auto"/>
            <w:vAlign w:val="center"/>
          </w:tcPr>
          <w:p w14:paraId="74951576" w14:textId="77777777" w:rsidR="00161149" w:rsidRDefault="00161149">
            <w:pPr>
              <w:spacing w:before="0" w:beforeAutospacing="0" w:after="0" w:afterAutospacing="0" w:line="360" w:lineRule="auto"/>
              <w:jc w:val="center"/>
              <w:rPr>
                <w:rFonts w:ascii="宋体" w:hAnsi="宋体" w:hint="eastAsia"/>
                <w:szCs w:val="21"/>
              </w:rPr>
            </w:pPr>
          </w:p>
        </w:tc>
        <w:tc>
          <w:tcPr>
            <w:tcW w:w="867" w:type="dxa"/>
            <w:shd w:val="clear" w:color="auto" w:fill="auto"/>
            <w:vAlign w:val="center"/>
          </w:tcPr>
          <w:p w14:paraId="16654E6D" w14:textId="77777777" w:rsidR="00161149" w:rsidRDefault="00161149">
            <w:pPr>
              <w:spacing w:before="0" w:beforeAutospacing="0" w:after="0" w:afterAutospacing="0" w:line="360" w:lineRule="auto"/>
              <w:jc w:val="center"/>
              <w:rPr>
                <w:rFonts w:ascii="宋体" w:hAnsi="宋体" w:hint="eastAsia"/>
                <w:szCs w:val="21"/>
              </w:rPr>
            </w:pPr>
          </w:p>
        </w:tc>
        <w:tc>
          <w:tcPr>
            <w:tcW w:w="867" w:type="dxa"/>
            <w:shd w:val="clear" w:color="auto" w:fill="auto"/>
            <w:vAlign w:val="center"/>
          </w:tcPr>
          <w:p w14:paraId="477E5722" w14:textId="77777777" w:rsidR="00161149" w:rsidRDefault="00161149">
            <w:pPr>
              <w:spacing w:before="0" w:beforeAutospacing="0" w:after="0" w:afterAutospacing="0" w:line="360" w:lineRule="auto"/>
              <w:jc w:val="center"/>
              <w:rPr>
                <w:rFonts w:ascii="宋体" w:hAnsi="宋体" w:hint="eastAsia"/>
                <w:szCs w:val="21"/>
              </w:rPr>
            </w:pPr>
          </w:p>
        </w:tc>
        <w:tc>
          <w:tcPr>
            <w:tcW w:w="867" w:type="dxa"/>
            <w:shd w:val="clear" w:color="auto" w:fill="auto"/>
            <w:vAlign w:val="center"/>
          </w:tcPr>
          <w:p w14:paraId="54E17B48" w14:textId="77777777" w:rsidR="00161149" w:rsidRDefault="00161149">
            <w:pPr>
              <w:spacing w:before="0" w:beforeAutospacing="0" w:after="0" w:afterAutospacing="0" w:line="360" w:lineRule="auto"/>
              <w:jc w:val="center"/>
              <w:rPr>
                <w:rFonts w:ascii="宋体" w:hAnsi="宋体" w:hint="eastAsia"/>
                <w:szCs w:val="21"/>
              </w:rPr>
            </w:pPr>
          </w:p>
        </w:tc>
        <w:tc>
          <w:tcPr>
            <w:tcW w:w="867" w:type="dxa"/>
          </w:tcPr>
          <w:p w14:paraId="69436161" w14:textId="77777777" w:rsidR="00161149" w:rsidRDefault="00161149">
            <w:pPr>
              <w:spacing w:before="0" w:beforeAutospacing="0" w:after="0" w:afterAutospacing="0" w:line="360" w:lineRule="auto"/>
              <w:jc w:val="center"/>
              <w:rPr>
                <w:rFonts w:ascii="宋体" w:hAnsi="宋体" w:hint="eastAsia"/>
                <w:szCs w:val="21"/>
              </w:rPr>
            </w:pPr>
          </w:p>
        </w:tc>
      </w:tr>
    </w:tbl>
    <w:p w14:paraId="4C076518" w14:textId="77777777" w:rsidR="00161149" w:rsidRDefault="00000000">
      <w:pPr>
        <w:spacing w:before="0" w:beforeAutospacing="0" w:after="0" w:afterAutospacing="0" w:line="360" w:lineRule="auto"/>
        <w:rPr>
          <w:rFonts w:ascii="宋体" w:hAnsi="宋体" w:hint="eastAsia"/>
          <w:szCs w:val="21"/>
        </w:rPr>
      </w:pPr>
      <w:r>
        <w:rPr>
          <w:rFonts w:asciiTheme="minorEastAsia" w:hAnsiTheme="minorEastAsia" w:hint="eastAsia"/>
          <w:szCs w:val="21"/>
        </w:rPr>
        <w:t>①</w:t>
      </w:r>
      <w:r>
        <w:rPr>
          <w:rFonts w:ascii="宋体" w:hAnsi="宋体" w:hint="eastAsia"/>
          <w:szCs w:val="21"/>
        </w:rPr>
        <w:t>当</w:t>
      </w:r>
      <w:r>
        <w:rPr>
          <w:rFonts w:hint="eastAsia"/>
          <w:i/>
          <w:szCs w:val="21"/>
        </w:rPr>
        <w:t>x</w:t>
      </w:r>
      <w:r>
        <w:rPr>
          <w:rFonts w:ascii="宋体" w:hAnsi="宋体" w:hint="eastAsia"/>
          <w:szCs w:val="21"/>
        </w:rPr>
        <w:t>为何值时</w:t>
      </w:r>
      <w:r>
        <w:rPr>
          <w:rFonts w:hint="eastAsia"/>
          <w:szCs w:val="21"/>
        </w:rPr>
        <w:t>，</w:t>
      </w:r>
      <w:r>
        <w:rPr>
          <w:rFonts w:ascii="宋体" w:hAnsi="宋体" w:hint="eastAsia"/>
          <w:szCs w:val="21"/>
        </w:rPr>
        <w:t>代数式</w:t>
      </w:r>
      <w:r>
        <w:rPr>
          <w:rFonts w:hint="eastAsia"/>
          <w:szCs w:val="21"/>
        </w:rPr>
        <w:t>-x</w:t>
      </w:r>
      <w:r>
        <w:rPr>
          <w:rFonts w:hint="eastAsia"/>
          <w:szCs w:val="21"/>
          <w:vertAlign w:val="superscript"/>
        </w:rPr>
        <w:t>2</w:t>
      </w:r>
      <w:r>
        <w:rPr>
          <w:rFonts w:ascii="宋体" w:hAnsi="宋体" w:hint="eastAsia"/>
          <w:szCs w:val="21"/>
        </w:rPr>
        <w:t>+1的值等于</w:t>
      </w:r>
      <w:r>
        <w:rPr>
          <w:rFonts w:hint="eastAsia"/>
          <w:szCs w:val="21"/>
        </w:rPr>
        <w:t>0</w:t>
      </w:r>
      <w:r>
        <w:rPr>
          <w:rFonts w:ascii="宋体" w:hAnsi="宋体" w:hint="eastAsia"/>
          <w:szCs w:val="21"/>
        </w:rPr>
        <w:t>？</w:t>
      </w:r>
    </w:p>
    <w:p w14:paraId="52BE3983" w14:textId="77777777" w:rsidR="00161149" w:rsidRDefault="00000000">
      <w:pPr>
        <w:pStyle w:val="a5"/>
        <w:spacing w:before="0" w:beforeAutospacing="0" w:after="0" w:afterAutospacing="0" w:line="360" w:lineRule="auto"/>
        <w:ind w:firstLineChars="0" w:firstLine="0"/>
        <w:rPr>
          <w:rFonts w:asciiTheme="minorEastAsia" w:hAnsiTheme="minorEastAsia" w:hint="eastAsia"/>
          <w:szCs w:val="21"/>
        </w:rPr>
      </w:pPr>
      <w:r>
        <w:rPr>
          <w:rFonts w:asciiTheme="minorEastAsia" w:hAnsiTheme="minorEastAsia" w:hint="eastAsia"/>
          <w:szCs w:val="21"/>
        </w:rPr>
        <w:t>②</w:t>
      </w:r>
      <w:r>
        <w:rPr>
          <w:rFonts w:ascii="宋体" w:hAnsi="宋体" w:hint="eastAsia"/>
          <w:szCs w:val="21"/>
        </w:rPr>
        <w:t>随着</w:t>
      </w:r>
      <w:r>
        <w:rPr>
          <w:rFonts w:hint="eastAsia"/>
          <w:i/>
          <w:szCs w:val="21"/>
        </w:rPr>
        <w:t>x</w:t>
      </w:r>
      <w:r>
        <w:rPr>
          <w:rFonts w:ascii="宋体" w:hAnsi="宋体" w:hint="eastAsia"/>
          <w:szCs w:val="21"/>
        </w:rPr>
        <w:t>值的变化</w:t>
      </w:r>
      <w:r>
        <w:rPr>
          <w:rFonts w:hint="eastAsia"/>
          <w:szCs w:val="21"/>
        </w:rPr>
        <w:t>，</w:t>
      </w:r>
      <w:r>
        <w:rPr>
          <w:rFonts w:ascii="宋体" w:hAnsi="宋体" w:hint="eastAsia"/>
          <w:szCs w:val="21"/>
        </w:rPr>
        <w:t>代数式</w:t>
      </w:r>
      <w:r>
        <w:rPr>
          <w:rFonts w:hint="eastAsia"/>
          <w:szCs w:val="21"/>
        </w:rPr>
        <w:t>-x</w:t>
      </w:r>
      <w:r>
        <w:rPr>
          <w:rFonts w:hint="eastAsia"/>
          <w:szCs w:val="21"/>
          <w:vertAlign w:val="superscript"/>
        </w:rPr>
        <w:t>2</w:t>
      </w:r>
      <w:r>
        <w:rPr>
          <w:rFonts w:ascii="宋体" w:hAnsi="宋体" w:hint="eastAsia"/>
          <w:szCs w:val="21"/>
        </w:rPr>
        <w:t>+1的</w:t>
      </w:r>
      <w:proofErr w:type="gramStart"/>
      <w:r>
        <w:rPr>
          <w:rFonts w:ascii="宋体" w:hAnsi="宋体" w:hint="eastAsia"/>
          <w:szCs w:val="21"/>
        </w:rPr>
        <w:t>值怎样</w:t>
      </w:r>
      <w:proofErr w:type="gramEnd"/>
      <w:r>
        <w:rPr>
          <w:rFonts w:ascii="宋体" w:hAnsi="宋体" w:hint="eastAsia"/>
          <w:szCs w:val="21"/>
        </w:rPr>
        <w:t>变化？</w:t>
      </w:r>
    </w:p>
    <w:p w14:paraId="66B130BA" w14:textId="77777777" w:rsidR="00161149" w:rsidRDefault="00000000">
      <w:pPr>
        <w:spacing w:before="0" w:beforeAutospacing="0" w:after="0" w:afterAutospacing="0" w:line="360" w:lineRule="auto"/>
        <w:rPr>
          <w:rFonts w:asciiTheme="minorEastAsia" w:hAnsiTheme="minorEastAsia" w:hint="eastAsia"/>
          <w:szCs w:val="21"/>
        </w:rPr>
      </w:pP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通过表格让学生感受</w:t>
      </w:r>
      <w:r>
        <w:rPr>
          <w:rFonts w:hint="eastAsia"/>
          <w:szCs w:val="21"/>
        </w:rPr>
        <w:t>代数式的值随代数式里字母的取值的变化而变化，代数式中字母的所取的值确定，代数式的值也随之确定，让学生感悟</w:t>
      </w:r>
      <w:r>
        <w:rPr>
          <w:rFonts w:asciiTheme="minorEastAsia" w:hAnsiTheme="minorEastAsia" w:hint="eastAsia"/>
          <w:szCs w:val="21"/>
        </w:rPr>
        <w:t>对应的思想和函数思想。同时问题①“已知代数式的值，求代数式字母的值”，与“已知字母的值，求代数式的值”是互逆问题，进一步感受数量变化过程中的对应思想，为解一元一次方程留下铺垫。</w:t>
      </w:r>
    </w:p>
    <w:p w14:paraId="36A73D1E" w14:textId="77777777" w:rsidR="00161149" w:rsidRDefault="00000000">
      <w:pPr>
        <w:spacing w:before="0" w:beforeAutospacing="0" w:after="0" w:afterAutospacing="0" w:line="360" w:lineRule="auto"/>
        <w:rPr>
          <w:szCs w:val="21"/>
        </w:rPr>
      </w:pPr>
      <w:r>
        <w:rPr>
          <w:rFonts w:asciiTheme="minorEastAsia" w:hAnsiTheme="minorEastAsia" w:hint="eastAsia"/>
          <w:szCs w:val="21"/>
        </w:rPr>
        <w:t>例2：当x越来越大时，代数式</w:t>
      </w:r>
      <w:r>
        <w:rPr>
          <w:position w:val="-24"/>
          <w:szCs w:val="21"/>
        </w:rPr>
        <w:object w:dxaOrig="525" w:dyaOrig="615" w14:anchorId="3B00DEA5">
          <v:shape id="_x0000_i1029" type="#_x0000_t75" style="width:26.2pt;height:30.55pt" o:ole="">
            <v:imagedata r:id="rId15" o:title=""/>
          </v:shape>
          <o:OLEObject Type="Embed" ProgID="Equation.DSMT4" ShapeID="_x0000_i1029" DrawAspect="Content" ObjectID="_1803754758" r:id="rId16"/>
        </w:object>
      </w:r>
      <w:r>
        <w:rPr>
          <w:rFonts w:hint="eastAsia"/>
          <w:szCs w:val="21"/>
        </w:rPr>
        <w:t>的值有怎样的特点？</w:t>
      </w:r>
    </w:p>
    <w:p w14:paraId="48E070CE" w14:textId="77777777" w:rsidR="00161149" w:rsidRDefault="00000000">
      <w:pPr>
        <w:spacing w:before="0" w:beforeAutospacing="0" w:after="0" w:afterAutospacing="0" w:line="360" w:lineRule="auto"/>
        <w:rPr>
          <w:szCs w:val="21"/>
        </w:rPr>
      </w:pPr>
      <w:r>
        <w:rPr>
          <w:rFonts w:asciiTheme="minorEastAsia" w:hAnsiTheme="minorEastAsia" w:hint="eastAsia"/>
          <w:szCs w:val="21"/>
        </w:rPr>
        <w:t>例3：（1）当x越来越大时，代数式</w:t>
      </w:r>
      <w:r>
        <w:rPr>
          <w:position w:val="-14"/>
          <w:szCs w:val="21"/>
        </w:rPr>
        <w:object w:dxaOrig="1065" w:dyaOrig="435" w14:anchorId="2B6A2BFF">
          <v:shape id="_x0000_i1030" type="#_x0000_t75" style="width:53.25pt;height:21.8pt" o:ole="">
            <v:imagedata r:id="rId17" o:title=""/>
          </v:shape>
          <o:OLEObject Type="Embed" ProgID="Equation.DSMT4" ShapeID="_x0000_i1030" DrawAspect="Content" ObjectID="_1803754759" r:id="rId18"/>
        </w:object>
      </w:r>
      <w:r>
        <w:rPr>
          <w:rFonts w:hint="eastAsia"/>
          <w:szCs w:val="21"/>
        </w:rPr>
        <w:t>的值有怎样的特点？</w:t>
      </w:r>
    </w:p>
    <w:p w14:paraId="65545E8F" w14:textId="77777777" w:rsidR="00161149" w:rsidRDefault="00000000">
      <w:pPr>
        <w:spacing w:before="0" w:beforeAutospacing="0" w:after="0" w:afterAutospacing="0" w:line="360" w:lineRule="auto"/>
        <w:rPr>
          <w:szCs w:val="21"/>
        </w:rPr>
      </w:pPr>
      <w:r>
        <w:rPr>
          <w:rFonts w:asciiTheme="minorEastAsia" w:hAnsiTheme="minorEastAsia" w:hint="eastAsia"/>
          <w:szCs w:val="21"/>
        </w:rPr>
        <w:t>（2）当x越来越大时，代数式</w:t>
      </w:r>
      <w:r>
        <w:rPr>
          <w:position w:val="-14"/>
          <w:szCs w:val="21"/>
        </w:rPr>
        <w:object w:dxaOrig="1065" w:dyaOrig="435" w14:anchorId="23269720">
          <v:shape id="_x0000_i1031" type="#_x0000_t75" style="width:53.25pt;height:21.8pt" o:ole="">
            <v:imagedata r:id="rId19" o:title=""/>
          </v:shape>
          <o:OLEObject Type="Embed" ProgID="Equation.DSMT4" ShapeID="_x0000_i1031" DrawAspect="Content" ObjectID="_1803754760" r:id="rId20"/>
        </w:object>
      </w:r>
      <w:r>
        <w:rPr>
          <w:rFonts w:hint="eastAsia"/>
          <w:szCs w:val="21"/>
        </w:rPr>
        <w:t>的值有怎样的特点？</w:t>
      </w:r>
    </w:p>
    <w:p w14:paraId="70BC77FA" w14:textId="77777777" w:rsidR="00161149" w:rsidRDefault="00000000">
      <w:pPr>
        <w:spacing w:before="0" w:beforeAutospacing="0" w:after="0" w:afterAutospacing="0" w:line="360" w:lineRule="auto"/>
        <w:rPr>
          <w:rFonts w:asciiTheme="minorEastAsia" w:hAnsiTheme="minorEastAsia" w:hint="eastAsia"/>
          <w:szCs w:val="21"/>
        </w:rPr>
      </w:pPr>
      <w:r>
        <w:rPr>
          <w:rFonts w:hint="eastAsia"/>
          <w:szCs w:val="21"/>
        </w:rPr>
        <w:t xml:space="preserve"> </w:t>
      </w:r>
      <w:r>
        <w:rPr>
          <w:rFonts w:asciiTheme="minorEastAsia" w:hAnsiTheme="minorEastAsia" w:hint="eastAsia"/>
          <w:szCs w:val="21"/>
        </w:rPr>
        <w:t>通过例2和例3根据变量关系做出预测，让学生不断获得函数的感性认识，进一步体会数量之间变化关系，为后续学习反比例函数、二次函数的教学逐步铺垫，让学生体会极限思想，培养数学抽象的核心素养。</w:t>
      </w:r>
    </w:p>
    <w:p w14:paraId="09539E78" w14:textId="77777777" w:rsidR="00161149" w:rsidRDefault="00000000">
      <w:pPr>
        <w:numPr>
          <w:ilvl w:val="0"/>
          <w:numId w:val="3"/>
        </w:numPr>
        <w:spacing w:before="0" w:beforeAutospacing="0" w:after="0" w:afterAutospacing="0" w:line="360" w:lineRule="auto"/>
        <w:rPr>
          <w:szCs w:val="21"/>
        </w:rPr>
      </w:pPr>
      <w:r>
        <w:rPr>
          <w:rFonts w:asciiTheme="minorEastAsia" w:hAnsiTheme="minorEastAsia" w:hint="eastAsia"/>
          <w:szCs w:val="21"/>
        </w:rPr>
        <w:t>利用代数式的值的变化特征进行规律探索。</w:t>
      </w:r>
      <w:r>
        <w:rPr>
          <w:rFonts w:ascii="宋体" w:hAnsi="宋体" w:hint="eastAsia"/>
          <w:szCs w:val="21"/>
        </w:rPr>
        <w:t>用火柴棒</w:t>
      </w:r>
      <w:r>
        <w:rPr>
          <w:rFonts w:hint="eastAsia"/>
          <w:szCs w:val="21"/>
        </w:rPr>
        <w:t>，</w:t>
      </w:r>
      <w:r>
        <w:rPr>
          <w:rFonts w:ascii="宋体" w:hAnsi="宋体" w:hint="eastAsia"/>
          <w:szCs w:val="21"/>
        </w:rPr>
        <w:t>按以下方式搭小鱼</w:t>
      </w:r>
      <w:r>
        <w:rPr>
          <w:rFonts w:hint="eastAsia"/>
          <w:szCs w:val="21"/>
        </w:rPr>
        <w:t>．</w:t>
      </w:r>
    </w:p>
    <w:p w14:paraId="67F323C1" w14:textId="77777777" w:rsidR="00161149" w:rsidRDefault="00000000">
      <w:pPr>
        <w:spacing w:before="0" w:beforeAutospacing="0" w:after="0" w:afterAutospacing="0" w:line="360" w:lineRule="auto"/>
        <w:rPr>
          <w:szCs w:val="21"/>
        </w:rPr>
      </w:pPr>
      <w:r>
        <w:rPr>
          <w:rFonts w:asciiTheme="minorEastAsia" w:hAnsiTheme="minorEastAsia" w:hint="eastAsia"/>
          <w:noProof/>
          <w:szCs w:val="21"/>
        </w:rPr>
        <w:drawing>
          <wp:anchor distT="0" distB="0" distL="114300" distR="114300" simplePos="0" relativeHeight="251652096" behindDoc="0" locked="0" layoutInCell="1" allowOverlap="1" wp14:anchorId="1A807707" wp14:editId="4D62F732">
            <wp:simplePos x="0" y="0"/>
            <wp:positionH relativeFrom="column">
              <wp:posOffset>352425</wp:posOffset>
            </wp:positionH>
            <wp:positionV relativeFrom="paragraph">
              <wp:posOffset>31115</wp:posOffset>
            </wp:positionV>
            <wp:extent cx="3514725" cy="581025"/>
            <wp:effectExtent l="0" t="0" r="9525" b="952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21"/>
                    <a:srcRect/>
                    <a:stretch>
                      <a:fillRect/>
                    </a:stretch>
                  </pic:blipFill>
                  <pic:spPr>
                    <a:xfrm>
                      <a:off x="0" y="0"/>
                      <a:ext cx="3514725" cy="581025"/>
                    </a:xfrm>
                    <a:prstGeom prst="rect">
                      <a:avLst/>
                    </a:prstGeom>
                    <a:noFill/>
                    <a:ln w="9525">
                      <a:noFill/>
                      <a:miter lim="800000"/>
                      <a:headEnd/>
                      <a:tailEnd/>
                    </a:ln>
                  </pic:spPr>
                </pic:pic>
              </a:graphicData>
            </a:graphic>
          </wp:anchor>
        </w:drawing>
      </w:r>
    </w:p>
    <w:p w14:paraId="75AF8BDC" w14:textId="77777777" w:rsidR="00161149" w:rsidRDefault="00161149">
      <w:pPr>
        <w:spacing w:before="0" w:beforeAutospacing="0" w:after="0" w:afterAutospacing="0" w:line="360" w:lineRule="auto"/>
        <w:rPr>
          <w:szCs w:val="21"/>
        </w:rPr>
      </w:pPr>
    </w:p>
    <w:p w14:paraId="6A957493" w14:textId="77777777" w:rsidR="00161149" w:rsidRDefault="00000000">
      <w:pPr>
        <w:spacing w:before="0" w:beforeAutospacing="0" w:after="0" w:afterAutospacing="0" w:line="360" w:lineRule="auto"/>
        <w:rPr>
          <w:rFonts w:asciiTheme="minorEastAsia" w:hAnsiTheme="minorEastAsia" w:hint="eastAsia"/>
          <w:szCs w:val="21"/>
        </w:rPr>
      </w:pPr>
      <w:r>
        <w:rPr>
          <w:rFonts w:asciiTheme="minorEastAsia" w:hAnsiTheme="minorEastAsia" w:hint="eastAsia"/>
          <w:szCs w:val="21"/>
        </w:rPr>
        <w:t xml:space="preserve">搭20条“小鱼”用多少根火柴棒？搭100条“小鱼”呢？ </w:t>
      </w:r>
    </w:p>
    <w:p w14:paraId="02A61CC6" w14:textId="77777777" w:rsidR="00161149" w:rsidRDefault="00000000">
      <w:pPr>
        <w:spacing w:before="0" w:beforeAutospacing="0" w:after="0" w:afterAutospacing="0" w:line="360" w:lineRule="auto"/>
        <w:rPr>
          <w:rFonts w:asciiTheme="minorEastAsia" w:hAnsiTheme="minorEastAsia" w:hint="eastAsia"/>
          <w:szCs w:val="21"/>
        </w:rPr>
      </w:pPr>
      <w:r>
        <w:rPr>
          <w:rFonts w:asciiTheme="minorEastAsia" w:hAnsiTheme="minorEastAsia" w:hint="eastAsia"/>
          <w:szCs w:val="21"/>
        </w:rPr>
        <w:t>按上述方式搭“小鱼”，并在下表中记录所用火柴棒的根数．</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709"/>
        <w:gridCol w:w="709"/>
        <w:gridCol w:w="567"/>
        <w:gridCol w:w="567"/>
        <w:gridCol w:w="709"/>
        <w:gridCol w:w="708"/>
      </w:tblGrid>
      <w:tr w:rsidR="00161149" w14:paraId="36027937" w14:textId="77777777">
        <w:tc>
          <w:tcPr>
            <w:tcW w:w="1559" w:type="dxa"/>
            <w:vAlign w:val="center"/>
          </w:tcPr>
          <w:p w14:paraId="39AA8496" w14:textId="77777777" w:rsidR="00161149" w:rsidRDefault="00000000">
            <w:pPr>
              <w:spacing w:before="0" w:beforeAutospacing="0" w:after="0" w:afterAutospacing="0" w:line="360" w:lineRule="auto"/>
              <w:jc w:val="center"/>
              <w:rPr>
                <w:rFonts w:ascii="宋体" w:hAnsi="宋体" w:hint="eastAsia"/>
                <w:color w:val="000000"/>
                <w:szCs w:val="21"/>
              </w:rPr>
            </w:pPr>
            <w:r>
              <w:rPr>
                <w:rFonts w:ascii="宋体" w:hAnsi="宋体" w:hint="eastAsia"/>
                <w:color w:val="000000"/>
                <w:szCs w:val="21"/>
              </w:rPr>
              <w:t>“小鱼”条数</w:t>
            </w:r>
          </w:p>
        </w:tc>
        <w:tc>
          <w:tcPr>
            <w:tcW w:w="709" w:type="dxa"/>
            <w:vAlign w:val="center"/>
          </w:tcPr>
          <w:p w14:paraId="5DAD5239" w14:textId="77777777" w:rsidR="00161149" w:rsidRDefault="00000000">
            <w:pPr>
              <w:spacing w:before="0" w:beforeAutospacing="0" w:after="0" w:afterAutospacing="0" w:line="360" w:lineRule="auto"/>
              <w:jc w:val="center"/>
              <w:rPr>
                <w:rFonts w:ascii="宋体" w:hAnsi="宋体" w:hint="eastAsia"/>
                <w:color w:val="000000"/>
                <w:szCs w:val="21"/>
              </w:rPr>
            </w:pPr>
            <w:r>
              <w:rPr>
                <w:rFonts w:ascii="宋体" w:hAnsi="宋体" w:hint="eastAsia"/>
                <w:color w:val="000000"/>
                <w:szCs w:val="21"/>
              </w:rPr>
              <w:t>1</w:t>
            </w:r>
          </w:p>
        </w:tc>
        <w:tc>
          <w:tcPr>
            <w:tcW w:w="709" w:type="dxa"/>
            <w:vAlign w:val="center"/>
          </w:tcPr>
          <w:p w14:paraId="5D383C7B" w14:textId="77777777" w:rsidR="00161149" w:rsidRDefault="00000000">
            <w:pPr>
              <w:spacing w:before="0" w:beforeAutospacing="0" w:after="0" w:afterAutospacing="0" w:line="360" w:lineRule="auto"/>
              <w:jc w:val="center"/>
              <w:rPr>
                <w:rFonts w:ascii="宋体" w:hAnsi="宋体" w:hint="eastAsia"/>
                <w:color w:val="000000"/>
                <w:szCs w:val="21"/>
              </w:rPr>
            </w:pPr>
            <w:r>
              <w:rPr>
                <w:rFonts w:ascii="宋体" w:hAnsi="宋体" w:hint="eastAsia"/>
                <w:color w:val="000000"/>
                <w:szCs w:val="21"/>
              </w:rPr>
              <w:t>2</w:t>
            </w:r>
          </w:p>
        </w:tc>
        <w:tc>
          <w:tcPr>
            <w:tcW w:w="567" w:type="dxa"/>
            <w:vAlign w:val="center"/>
          </w:tcPr>
          <w:p w14:paraId="51752A7A" w14:textId="77777777" w:rsidR="00161149" w:rsidRDefault="00000000">
            <w:pPr>
              <w:spacing w:before="0" w:beforeAutospacing="0" w:after="0" w:afterAutospacing="0" w:line="360" w:lineRule="auto"/>
              <w:jc w:val="center"/>
              <w:rPr>
                <w:rFonts w:ascii="宋体" w:hAnsi="宋体" w:hint="eastAsia"/>
                <w:color w:val="000000"/>
                <w:szCs w:val="21"/>
              </w:rPr>
            </w:pPr>
            <w:r>
              <w:rPr>
                <w:rFonts w:ascii="宋体" w:hAnsi="宋体" w:hint="eastAsia"/>
                <w:color w:val="000000"/>
                <w:szCs w:val="21"/>
              </w:rPr>
              <w:t>3</w:t>
            </w:r>
          </w:p>
        </w:tc>
        <w:tc>
          <w:tcPr>
            <w:tcW w:w="567" w:type="dxa"/>
            <w:vAlign w:val="center"/>
          </w:tcPr>
          <w:p w14:paraId="16EB6476" w14:textId="77777777" w:rsidR="00161149" w:rsidRDefault="00000000">
            <w:pPr>
              <w:spacing w:before="0" w:beforeAutospacing="0" w:after="0" w:afterAutospacing="0" w:line="360" w:lineRule="auto"/>
              <w:jc w:val="center"/>
              <w:rPr>
                <w:rFonts w:ascii="宋体" w:hAnsi="宋体" w:hint="eastAsia"/>
                <w:color w:val="000000"/>
                <w:szCs w:val="21"/>
              </w:rPr>
            </w:pPr>
            <w:r>
              <w:rPr>
                <w:rFonts w:ascii="宋体" w:hAnsi="宋体" w:hint="eastAsia"/>
                <w:color w:val="000000"/>
                <w:szCs w:val="21"/>
              </w:rPr>
              <w:t>4</w:t>
            </w:r>
          </w:p>
        </w:tc>
        <w:tc>
          <w:tcPr>
            <w:tcW w:w="709" w:type="dxa"/>
            <w:vAlign w:val="center"/>
          </w:tcPr>
          <w:p w14:paraId="5F79CA0C" w14:textId="77777777" w:rsidR="00161149" w:rsidRDefault="00000000">
            <w:pPr>
              <w:spacing w:before="0" w:beforeAutospacing="0" w:after="0" w:afterAutospacing="0" w:line="360" w:lineRule="auto"/>
              <w:jc w:val="center"/>
              <w:rPr>
                <w:rFonts w:ascii="宋体" w:hAnsi="宋体" w:hint="eastAsia"/>
                <w:color w:val="000000"/>
                <w:szCs w:val="21"/>
              </w:rPr>
            </w:pPr>
            <w:r>
              <w:rPr>
                <w:rFonts w:ascii="宋体" w:hAnsi="宋体" w:hint="eastAsia"/>
                <w:color w:val="000000"/>
                <w:szCs w:val="21"/>
              </w:rPr>
              <w:t>5</w:t>
            </w:r>
          </w:p>
        </w:tc>
        <w:tc>
          <w:tcPr>
            <w:tcW w:w="708" w:type="dxa"/>
            <w:vAlign w:val="center"/>
          </w:tcPr>
          <w:p w14:paraId="5E491DA0" w14:textId="77777777" w:rsidR="00161149" w:rsidRDefault="00000000">
            <w:pPr>
              <w:spacing w:before="0" w:beforeAutospacing="0" w:after="0" w:afterAutospacing="0" w:line="360" w:lineRule="auto"/>
              <w:jc w:val="center"/>
              <w:rPr>
                <w:rFonts w:ascii="宋体" w:hAnsi="宋体" w:hint="eastAsia"/>
                <w:color w:val="000000"/>
                <w:szCs w:val="21"/>
              </w:rPr>
            </w:pPr>
            <w:r>
              <w:rPr>
                <w:rFonts w:ascii="宋体" w:hAnsi="宋体" w:hint="eastAsia"/>
                <w:color w:val="000000"/>
                <w:szCs w:val="21"/>
              </w:rPr>
              <w:t>…</w:t>
            </w:r>
          </w:p>
        </w:tc>
      </w:tr>
      <w:tr w:rsidR="00161149" w14:paraId="7FA50D8B" w14:textId="77777777">
        <w:trPr>
          <w:trHeight w:val="574"/>
        </w:trPr>
        <w:tc>
          <w:tcPr>
            <w:tcW w:w="1559" w:type="dxa"/>
            <w:vAlign w:val="center"/>
          </w:tcPr>
          <w:p w14:paraId="17F0F0A6" w14:textId="77777777" w:rsidR="00161149" w:rsidRDefault="00000000">
            <w:pPr>
              <w:spacing w:before="0" w:beforeAutospacing="0" w:after="0" w:afterAutospacing="0" w:line="360" w:lineRule="auto"/>
              <w:jc w:val="center"/>
              <w:rPr>
                <w:rFonts w:ascii="宋体" w:hAnsi="宋体" w:hint="eastAsia"/>
                <w:color w:val="000000"/>
                <w:szCs w:val="21"/>
              </w:rPr>
            </w:pPr>
            <w:r>
              <w:rPr>
                <w:rFonts w:ascii="宋体" w:hAnsi="宋体" w:hint="eastAsia"/>
                <w:color w:val="000000"/>
                <w:szCs w:val="21"/>
              </w:rPr>
              <w:t>火柴棒根数</w:t>
            </w:r>
          </w:p>
        </w:tc>
        <w:tc>
          <w:tcPr>
            <w:tcW w:w="709" w:type="dxa"/>
            <w:vAlign w:val="center"/>
          </w:tcPr>
          <w:p w14:paraId="114CD697" w14:textId="77777777" w:rsidR="00161149" w:rsidRDefault="00000000">
            <w:pPr>
              <w:spacing w:before="0" w:beforeAutospacing="0" w:after="0" w:afterAutospacing="0" w:line="360" w:lineRule="auto"/>
              <w:jc w:val="center"/>
              <w:rPr>
                <w:rFonts w:ascii="宋体" w:hAnsi="宋体" w:hint="eastAsia"/>
                <w:color w:val="000000"/>
                <w:szCs w:val="21"/>
              </w:rPr>
            </w:pPr>
            <w:r>
              <w:rPr>
                <w:rFonts w:ascii="宋体" w:hAnsi="宋体" w:hint="eastAsia"/>
                <w:color w:val="000000"/>
                <w:szCs w:val="21"/>
              </w:rPr>
              <w:t>8</w:t>
            </w:r>
          </w:p>
        </w:tc>
        <w:tc>
          <w:tcPr>
            <w:tcW w:w="709" w:type="dxa"/>
            <w:vAlign w:val="center"/>
          </w:tcPr>
          <w:p w14:paraId="4BD120DE" w14:textId="77777777" w:rsidR="00161149" w:rsidRDefault="00000000">
            <w:pPr>
              <w:spacing w:before="0" w:beforeAutospacing="0" w:after="0" w:afterAutospacing="0" w:line="360" w:lineRule="auto"/>
              <w:jc w:val="center"/>
              <w:rPr>
                <w:rFonts w:ascii="宋体" w:hAnsi="宋体" w:hint="eastAsia"/>
                <w:color w:val="000000"/>
                <w:szCs w:val="21"/>
              </w:rPr>
            </w:pPr>
            <w:r>
              <w:rPr>
                <w:rFonts w:ascii="宋体" w:hAnsi="宋体" w:hint="eastAsia"/>
                <w:color w:val="000000"/>
                <w:szCs w:val="21"/>
              </w:rPr>
              <w:t>14</w:t>
            </w:r>
          </w:p>
        </w:tc>
        <w:tc>
          <w:tcPr>
            <w:tcW w:w="567" w:type="dxa"/>
            <w:vAlign w:val="center"/>
          </w:tcPr>
          <w:p w14:paraId="30E6BF76" w14:textId="77777777" w:rsidR="00161149" w:rsidRDefault="00000000">
            <w:pPr>
              <w:spacing w:before="0" w:beforeAutospacing="0" w:after="0" w:afterAutospacing="0" w:line="360" w:lineRule="auto"/>
              <w:jc w:val="center"/>
              <w:rPr>
                <w:rFonts w:ascii="宋体" w:hAnsi="宋体" w:hint="eastAsia"/>
                <w:color w:val="000000"/>
                <w:szCs w:val="21"/>
              </w:rPr>
            </w:pPr>
            <w:r>
              <w:rPr>
                <w:rFonts w:ascii="宋体" w:hAnsi="宋体" w:hint="eastAsia"/>
                <w:color w:val="000000"/>
                <w:szCs w:val="21"/>
              </w:rPr>
              <w:t>20</w:t>
            </w:r>
          </w:p>
        </w:tc>
        <w:tc>
          <w:tcPr>
            <w:tcW w:w="567" w:type="dxa"/>
            <w:vAlign w:val="center"/>
          </w:tcPr>
          <w:p w14:paraId="1F4BF167" w14:textId="77777777" w:rsidR="00161149" w:rsidRDefault="00161149">
            <w:pPr>
              <w:spacing w:before="0" w:beforeAutospacing="0" w:after="0" w:afterAutospacing="0" w:line="360" w:lineRule="auto"/>
              <w:jc w:val="center"/>
              <w:rPr>
                <w:rFonts w:ascii="宋体" w:hAnsi="宋体" w:hint="eastAsia"/>
                <w:color w:val="000000"/>
                <w:szCs w:val="21"/>
              </w:rPr>
            </w:pPr>
          </w:p>
        </w:tc>
        <w:tc>
          <w:tcPr>
            <w:tcW w:w="709" w:type="dxa"/>
            <w:vAlign w:val="center"/>
          </w:tcPr>
          <w:p w14:paraId="3F78C699" w14:textId="77777777" w:rsidR="00161149" w:rsidRDefault="00161149">
            <w:pPr>
              <w:spacing w:before="0" w:beforeAutospacing="0" w:after="0" w:afterAutospacing="0" w:line="360" w:lineRule="auto"/>
              <w:jc w:val="center"/>
              <w:rPr>
                <w:rFonts w:ascii="宋体" w:hAnsi="宋体" w:hint="eastAsia"/>
                <w:color w:val="000000"/>
                <w:szCs w:val="21"/>
              </w:rPr>
            </w:pPr>
          </w:p>
        </w:tc>
        <w:tc>
          <w:tcPr>
            <w:tcW w:w="708" w:type="dxa"/>
            <w:vAlign w:val="center"/>
          </w:tcPr>
          <w:p w14:paraId="1767AEAE" w14:textId="77777777" w:rsidR="00161149" w:rsidRDefault="00000000">
            <w:pPr>
              <w:spacing w:before="0" w:beforeAutospacing="0" w:after="0" w:afterAutospacing="0" w:line="360" w:lineRule="auto"/>
              <w:jc w:val="center"/>
              <w:rPr>
                <w:rFonts w:ascii="宋体" w:hAnsi="宋体" w:hint="eastAsia"/>
                <w:color w:val="000000"/>
                <w:szCs w:val="21"/>
              </w:rPr>
            </w:pPr>
            <w:r>
              <w:rPr>
                <w:rFonts w:ascii="宋体" w:hAnsi="宋体" w:hint="eastAsia"/>
                <w:color w:val="000000"/>
                <w:szCs w:val="21"/>
              </w:rPr>
              <w:t>…</w:t>
            </w:r>
          </w:p>
        </w:tc>
      </w:tr>
    </w:tbl>
    <w:p w14:paraId="6757FE2B" w14:textId="34E3D407" w:rsidR="00161149" w:rsidRPr="00E41BE5" w:rsidRDefault="00000000" w:rsidP="00E41BE5">
      <w:pPr>
        <w:spacing w:before="0" w:beforeAutospacing="0" w:after="0" w:afterAutospacing="0" w:line="400" w:lineRule="exact"/>
        <w:rPr>
          <w:rFonts w:asciiTheme="minorEastAsia" w:hAnsiTheme="minorEastAsia" w:hint="eastAsia"/>
          <w:szCs w:val="21"/>
        </w:rPr>
      </w:pPr>
      <w:r>
        <w:rPr>
          <w:rFonts w:asciiTheme="minorEastAsia" w:hAnsiTheme="minorEastAsia" w:hint="eastAsia"/>
          <w:szCs w:val="21"/>
        </w:rPr>
        <w:t>通过情境让学生直观感受“小鱼”条数和火柴棒根数之间的数量关系和变化规律，鼓励学生用代数式来表示变化规律，经历数学建模的过程，最后根据问题需要，用具体数值</w:t>
      </w:r>
      <w:r>
        <w:rPr>
          <w:rFonts w:hint="eastAsia"/>
          <w:szCs w:val="21"/>
        </w:rPr>
        <w:t>代替代数式中的字母，计算代数式的</w:t>
      </w:r>
      <w:r>
        <w:rPr>
          <w:rFonts w:hint="eastAsia"/>
          <w:szCs w:val="21"/>
        </w:rPr>
        <w:lastRenderedPageBreak/>
        <w:t>值，感受一般到特殊的过程。</w:t>
      </w:r>
    </w:p>
    <w:sectPr w:rsidR="00161149" w:rsidRPr="00E41BE5">
      <w:pgSz w:w="11906" w:h="16838"/>
      <w:pgMar w:top="1134" w:right="1134" w:bottom="1134" w:left="1134"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CD2980"/>
    <w:multiLevelType w:val="singleLevel"/>
    <w:tmpl w:val="9ECD2980"/>
    <w:lvl w:ilvl="0">
      <w:start w:val="1"/>
      <w:numFmt w:val="decimal"/>
      <w:lvlText w:val="[%1]"/>
      <w:lvlJc w:val="left"/>
      <w:pPr>
        <w:tabs>
          <w:tab w:val="left" w:pos="312"/>
        </w:tabs>
      </w:pPr>
    </w:lvl>
  </w:abstractNum>
  <w:abstractNum w:abstractNumId="1" w15:restartNumberingAfterBreak="0">
    <w:nsid w:val="05CCEC0C"/>
    <w:multiLevelType w:val="singleLevel"/>
    <w:tmpl w:val="05CCEC0C"/>
    <w:lvl w:ilvl="0">
      <w:start w:val="1"/>
      <w:numFmt w:val="chineseCounting"/>
      <w:suff w:val="nothing"/>
      <w:lvlText w:val="%1、"/>
      <w:lvlJc w:val="left"/>
      <w:rPr>
        <w:rFonts w:hint="eastAsia"/>
      </w:rPr>
    </w:lvl>
  </w:abstractNum>
  <w:abstractNum w:abstractNumId="2" w15:restartNumberingAfterBreak="0">
    <w:nsid w:val="1411149A"/>
    <w:multiLevelType w:val="singleLevel"/>
    <w:tmpl w:val="1411149A"/>
    <w:lvl w:ilvl="0">
      <w:start w:val="2"/>
      <w:numFmt w:val="decimal"/>
      <w:suff w:val="nothing"/>
      <w:lvlText w:val="（%1）"/>
      <w:lvlJc w:val="left"/>
      <w:pPr>
        <w:ind w:left="105" w:firstLine="0"/>
      </w:pPr>
    </w:lvl>
  </w:abstractNum>
  <w:abstractNum w:abstractNumId="3" w15:restartNumberingAfterBreak="0">
    <w:nsid w:val="7DC1FCFB"/>
    <w:multiLevelType w:val="singleLevel"/>
    <w:tmpl w:val="7DC1FCFB"/>
    <w:lvl w:ilvl="0">
      <w:start w:val="9"/>
      <w:numFmt w:val="chineseCounting"/>
      <w:suff w:val="nothing"/>
      <w:lvlText w:val="%1、"/>
      <w:lvlJc w:val="left"/>
      <w:rPr>
        <w:rFonts w:hint="eastAsia"/>
      </w:rPr>
    </w:lvl>
  </w:abstractNum>
  <w:num w:numId="1" w16cid:durableId="931161886">
    <w:abstractNumId w:val="1"/>
  </w:num>
  <w:num w:numId="2" w16cid:durableId="1634940951">
    <w:abstractNumId w:val="2"/>
  </w:num>
  <w:num w:numId="3" w16cid:durableId="347559996">
    <w:abstractNumId w:val="3"/>
  </w:num>
  <w:num w:numId="4" w16cid:durableId="168300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B6364"/>
    <w:rsid w:val="0000568D"/>
    <w:rsid w:val="00007B52"/>
    <w:rsid w:val="00022A52"/>
    <w:rsid w:val="000311C4"/>
    <w:rsid w:val="00044D5F"/>
    <w:rsid w:val="00061D71"/>
    <w:rsid w:val="00062A43"/>
    <w:rsid w:val="00065FC9"/>
    <w:rsid w:val="00090D43"/>
    <w:rsid w:val="000E0EB2"/>
    <w:rsid w:val="000E60C5"/>
    <w:rsid w:val="000F41C8"/>
    <w:rsid w:val="001466E6"/>
    <w:rsid w:val="00147F02"/>
    <w:rsid w:val="001522B0"/>
    <w:rsid w:val="00161149"/>
    <w:rsid w:val="001803A5"/>
    <w:rsid w:val="0018596D"/>
    <w:rsid w:val="00191683"/>
    <w:rsid w:val="001944C3"/>
    <w:rsid w:val="001A027B"/>
    <w:rsid w:val="001B5476"/>
    <w:rsid w:val="001E541A"/>
    <w:rsid w:val="0020744C"/>
    <w:rsid w:val="0021129D"/>
    <w:rsid w:val="0022005F"/>
    <w:rsid w:val="0022426A"/>
    <w:rsid w:val="00242958"/>
    <w:rsid w:val="00251C9A"/>
    <w:rsid w:val="00273216"/>
    <w:rsid w:val="002A245E"/>
    <w:rsid w:val="002A59DA"/>
    <w:rsid w:val="002B0095"/>
    <w:rsid w:val="002B3858"/>
    <w:rsid w:val="002D72AE"/>
    <w:rsid w:val="002F6766"/>
    <w:rsid w:val="002F756F"/>
    <w:rsid w:val="00360900"/>
    <w:rsid w:val="003A0D47"/>
    <w:rsid w:val="003B71FC"/>
    <w:rsid w:val="003C37A4"/>
    <w:rsid w:val="003D30E8"/>
    <w:rsid w:val="003D67FC"/>
    <w:rsid w:val="00421E75"/>
    <w:rsid w:val="004464F9"/>
    <w:rsid w:val="00476BFD"/>
    <w:rsid w:val="0049595D"/>
    <w:rsid w:val="00496FBD"/>
    <w:rsid w:val="004A216B"/>
    <w:rsid w:val="004A6130"/>
    <w:rsid w:val="004B6364"/>
    <w:rsid w:val="004B6EE4"/>
    <w:rsid w:val="004C0EFD"/>
    <w:rsid w:val="004F5958"/>
    <w:rsid w:val="005462AD"/>
    <w:rsid w:val="00557C89"/>
    <w:rsid w:val="005B1C41"/>
    <w:rsid w:val="005D041B"/>
    <w:rsid w:val="005E7860"/>
    <w:rsid w:val="005F44B5"/>
    <w:rsid w:val="00624B47"/>
    <w:rsid w:val="00637A20"/>
    <w:rsid w:val="00642C25"/>
    <w:rsid w:val="00642E5B"/>
    <w:rsid w:val="00653A45"/>
    <w:rsid w:val="0066481B"/>
    <w:rsid w:val="00673AC3"/>
    <w:rsid w:val="00683DA8"/>
    <w:rsid w:val="006954F3"/>
    <w:rsid w:val="0069732C"/>
    <w:rsid w:val="006D13EC"/>
    <w:rsid w:val="006D1AF6"/>
    <w:rsid w:val="006D3EF8"/>
    <w:rsid w:val="0070282F"/>
    <w:rsid w:val="0070290D"/>
    <w:rsid w:val="00707484"/>
    <w:rsid w:val="00742983"/>
    <w:rsid w:val="00752BC9"/>
    <w:rsid w:val="0077438A"/>
    <w:rsid w:val="00775A6E"/>
    <w:rsid w:val="00784AD4"/>
    <w:rsid w:val="007C33A1"/>
    <w:rsid w:val="008100F2"/>
    <w:rsid w:val="00880C1E"/>
    <w:rsid w:val="008A592C"/>
    <w:rsid w:val="008C0A27"/>
    <w:rsid w:val="008C1BB3"/>
    <w:rsid w:val="008C51AC"/>
    <w:rsid w:val="008D19E9"/>
    <w:rsid w:val="00907FEC"/>
    <w:rsid w:val="009100DA"/>
    <w:rsid w:val="00985F0E"/>
    <w:rsid w:val="009B4AA8"/>
    <w:rsid w:val="009D38DA"/>
    <w:rsid w:val="00A50BA0"/>
    <w:rsid w:val="00AA7D44"/>
    <w:rsid w:val="00AD1647"/>
    <w:rsid w:val="00AF1E77"/>
    <w:rsid w:val="00B0031C"/>
    <w:rsid w:val="00B119DB"/>
    <w:rsid w:val="00B30E10"/>
    <w:rsid w:val="00B45911"/>
    <w:rsid w:val="00B556E4"/>
    <w:rsid w:val="00B55E10"/>
    <w:rsid w:val="00B91C98"/>
    <w:rsid w:val="00BC2889"/>
    <w:rsid w:val="00BD36BE"/>
    <w:rsid w:val="00BD3B22"/>
    <w:rsid w:val="00C10C4C"/>
    <w:rsid w:val="00C725A1"/>
    <w:rsid w:val="00C746C0"/>
    <w:rsid w:val="00C83492"/>
    <w:rsid w:val="00C84ACC"/>
    <w:rsid w:val="00CF103F"/>
    <w:rsid w:val="00D07972"/>
    <w:rsid w:val="00D35E17"/>
    <w:rsid w:val="00D4120B"/>
    <w:rsid w:val="00D71E2E"/>
    <w:rsid w:val="00D72607"/>
    <w:rsid w:val="00D773C4"/>
    <w:rsid w:val="00D8337A"/>
    <w:rsid w:val="00DB76C1"/>
    <w:rsid w:val="00DE7B3E"/>
    <w:rsid w:val="00E1440C"/>
    <w:rsid w:val="00E14CE1"/>
    <w:rsid w:val="00E41BE5"/>
    <w:rsid w:val="00E56A8B"/>
    <w:rsid w:val="00E82EFE"/>
    <w:rsid w:val="00E84DAE"/>
    <w:rsid w:val="00EC1AB6"/>
    <w:rsid w:val="00EC6A9E"/>
    <w:rsid w:val="00ED0B62"/>
    <w:rsid w:val="00ED7FE3"/>
    <w:rsid w:val="00EE5252"/>
    <w:rsid w:val="00EF57AA"/>
    <w:rsid w:val="00F15C1C"/>
    <w:rsid w:val="00F42C2F"/>
    <w:rsid w:val="00F468A7"/>
    <w:rsid w:val="00F63C1E"/>
    <w:rsid w:val="00F75780"/>
    <w:rsid w:val="00F84A74"/>
    <w:rsid w:val="00FA13AE"/>
    <w:rsid w:val="00FD6AFB"/>
    <w:rsid w:val="03276485"/>
    <w:rsid w:val="053B35F4"/>
    <w:rsid w:val="05985FA1"/>
    <w:rsid w:val="059B15AF"/>
    <w:rsid w:val="06530C03"/>
    <w:rsid w:val="0AFC7FFF"/>
    <w:rsid w:val="1F663551"/>
    <w:rsid w:val="29EF53F7"/>
    <w:rsid w:val="32ED5F61"/>
    <w:rsid w:val="39D61883"/>
    <w:rsid w:val="40301E3C"/>
    <w:rsid w:val="40963E5E"/>
    <w:rsid w:val="428C47CA"/>
    <w:rsid w:val="459A2DD2"/>
    <w:rsid w:val="4D436FDC"/>
    <w:rsid w:val="57095E0C"/>
    <w:rsid w:val="593F626E"/>
    <w:rsid w:val="5B5D6E97"/>
    <w:rsid w:val="5DEB5B11"/>
    <w:rsid w:val="69325303"/>
    <w:rsid w:val="74700F9A"/>
    <w:rsid w:val="75A57892"/>
    <w:rsid w:val="778011CD"/>
    <w:rsid w:val="7C7009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9" fillcolor="white">
      <v:fill color="white"/>
    </o:shapedefaults>
    <o:shapelayout v:ext="edit">
      <o:idmap v:ext="edit" data="1"/>
      <o:rules v:ext="edit">
        <o:r id="V:Rule1" type="connector" idref="#_x0000_s1040"/>
        <o:r id="V:Rule2" type="connector" idref="#_x0000_s1044"/>
        <o:r id="V:Rule3" type="connector" idref="#_x0000_s1041"/>
        <o:r id="V:Rule4" type="connector" idref="#_x0000_s1045"/>
        <o:r id="V:Rule5" type="connector" idref="#_x0000_s1047"/>
      </o:rules>
    </o:shapelayout>
  </w:shapeDefaults>
  <w:decimalSymbol w:val="."/>
  <w:listSeparator w:val=","/>
  <w14:docId w14:val="29A0DA17"/>
  <w15:docId w15:val="{0FE032A1-21B9-4879-BA7E-706C190EF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before="100" w:beforeAutospacing="1" w:after="100" w:afterAutospacing="1"/>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before="0" w:after="0"/>
    </w:pPr>
    <w:rPr>
      <w:sz w:val="18"/>
      <w:szCs w:val="18"/>
    </w:rPr>
  </w:style>
  <w:style w:type="paragraph" w:styleId="a5">
    <w:name w:val="List Paragraph"/>
    <w:basedOn w:val="a"/>
    <w:uiPriority w:val="34"/>
    <w:qFormat/>
    <w:pPr>
      <w:ind w:firstLineChars="200" w:firstLine="420"/>
    </w:p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3" Type="http://schemas.openxmlformats.org/officeDocument/2006/relationships/numbering" Target="numbering.xml"/><Relationship Id="rId21" Type="http://schemas.openxmlformats.org/officeDocument/2006/relationships/image" Target="media/image8.png"/><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 Type="http://schemas.openxmlformats.org/officeDocument/2006/relationships/customXml" Target="../customXml/item2.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image" Target="media/image7.wmf"/><Relationship Id="rId4" Type="http://schemas.openxmlformats.org/officeDocument/2006/relationships/styles" Target="style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48"/>
    <customShpInfo spid="_x0000_s1047"/>
    <customShpInfo spid="_x0000_s1046"/>
    <customShpInfo spid="_x0000_s1045"/>
    <customShpInfo spid="_x0000_s1043"/>
    <customShpInfo spid="_x0000_s1044"/>
    <customShpInfo spid="_x0000_s1042"/>
    <customShpInfo spid="_x0000_s1041"/>
    <customShpInfo spid="_x0000_s1039"/>
    <customShpInfo spid="_x0000_s1040"/>
    <customShpInfo spid="_x0000_s103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2875B5-993F-4D42-82C0-5443DD371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404</Words>
  <Characters>2305</Characters>
  <Application>Microsoft Office Word</Application>
  <DocSecurity>0</DocSecurity>
  <Lines>19</Lines>
  <Paragraphs>5</Paragraphs>
  <ScaleCrop>false</ScaleCrop>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亚燕 孙</cp:lastModifiedBy>
  <cp:revision>139</cp:revision>
  <dcterms:created xsi:type="dcterms:W3CDTF">2019-10-02T03:00:00Z</dcterms:created>
  <dcterms:modified xsi:type="dcterms:W3CDTF">2025-03-17T14:13:00Z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