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2601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b/>
          <w:bCs/>
        </w:rPr>
      </w:pPr>
      <w:r>
        <w:rPr>
          <w:rFonts w:hint="eastAsia"/>
          <w:b/>
          <w:bCs/>
        </w:rPr>
        <w:t>基于“四化”结构下初中数学教学的实践研究</w:t>
      </w:r>
    </w:p>
    <w:p w14:paraId="2952A33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摘要</w:t>
      </w:r>
    </w:p>
    <w:p w14:paraId="50B3B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新课程标准对教师而言是新时代迫切的挑战，具体如何在四十五分钟课堂教学时间内尽可能出色的完成教育教学工作，是如今初中数学教师探究的重点课题。基于“四化”结构下教师要从纵向和横向两维度进行教学设计，使得教学预设转化为高效指导过程。本文主要就“四化”结构下初中数学教学的实践进行细致化探索，为广大初中教师提供几点建议。</w:t>
      </w:r>
    </w:p>
    <w:p w14:paraId="12F6FA5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b w:val="0"/>
          <w:bCs w:val="0"/>
          <w:lang w:val="en-US" w:eastAsia="zh-CN"/>
        </w:rPr>
      </w:pPr>
      <w:r>
        <w:rPr>
          <w:rFonts w:hint="eastAsia"/>
          <w:b/>
          <w:bCs/>
        </w:rPr>
        <w:t>关键词：</w:t>
      </w:r>
      <w:r>
        <w:rPr>
          <w:rFonts w:hint="eastAsia"/>
          <w:b w:val="0"/>
          <w:bCs w:val="0"/>
          <w:lang w:eastAsia="zh-CN"/>
        </w:rPr>
        <w:t>“</w:t>
      </w:r>
      <w:r>
        <w:rPr>
          <w:rFonts w:hint="eastAsia"/>
          <w:b w:val="0"/>
          <w:bCs w:val="0"/>
          <w:lang w:val="en-US" w:eastAsia="zh-CN"/>
        </w:rPr>
        <w:t>四化</w:t>
      </w:r>
      <w:r>
        <w:rPr>
          <w:rFonts w:hint="eastAsia"/>
          <w:b w:val="0"/>
          <w:bCs w:val="0"/>
          <w:lang w:eastAsia="zh-CN"/>
        </w:rPr>
        <w:t>”</w:t>
      </w:r>
      <w:r>
        <w:rPr>
          <w:rFonts w:hint="eastAsia"/>
          <w:b w:val="0"/>
          <w:bCs w:val="0"/>
          <w:lang w:val="en-US" w:eastAsia="zh-CN"/>
        </w:rPr>
        <w:t>结构；初中阶段；数学课堂</w:t>
      </w:r>
    </w:p>
    <w:p w14:paraId="33A1098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引言</w:t>
      </w:r>
    </w:p>
    <w:p w14:paraId="0FAD40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eastAsia="zh-CN"/>
        </w:rPr>
        <w:t>“</w:t>
      </w:r>
      <w:r>
        <w:rPr>
          <w:rFonts w:hint="eastAsia"/>
          <w:lang w:val="en-US" w:eastAsia="zh-CN"/>
        </w:rPr>
        <w:t>数学是打开科学世界大门的钥匙</w:t>
      </w:r>
      <w:r>
        <w:rPr>
          <w:rFonts w:hint="eastAsia"/>
          <w:lang w:eastAsia="zh-CN"/>
        </w:rPr>
        <w:t>”</w:t>
      </w:r>
      <w:r>
        <w:rPr>
          <w:rFonts w:hint="eastAsia"/>
          <w:lang w:val="en-US" w:eastAsia="zh-CN"/>
        </w:rPr>
        <w:t>这是英国著名哲学家培根对数学这门学科的认知，当今社会除去科学外，任何兴起乃至顶尖产品研究和开发断然离不开数学相关内容。数学教师可根据义务教育数学标准中强调数学教学内容结构化，教学路径应以任务为驱动，教学方式要多样化目标达成“四化”结构落实。</w:t>
      </w:r>
    </w:p>
    <w:p w14:paraId="68479B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b/>
          <w:bCs/>
          <w:lang w:val="en-US" w:eastAsia="zh-CN"/>
        </w:rPr>
      </w:pPr>
      <w:r>
        <w:rPr>
          <w:rFonts w:hint="eastAsia"/>
          <w:b/>
          <w:bCs/>
        </w:rPr>
        <w:t>一、</w:t>
      </w:r>
      <w:r>
        <w:rPr>
          <w:rFonts w:hint="eastAsia"/>
          <w:b/>
          <w:bCs/>
          <w:lang w:val="en-US" w:eastAsia="zh-CN"/>
        </w:rPr>
        <w:t>具体如何解读四化结构教育理念</w:t>
      </w:r>
    </w:p>
    <w:p w14:paraId="738632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切为了每一位学生的发展”是新课程改革的核心理念，教学过程本质上来说，是学生愉悦的情绪生活和情感体验，实施过程中教师要积极关注和引导学生各种行为表现，让其获得更加丰富的学习体验。“四化”结构的逐步落实，可以实现“人人都能获得好的数学教育，不同人获得不同发展”的课程目标，接下来教师可从学习内容结构化、学习路径任务化、学习方式多样化及学习目标达成化多方面落实“四化”结构，助力初中数学高效课堂构建。</w:t>
      </w:r>
    </w:p>
    <w:p w14:paraId="379CCAC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b/>
          <w:bCs/>
          <w:lang w:val="en-US" w:eastAsia="zh-CN"/>
        </w:rPr>
      </w:pPr>
      <w:r>
        <w:rPr>
          <w:rFonts w:hint="eastAsia"/>
          <w:b/>
          <w:bCs/>
        </w:rPr>
        <w:t>二、</w:t>
      </w:r>
      <w:r>
        <w:rPr>
          <w:rFonts w:hint="eastAsia"/>
          <w:b/>
          <w:bCs/>
          <w:lang w:val="en-US" w:eastAsia="zh-CN"/>
        </w:rPr>
        <w:t>如何基于四化结构落实教育实践</w:t>
      </w:r>
    </w:p>
    <w:p w14:paraId="3F8F9F3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eastAsia"/>
          <w:b/>
          <w:bCs/>
          <w:lang w:eastAsia="zh-CN"/>
        </w:rPr>
        <w:t>（</w:t>
      </w:r>
      <w:r>
        <w:rPr>
          <w:rFonts w:hint="eastAsia"/>
          <w:b/>
          <w:bCs/>
          <w:lang w:val="en-US" w:eastAsia="zh-CN"/>
        </w:rPr>
        <w:t>一</w:t>
      </w:r>
      <w:r>
        <w:rPr>
          <w:rFonts w:hint="eastAsia"/>
          <w:b/>
          <w:bCs/>
          <w:lang w:eastAsia="zh-CN"/>
        </w:rPr>
        <w:t>）</w:t>
      </w:r>
      <w:r>
        <w:rPr>
          <w:rFonts w:hint="eastAsia"/>
          <w:b/>
          <w:bCs/>
          <w:lang w:val="en-US" w:eastAsia="zh-CN"/>
        </w:rPr>
        <w:t>教师教学现状的分析</w:t>
      </w:r>
    </w:p>
    <w:p w14:paraId="0B2387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eastAsia="zh-CN"/>
        </w:rPr>
      </w:pPr>
      <w:r>
        <w:rPr>
          <w:rFonts w:hint="eastAsia"/>
          <w:b w:val="0"/>
          <w:bCs w:val="0"/>
          <w:lang w:eastAsia="zh-CN"/>
        </w:rPr>
        <w:t>当前初中教学中出现了一部分是师范类院校毕业的教师，一部分是非师范类院校毕业教师现象，两类教师在院校中接收的教育不同，实践指导中采用的教学方式和方法也存在差别，学校应着重关注和培养哪类教室作为教学主要资源，还需要通过对他们教学现状进行分析。从浅层来看无论是师范院校出身的教师，还是非师范类院校出身的教师，都承担着教书育人的职责工作，对其教学现状的分析无非是想评判是否具有落实“四化”结构的能力。</w:t>
      </w:r>
    </w:p>
    <w:p w14:paraId="27DDF7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eastAsia="zh-CN"/>
        </w:rPr>
      </w:pPr>
      <w:r>
        <w:rPr>
          <w:rFonts w:hint="eastAsia"/>
          <w:b w:val="0"/>
          <w:bCs w:val="0"/>
          <w:lang w:eastAsia="zh-CN"/>
        </w:rPr>
        <w:t>就职业道德素养方面来看，师范类院校出身的教师在步入此社会岗位之前已经接受了职业教育，拥有着无私奉献的敬业精神以及重要的教育责任心，而非师范类院校毕业的教师并没有接受过相关教育，会在教学方法和教学思想方面存在较大空缺，无法将全部经济投入教育工作中，以至于出现“重理论，轻实践”、“重知识，轻需求”的各种教育问题。在教育方面，师范类院校教师在毕业之前已经开始逐步接触教育教学工作，相较于非师范类选择毕业的教师提前拥有工作经验，拥有进入社会直接进行教育工作的能力。</w:t>
      </w:r>
      <w:r>
        <w:rPr>
          <w:rFonts w:hint="eastAsia"/>
          <w:b w:val="0"/>
          <w:bCs w:val="0"/>
          <w:lang w:val="en-US" w:eastAsia="zh-CN"/>
        </w:rPr>
        <w:t>非师范类院校毕业的教师只能在实际工作中不断积累经验，况且缺乏系统教育理论知识培训，会在理论知识方面出现较落后的现象。</w:t>
      </w:r>
    </w:p>
    <w:p w14:paraId="024ACCB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eastAsia="zh-CN"/>
        </w:rPr>
        <w:t>（</w:t>
      </w:r>
      <w:r>
        <w:rPr>
          <w:rFonts w:hint="eastAsia"/>
          <w:b/>
          <w:bCs/>
          <w:lang w:val="en-US" w:eastAsia="zh-CN"/>
        </w:rPr>
        <w:t>二</w:t>
      </w:r>
      <w:r>
        <w:rPr>
          <w:rFonts w:hint="eastAsia"/>
          <w:b/>
          <w:bCs/>
          <w:lang w:eastAsia="zh-CN"/>
        </w:rPr>
        <w:t>）</w:t>
      </w:r>
      <w:r>
        <w:rPr>
          <w:rFonts w:hint="eastAsia"/>
          <w:b/>
          <w:bCs/>
          <w:lang w:val="en-US" w:eastAsia="zh-CN"/>
        </w:rPr>
        <w:t>课堂教学内容结构化</w:t>
      </w:r>
    </w:p>
    <w:p w14:paraId="35DB0D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b w:val="0"/>
          <w:bCs w:val="0"/>
          <w:lang w:val="en-US" w:eastAsia="zh-CN"/>
        </w:rPr>
        <w:t>“学习的实质就是理解学科的基本结构”，“不论我们选教什么学科，务必使学生理解学科的基本结构，这是运用知识方面最低的要求”，这时新结构主义理论加布鲁纳所指出的教育教学理念。由此看来，学生获得结构化学习是数学教育教学工作开展的重要价值，“四化”结构也能在初中数学课堂获得落实。</w:t>
      </w:r>
      <w:r>
        <w:rPr>
          <w:rFonts w:hint="eastAsia"/>
          <w:lang w:val="en-US" w:eastAsia="zh-CN"/>
        </w:rPr>
        <w:t>教学内容具体如何完成结构化，还需教师转变教学观念有效、合理的组织学生学习活动，让学生学的更好、学得更主动。初中阶段数学有着许多需要学生记忆的公式和概念，教师要想基于“四化”结构下优化与传统教育教学工作，应向着此方向摸索与尝试打造高校课堂，探寻数学教育教学工作新策略、新方法，才能让初中数学课堂走向结构化。</w:t>
      </w:r>
    </w:p>
    <w:p w14:paraId="70B70F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基于“四化”结构下所谓的结构化，就是将教学安排和教学任务按照各个要素划分为多个板块实施教学，目的在于改变盲目、一窝蜂的教学方式，消除初中生对数学知识学习不正确思想。以《用二元一次方程组解决问题》此节课学习而言，数学教师最应转变“一言堂”思想，并按照教材有关因素将本节课换分为二元一次方程组和解决问题两板块，带领学生深层探究数学和生活之间关系，并学习如何运用所学知识解决实际问题。将本节课内容划分为两板块，并不是单独培养学生二元一次方程组学习，而是要整合数形结合思想引导学生经历和体验列方程组解决实际问题的过程，提升列方程能力和解决实际问题意识。基于“四化”结构下这样的教学更具科学化，初中生能够直观感受到两者之间关系，学会如何列出方程组并解决实际问题，将脑海中知识构成有机整体。</w:t>
      </w:r>
    </w:p>
    <w:p w14:paraId="179F2D7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Theme="minorEastAsia"/>
          <w:b/>
          <w:bCs/>
          <w:lang w:val="en-US" w:eastAsia="zh-CN"/>
        </w:rPr>
      </w:pPr>
      <w:r>
        <w:rPr>
          <w:rFonts w:hint="eastAsia"/>
          <w:b/>
          <w:bCs/>
          <w:lang w:eastAsia="zh-CN"/>
        </w:rPr>
        <w:t>（</w:t>
      </w:r>
      <w:r>
        <w:rPr>
          <w:rFonts w:hint="eastAsia"/>
          <w:b/>
          <w:bCs/>
          <w:lang w:val="en-US" w:eastAsia="zh-CN"/>
        </w:rPr>
        <w:t>三</w:t>
      </w:r>
      <w:r>
        <w:rPr>
          <w:rFonts w:hint="eastAsia"/>
          <w:b/>
          <w:bCs/>
          <w:lang w:eastAsia="zh-CN"/>
        </w:rPr>
        <w:t>）</w:t>
      </w:r>
      <w:r>
        <w:rPr>
          <w:rFonts w:hint="eastAsia"/>
          <w:b/>
          <w:bCs/>
          <w:lang w:val="en-US" w:eastAsia="zh-CN"/>
        </w:rPr>
        <w:t>课堂教学实施的策略</w:t>
      </w:r>
    </w:p>
    <w:p w14:paraId="53E147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数学教育核心是数学思维教育，而数学问题或任务解答则成为学生数学意识和数学思维素质发展主要途径，基于“四化”结构下初中教师要从学生实际情况出发，将数学教材内容转向任务化。</w:t>
      </w:r>
      <w:r>
        <w:rPr>
          <w:rFonts w:hint="default"/>
          <w:lang w:val="en-US" w:eastAsia="zh-CN"/>
        </w:rPr>
        <w:t>教学任务的提出确实指明了教学工作方向，</w:t>
      </w:r>
      <w:r>
        <w:rPr>
          <w:rFonts w:hint="eastAsia"/>
          <w:lang w:val="en-US" w:eastAsia="zh-CN"/>
        </w:rPr>
        <w:t>使得</w:t>
      </w:r>
      <w:r>
        <w:rPr>
          <w:rFonts w:hint="default"/>
          <w:lang w:val="en-US" w:eastAsia="zh-CN"/>
        </w:rPr>
        <w:t>学生能在课堂中独立思考、同伴交流、合作探究，此过程中数学教师必须进行适时指导，让</w:t>
      </w:r>
      <w:r>
        <w:rPr>
          <w:rFonts w:hint="eastAsia"/>
          <w:lang w:val="en-US" w:eastAsia="zh-CN"/>
        </w:rPr>
        <w:t>“四化”</w:t>
      </w:r>
      <w:r>
        <w:rPr>
          <w:rFonts w:hint="default"/>
          <w:lang w:val="en-US" w:eastAsia="zh-CN"/>
        </w:rPr>
        <w:t>结构下数学学习价值得到充分展现。借助生活化问题落实课堂教育指导工作，不单可重新调动初中生课堂活动意识，推进</w:t>
      </w:r>
      <w:r>
        <w:rPr>
          <w:rFonts w:hint="eastAsia"/>
          <w:lang w:val="en-US" w:eastAsia="zh-CN"/>
        </w:rPr>
        <w:t>“四化”</w:t>
      </w:r>
      <w:r>
        <w:rPr>
          <w:rFonts w:hint="default"/>
          <w:lang w:val="en-US" w:eastAsia="zh-CN"/>
        </w:rPr>
        <w:t>结构</w:t>
      </w:r>
      <w:r>
        <w:rPr>
          <w:rFonts w:hint="eastAsia"/>
          <w:lang w:val="en-US" w:eastAsia="zh-CN"/>
        </w:rPr>
        <w:t>“活动化”</w:t>
      </w:r>
      <w:r>
        <w:rPr>
          <w:rFonts w:hint="default"/>
          <w:lang w:val="en-US" w:eastAsia="zh-CN"/>
        </w:rPr>
        <w:t>落实，还能帮助初中生实实在在体会到数学本源，拥有了解和掌握数学知识动力</w:t>
      </w:r>
      <w:r>
        <w:rPr>
          <w:rFonts w:hint="eastAsia"/>
          <w:lang w:val="en-US" w:eastAsia="zh-CN"/>
        </w:rPr>
        <w:t>。</w:t>
      </w:r>
    </w:p>
    <w:p w14:paraId="1B6CA7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譬如，教师讲授《勾股定理》此节课的时候，为将“四化”教学设计落到课堂实际场景中，形成新型教学模式和策略，需要根据着重揭示“直角三角形中三条边之间数量关系”来指定任务化教学内容，让教学环节可以支持学生完成自主探究。勾股定理如何应用作为本节课重点内容，数学教师可围绕此制定学习任务，让学生有明确目标、明确计划完成学习探究，从而唤醒他们对数学学习和探究的兴趣和热情。以下教学任务可将“四化”结构落实到初中数学课堂：</w:t>
      </w:r>
    </w:p>
    <w:p w14:paraId="4F32018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了解并掌握勾股定理内容和简单计算证明方式。</w:t>
      </w:r>
    </w:p>
    <w:p w14:paraId="29D6CB0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通过简单应用勾股定理发展方程思想和逻辑推理能力。</w:t>
      </w:r>
    </w:p>
    <w:p w14:paraId="75C0369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探寻我国古代勾股定理研究方面成就，激发探索精神和合作意识。</w:t>
      </w:r>
    </w:p>
    <w:p w14:paraId="0B8EC9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此学习任务确实可以指明数学学习方向，但为避免学生分析中偏离原本方向，数学教师可开展“小组合作探究”“学生独立思考”“同伴交流”等多样化指导活动，并且做到合理分组、预留空间、组织沟通，才能推进使初中生在合作中克服任务带来的各种挑战。同时，基于“四化”结构下设计的学习任务价值也能得到充分展现，使每个学生都会在独立学习、合作学习、相互交流中收获数学能力和思维不同发展，进而感受数学学习魅力，更好完成数学学习工作。</w:t>
      </w:r>
    </w:p>
    <w:p w14:paraId="5EB7C2C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b/>
          <w:bCs/>
          <w:lang w:val="en-US" w:eastAsia="zh-CN"/>
        </w:rPr>
        <w:t>（四）课堂教学评价的研究</w:t>
      </w:r>
    </w:p>
    <w:p w14:paraId="2DBE4B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lang w:val="en-US" w:eastAsia="zh-CN"/>
        </w:rPr>
        <w:t>要真正深入、扎实、有效的实现初中数学课堂“四化”结构，并让其教学价值得到最大程度发挥并非一件易事，需要教师重新重视课堂教学评价研究，以进一步更新教学观念、转变意识的方式完成课堂改革、优化，有效打造高效数学课堂。课堂教学评价作为学生学习过程有效反馈，既可以表现出学生学习发展中存在的实际情况，还便于呈现教师教学工作质量具体情况。“四化”结构下初中数学课堂教学评价，可以对学生学习目标是否实现达成化进行反馈，让学生意识到自身学习、探索任务过程中存在的问题，从而保持高度注意力不断获得成功体验。</w:t>
      </w:r>
    </w:p>
    <w:p w14:paraId="1DFB19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譬如，讲授《</w:t>
      </w:r>
      <w:r>
        <w:rPr>
          <w:rFonts w:hint="eastAsia"/>
          <w:lang w:val="en-US" w:eastAsia="zh-CN"/>
        </w:rPr>
        <w:t>相似三角形的性质</w:t>
      </w:r>
      <w:r>
        <w:rPr>
          <w:rFonts w:hint="eastAsia"/>
        </w:rPr>
        <w:t>》此节课的时候</w:t>
      </w:r>
      <w:r>
        <w:rPr>
          <w:rFonts w:hint="eastAsia"/>
          <w:lang w:eastAsia="zh-CN"/>
        </w:rPr>
        <w:t>，</w:t>
      </w:r>
      <w:r>
        <w:rPr>
          <w:rFonts w:hint="eastAsia"/>
          <w:lang w:val="en-US" w:eastAsia="zh-CN"/>
        </w:rPr>
        <w:t>经历任务探究活动后学生对相似三角形判定和性质相关知识理解和掌握程度，决定着“四化”结构下数学教师教学设计能力强弱。数学教师可以围绕结构化课程下提出问题完成情况分析指导过程中是否纠正了传统的教学思想，改变了一言堂教学现象，从而认识到“四化”教学设计能力存在的缺陷。同时，学生经历观察——猜想——论证——归纳教学任务过程中，并不会完全离开教师指导和引领，通过分析实际情境下数学教师辅助学生把实际问题转化为数学问题、复杂问题转化为简单问题过程，也可得知教师教学工作中行为存在的错误。唯有在“四化”结构下综合评价下分析学生发展和教学效率，才能不辱使命的优化传统模式、落实新教学理念，让学生做到“快乐学数学，享受学数学”。</w:t>
      </w:r>
    </w:p>
    <w:p w14:paraId="251400C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结束语</w:t>
      </w:r>
    </w:p>
    <w:p w14:paraId="4A1ECE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简而言之，经过教学实践证明，数学教师需要依照新课标要求，“四化”结构下符合教材的要求，克服以往形成以板书为主、以教师讲解为主的教学观念和行为，将课堂主体——学生重新推向新高度。相信唯有如此，“四化”结构教学方式能在新课标辅助下更完善、更充实应用于初中数学课堂，将教育和学习环境紧密连接，以便帮助学生充分利用课堂教学时间真正实现“快乐学数学，享受学数学”。</w:t>
      </w:r>
    </w:p>
    <w:p w14:paraId="7357E42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参考文献</w:t>
      </w:r>
    </w:p>
    <w:p w14:paraId="7BDF90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[1]廖学娟. 核心素养导向下初中数学教学的“四化” [J]. 数学大世界(中旬), 2022, (07): 3-5.</w:t>
      </w:r>
    </w:p>
    <w:p w14:paraId="197726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[2]卢惠恋. 四“化”设计,提高初中数学课堂教学效率 [J]. 教师, 2018, (03): 100-101.</w:t>
      </w:r>
    </w:p>
    <w:p w14:paraId="16AFB6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[3]韩维海. 初中数学课堂教学应突出“四化” [J]. 语数外学习(初中版下旬), 2014, (04): 43.</w:t>
      </w:r>
    </w:p>
    <w:p w14:paraId="617636C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4BD19"/>
    <w:multiLevelType w:val="singleLevel"/>
    <w:tmpl w:val="1214BD1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2F3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2025-03-18T12:15:06Z</dcterms:created>
  <dc:creator>jonah</dc:creator>
  <cp:lastModifiedBy>晴天</cp:lastModifiedBy>
  <dcterms:modified xsi:type="dcterms:W3CDTF">2025-03-18T12:15:12Z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eyJoZGlkIjoiNjAyZmUzZDRmNjU4NTQwNmNkYTNmODViNTM5MWM5MWIiLCJ1c2VySWQiOiIyMTA4NDk3MTgifQ==</vt:lpwstr>
  </property>
  <property fmtid="{D5CDD505-2E9C-101B-9397-08002B2CF9AE}" pid="4" name="ICV">
    <vt:lpwstr>9216B5482ACB442C96EE7A63B3B87D4B_12</vt:lpwstr>
  </property>
</Properties>
</file>