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 w14:paraId="0D5C66A7">
      <w:pPr>
        <w:pStyle w:val="style0"/>
        <w:bidi w:val="false"/>
        <w:jc w:val="center"/>
        <w:rPr>
          <w:rFonts w:ascii="黑体" w:cs="黑体" w:eastAsia="黑体" w:hAnsi="黑体" w:hint="eastAsia"/>
          <w:sz w:val="24"/>
          <w:szCs w:val="32"/>
          <w:lang w:val="en-US" w:eastAsia="zh-CN"/>
        </w:rPr>
      </w:pPr>
      <w:r>
        <w:rPr>
          <w:rFonts w:ascii="黑体" w:cs="黑体" w:eastAsia="黑体" w:hAnsi="黑体" w:hint="eastAsia"/>
          <w:sz w:val="24"/>
          <w:szCs w:val="32"/>
          <w:lang w:val="en-US" w:eastAsia="zh-CN"/>
        </w:rPr>
        <w:t>2024-2025学年第</w:t>
      </w:r>
      <w:r>
        <w:rPr>
          <w:rFonts w:ascii="黑体" w:cs="黑体" w:eastAsia="黑体" w:hAnsi="黑体" w:hint="default"/>
          <w:sz w:val="24"/>
          <w:szCs w:val="32"/>
          <w:lang w:val="en-US" w:eastAsia="zh-CN"/>
        </w:rPr>
        <w:t>二</w:t>
      </w:r>
      <w:r>
        <w:rPr>
          <w:rFonts w:ascii="黑体" w:cs="黑体" w:eastAsia="黑体" w:hAnsi="黑体" w:hint="eastAsia"/>
          <w:sz w:val="24"/>
          <w:szCs w:val="32"/>
          <w:lang w:val="en-US" w:eastAsia="zh-CN"/>
        </w:rPr>
        <w:t>学期课题计划</w:t>
      </w:r>
      <w:r>
        <w:rPr>
          <w:rFonts w:ascii="黑体" w:cs="黑体" w:eastAsia="黑体" w:hAnsi="黑体" w:hint="eastAsia"/>
          <w:sz w:val="24"/>
          <w:szCs w:val="32"/>
          <w:lang w:val="en-US" w:eastAsia="zh-CN"/>
        </w:rPr>
        <w:br/>
      </w:r>
    </w:p>
    <w:p w14:paraId="123840C1">
      <w:pPr>
        <w:pStyle w:val="style0"/>
        <w:bidi w:val="false"/>
        <w:rPr>
          <w:rFonts w:hint="eastAsia"/>
        </w:rPr>
      </w:pPr>
      <w:r>
        <w:rPr>
          <w:rFonts w:hint="eastAsia"/>
          <w:b/>
          <w:bCs/>
          <w:lang w:val="en-US" w:eastAsia="zh-CN"/>
        </w:rPr>
        <w:t>一、课题基本情况</w:t>
      </w:r>
    </w:p>
    <w:p w14:paraId="02838D5E"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420"/>
        <w:textAlignment w:val="auto"/>
        <w:rPr/>
      </w:pPr>
      <w:r>
        <w:rPr>
          <w:rFonts w:hint="default"/>
        </w:rPr>
        <w:t>1.</w:t>
      </w:r>
      <w:r>
        <w:rPr>
          <w:rFonts w:hint="eastAsia"/>
        </w:rPr>
        <w:t>课题名称：</w:t>
      </w:r>
      <w:r>
        <w:rPr>
          <w:rFonts w:hint="eastAsia"/>
          <w:lang w:eastAsia="zh-CN"/>
        </w:rPr>
        <w:t>《信息科技辅助下小学数学实验教学的实践研究》</w:t>
      </w:r>
    </w:p>
    <w:p w14:paraId="1198EDA7"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420"/>
        <w:textAlignment w:val="auto"/>
        <w:rPr>
          <w:rFonts w:hint="default"/>
          <w:lang w:val="en-US" w:eastAsia="zh-CN"/>
        </w:rPr>
      </w:pPr>
      <w:r>
        <w:rPr>
          <w:rFonts w:hint="default"/>
        </w:rPr>
        <w:t>2. </w:t>
      </w:r>
      <w:r>
        <w:rPr>
          <w:rFonts w:hint="eastAsia"/>
        </w:rPr>
        <w:t>课题负责人：</w:t>
      </w:r>
      <w:r>
        <w:rPr>
          <w:rFonts w:hint="eastAsia"/>
          <w:lang w:val="en-US" w:eastAsia="zh-CN"/>
        </w:rPr>
        <w:t>管丽辉、于天娇</w:t>
      </w:r>
    </w:p>
    <w:p w14:paraId="1B9D1469"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420"/>
        <w:textAlignment w:val="auto"/>
        <w:rPr>
          <w:rFonts w:hint="default"/>
          <w:lang w:val="en-US" w:eastAsia="zh-CN"/>
        </w:rPr>
      </w:pPr>
      <w:r>
        <w:rPr>
          <w:rFonts w:hint="default"/>
        </w:rPr>
        <w:t>3. </w:t>
      </w:r>
      <w:r>
        <w:rPr>
          <w:rFonts w:hint="eastAsia"/>
        </w:rPr>
        <w:t>课题核心组成员：</w:t>
      </w:r>
      <w:r>
        <w:rPr>
          <w:rFonts w:hint="eastAsia"/>
          <w:lang w:val="en-US" w:eastAsia="zh-CN"/>
        </w:rPr>
        <w:t>叶娜、陈静、沈亚、杜楠、陈帆、顾彩云、任佳萍、俞忻燏、郑启凯</w:t>
      </w:r>
    </w:p>
    <w:p w14:paraId="549A4203"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00"/>
        <w:textAlignment w:val="auto"/>
        <w:rPr>
          <w:b/>
          <w:bCs/>
        </w:rPr>
      </w:pPr>
      <w:r>
        <w:rPr>
          <w:rFonts w:hint="eastAsia"/>
          <w:b/>
          <w:bCs/>
        </w:rPr>
        <w:t>二、课题目标</w:t>
      </w:r>
    </w:p>
    <w:tbl>
      <w:tblPr>
        <w:tblStyle w:val="style105"/>
        <w:tblW w:w="8420" w:type="dxa"/>
        <w:jc w:val="center"/>
        <w:shd w:val="clear" w:color="auto" w:fill="auto"/>
        <w:tblCellMar>
          <w:top w:w="0" w:type="dxa"/>
          <w:left w:w="0" w:type="dxa"/>
          <w:bottom w:w="0" w:type="dxa"/>
          <w:right w:w="0" w:type="dxa"/>
        </w:tblCellMar>
      </w:tblPr>
      <w:tblGrid>
        <w:gridCol w:w="8420"/>
      </w:tblGrid>
      <w:tr w14:paraId="2B09774E">
        <w:trPr>
          <w:trHeight w:val="1020" w:hRule="atLeast"/>
          <w:jc w:val="center"/>
        </w:trPr>
        <w:tc>
          <w:tcPr>
            <w:tcW w:w="8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208BA0F"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420"/>
              <w:ind w:left="210" w:leftChars="100" w:right="210" w:rightChars="100"/>
              <w:textAlignment w:val="auto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课题研究总目标：</w:t>
            </w:r>
          </w:p>
          <w:p w14:paraId="110B7DFD"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420"/>
              <w:ind w:left="210" w:leftChars="100" w:right="210" w:rightChars="100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1.通过本课题的研究，帮助学生通过对实验材料的数学化、信息化操作，经历“从头至尾”参与数学实验活动并主动建构知识的过程中丰富数学学习方式，感悟数学思想方法，积累数学活动经验，体会信息科技对数学学习的辅助功能，培养学生创新精神和实践能力，初步掌握实验的研究方法，提升实验意识，形成正确的科学态度。</w:t>
            </w:r>
          </w:p>
          <w:p w14:paraId="6AF4AC4F"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420"/>
              <w:ind w:left="210" w:leftChars="100" w:right="210" w:rightChars="100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2.通过本课题的研究，设计适合信息科技辅助下小学数学实验教学的相关实验内容，提炼有效开展数学实验教学的实施策略。</w:t>
            </w:r>
          </w:p>
          <w:p w14:paraId="7C9C1049"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420"/>
              <w:ind w:left="210" w:leftChars="100" w:right="210" w:rightChars="100"/>
              <w:textAlignment w:val="auto"/>
              <w:rPr/>
            </w:pPr>
            <w:r>
              <w:rPr>
                <w:rFonts w:hint="eastAsia"/>
              </w:rPr>
              <w:t>3.通过对信息科技辅助下小学数学实验教学的案例研究，形成教学手册，丰富学校数学教学资源。</w:t>
            </w:r>
          </w:p>
        </w:tc>
      </w:tr>
      <w:tr w14:paraId="33DBB2B4">
        <w:tblPrEx/>
        <w:trPr>
          <w:trHeight w:val="1270" w:hRule="atLeast"/>
          <w:jc w:val="center"/>
        </w:trPr>
        <w:tc>
          <w:tcPr>
            <w:tcW w:w="8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09236F2"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420"/>
              <w:ind w:left="210" w:leftChars="100" w:right="210" w:rightChars="100"/>
              <w:textAlignment w:val="auto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本学期阶段研究目标:</w:t>
            </w:r>
          </w:p>
          <w:p w14:paraId="40206D57"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420"/>
              <w:ind w:left="210" w:leftChars="100" w:right="210" w:rightChars="100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default"/>
                <w:lang w:val="en-US"/>
              </w:rPr>
              <w:t>.</w:t>
            </w:r>
            <w:r>
              <w:rPr>
                <w:rFonts w:hint="eastAsia"/>
              </w:rPr>
              <w:t>探索并验证信息科技在小学数学实验教学中的有效应用策略</w:t>
            </w:r>
            <w:r>
              <w:rPr>
                <w:rFonts w:hint="default"/>
                <w:lang w:val="en-US"/>
              </w:rPr>
              <w:t>。</w:t>
            </w:r>
          </w:p>
          <w:p w14:paraId="56262646"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420"/>
              <w:ind w:left="210" w:leftChars="100" w:right="210" w:rightChars="100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default"/>
                <w:lang w:val="en-US" w:eastAsia="zh-CN"/>
              </w:rPr>
              <w:t>.</w:t>
            </w:r>
            <w:r>
              <w:rPr>
                <w:rFonts w:hint="default"/>
                <w:lang w:val="en-US"/>
              </w:rPr>
              <w:t>评估信息科技对学生数学能力和创新精神的促进作用。</w:t>
            </w:r>
          </w:p>
          <w:p w14:paraId="35469DF6"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420"/>
              <w:ind w:left="210" w:leftChars="100" w:right="210" w:rightChars="100"/>
              <w:textAlignment w:val="auto"/>
              <w:rPr/>
            </w:pPr>
            <w:r>
              <w:rPr>
                <w:rFonts w:hint="default"/>
                <w:lang w:val="en-US"/>
              </w:rPr>
              <w:t>3.构建信息科技辅助小学数学实验教学的持续优化机制。</w:t>
            </w:r>
          </w:p>
        </w:tc>
      </w:tr>
    </w:tbl>
    <w:p w14:paraId="7285663A"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00"/>
        <w:textAlignment w:val="auto"/>
        <w:rPr>
          <w:rFonts w:hint="eastAsia"/>
        </w:rPr>
      </w:pPr>
      <w:r>
        <w:rPr>
          <w:rFonts w:hint="eastAsia"/>
          <w:b/>
          <w:bCs/>
          <w:lang w:val="en-US" w:eastAsia="zh-CN"/>
        </w:rPr>
        <w:t>三、本学期课题组研究任务分工</w:t>
      </w:r>
    </w:p>
    <w:tbl>
      <w:tblPr>
        <w:tblStyle w:val="style105"/>
        <w:tblW w:w="84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57"/>
        <w:gridCol w:w="1492"/>
        <w:gridCol w:w="1041"/>
        <w:gridCol w:w="1659"/>
        <w:gridCol w:w="1738"/>
        <w:gridCol w:w="1173"/>
      </w:tblGrid>
      <w:tr w14:paraId="1958F235">
        <w:trPr>
          <w:trHeight w:val="351" w:hRule="atLeast"/>
          <w:jc w:val="center"/>
        </w:trPr>
        <w:tc>
          <w:tcPr>
            <w:tcW w:w="13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83DFAC"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left="0" w:leftChars="0" w:right="0" w:rightChars="0"/>
              <w:jc w:val="center"/>
              <w:textAlignment w:val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研究主题</w:t>
            </w:r>
          </w:p>
        </w:tc>
        <w:tc>
          <w:tcPr>
            <w:tcW w:w="14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938DEE"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left="0" w:leftChars="0" w:right="0" w:rightChars="0"/>
              <w:jc w:val="center"/>
              <w:textAlignment w:val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时间</w:t>
            </w:r>
          </w:p>
        </w:tc>
        <w:tc>
          <w:tcPr>
            <w:tcW w:w="10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0263110"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left="0" w:leftChars="0" w:right="0" w:rightChars="0"/>
              <w:jc w:val="center"/>
              <w:textAlignment w:val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负责人</w:t>
            </w:r>
          </w:p>
        </w:tc>
        <w:tc>
          <w:tcPr>
            <w:tcW w:w="16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8DA36EF"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left="0" w:leftChars="0" w:right="0" w:rightChars="0"/>
              <w:jc w:val="center"/>
              <w:textAlignment w:val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研究目标</w:t>
            </w:r>
          </w:p>
        </w:tc>
        <w:tc>
          <w:tcPr>
            <w:tcW w:w="17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F52613"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left="0" w:leftChars="0" w:right="0" w:rightChars="0"/>
              <w:jc w:val="center"/>
              <w:textAlignment w:val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研究内容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C834B3"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left="0" w:leftChars="0" w:right="0" w:rightChars="0"/>
              <w:jc w:val="center"/>
              <w:textAlignment w:val="auto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实施</w:t>
            </w:r>
          </w:p>
          <w:p w14:paraId="19D872A6"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left="0" w:leftChars="0" w:right="0" w:rightChars="0"/>
              <w:jc w:val="center"/>
              <w:textAlignment w:val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途径</w:t>
            </w:r>
          </w:p>
        </w:tc>
      </w:tr>
      <w:tr w14:paraId="014D325E">
        <w:tblPrEx/>
        <w:trPr>
          <w:trHeight w:val="1055" w:hRule="atLeast"/>
          <w:jc w:val="center"/>
        </w:trPr>
        <w:tc>
          <w:tcPr>
            <w:tcW w:w="13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9ECB44"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left="105" w:leftChars="50" w:right="105" w:rightChars="50"/>
              <w:textAlignment w:val="auto"/>
              <w:rPr/>
            </w:pPr>
            <w:r>
              <w:rPr>
                <w:lang w:val="en-US"/>
              </w:rPr>
              <w:t>信息科技工具的创新应用</w:t>
            </w:r>
          </w:p>
        </w:tc>
        <w:tc>
          <w:tcPr>
            <w:tcW w:w="14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11AAF2"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left="105" w:leftChars="50" w:right="105" w:rightChars="50"/>
              <w:textAlignment w:val="auto"/>
              <w:rPr>
                <w:rFonts w:eastAsia="宋体" w:hint="default"/>
                <w:lang w:val="en-US" w:eastAsia="zh-CN"/>
              </w:rPr>
            </w:pPr>
            <w:r>
              <w:rPr>
                <w:rFonts w:hint="eastAsia"/>
              </w:rPr>
              <w:t>202</w:t>
            </w:r>
            <w:r>
              <w:rPr>
                <w:rFonts w:hint="default"/>
                <w:lang w:val="en-US"/>
              </w:rPr>
              <w:t>5</w:t>
            </w:r>
            <w:r>
              <w:rPr>
                <w:rFonts w:hint="eastAsia"/>
                <w:lang w:val="en-US" w:eastAsia="zh-CN"/>
              </w:rPr>
              <w:t>年</w:t>
            </w:r>
            <w:r>
              <w:rPr>
                <w:rFonts w:hint="default"/>
                <w:lang w:val="en-US" w:eastAsia="zh-CN"/>
              </w:rPr>
              <w:t>3</w:t>
            </w:r>
            <w:r>
              <w:rPr>
                <w:rFonts w:hint="eastAsia"/>
                <w:lang w:val="en-US" w:eastAsia="zh-CN"/>
              </w:rPr>
              <w:t>月</w:t>
            </w:r>
          </w:p>
        </w:tc>
        <w:tc>
          <w:tcPr>
            <w:tcW w:w="10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21E91C"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left="105" w:leftChars="50" w:right="105" w:rightChars="5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杜楠</w:t>
            </w:r>
          </w:p>
          <w:p w14:paraId="1B8D0C15"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left="105" w:leftChars="50" w:right="105" w:rightChars="5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陈帆</w:t>
            </w:r>
          </w:p>
        </w:tc>
        <w:tc>
          <w:tcPr>
            <w:tcW w:w="16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271EF9">
            <w:pPr>
              <w:pStyle w:val="style0"/>
              <w:jc w:val="center"/>
              <w:rPr/>
            </w:pPr>
            <w:r>
              <w:rPr>
                <w:lang w:val="en-US"/>
              </w:rPr>
              <w:t>评估信息科技工具在小学数学实验教学中的效果</w:t>
            </w:r>
          </w:p>
        </w:tc>
        <w:tc>
          <w:tcPr>
            <w:tcW w:w="17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C38FB3"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left="105" w:leftChars="50" w:right="105" w:rightChars="50"/>
              <w:textAlignment w:val="auto"/>
              <w:rPr>
                <w:rFonts w:hint="eastAsia"/>
              </w:rPr>
            </w:pPr>
            <w:r>
              <w:rPr>
                <w:rFonts w:hint="default"/>
                <w:lang w:val="en-US"/>
              </w:rPr>
              <w:t>课例研究</w:t>
            </w:r>
          </w:p>
          <w:p w14:paraId="6116AF38"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left="105" w:leftChars="50" w:right="105" w:rightChars="50"/>
              <w:textAlignment w:val="auto"/>
              <w:rPr>
                <w:rFonts w:eastAsia="宋体" w:hint="eastAsia"/>
                <w:lang w:val="en-US" w:eastAsia="zh-CN"/>
              </w:rPr>
            </w:pPr>
            <w:r>
              <w:rPr>
                <w:rFonts w:eastAsia="宋体" w:hint="default"/>
                <w:lang w:val="en-US" w:eastAsia="zh-CN"/>
              </w:rPr>
              <w:t>分析工具特点，设计实施案例，评估教学效果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18E169">
            <w:pPr>
              <w:pStyle w:val="style0"/>
              <w:jc w:val="center"/>
              <w:rPr/>
            </w:pPr>
            <w:r>
              <w:rPr>
                <w:rFonts w:hint="default"/>
                <w:color w:val="000000"/>
                <w:sz w:val="22"/>
                <w:szCs w:val="28"/>
                <w:lang w:val="en-US"/>
              </w:rPr>
              <w:t>案例</w:t>
            </w:r>
            <w:r>
              <w:rPr>
                <w:rFonts w:hint="eastAsia"/>
                <w:color w:val="000000"/>
                <w:sz w:val="22"/>
                <w:szCs w:val="28"/>
              </w:rPr>
              <w:t>研究</w:t>
            </w:r>
          </w:p>
        </w:tc>
      </w:tr>
      <w:tr w14:paraId="7E18AFA3">
        <w:tblPrEx/>
        <w:trPr>
          <w:trHeight w:val="703" w:hRule="atLeast"/>
          <w:jc w:val="center"/>
        </w:trPr>
        <w:tc>
          <w:tcPr>
            <w:tcW w:w="13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173E4E"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left="105" w:leftChars="50" w:right="105" w:rightChars="50"/>
              <w:textAlignment w:val="auto"/>
              <w:rPr/>
            </w:pPr>
            <w:r>
              <w:rPr>
                <w:lang w:val="en-US"/>
              </w:rPr>
              <w:t>信息科技辅助下小学生数学能力和创新精神的培养</w:t>
            </w:r>
          </w:p>
        </w:tc>
        <w:tc>
          <w:tcPr>
            <w:tcW w:w="14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8ABF1A"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left="105" w:leftChars="50" w:right="105" w:rightChars="50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202</w:t>
            </w:r>
            <w:r>
              <w:rPr>
                <w:rFonts w:hint="default"/>
                <w:lang w:val="en-US"/>
              </w:rPr>
              <w:t>5</w:t>
            </w:r>
            <w:r>
              <w:rPr>
                <w:rFonts w:hint="eastAsia"/>
              </w:rPr>
              <w:t>年</w:t>
            </w:r>
            <w:r>
              <w:rPr>
                <w:rFonts w:hint="default"/>
                <w:lang w:val="en-US"/>
              </w:rPr>
              <w:t>4～5</w:t>
            </w:r>
            <w:r>
              <w:rPr>
                <w:rFonts w:hint="eastAsia"/>
              </w:rPr>
              <w:t>月</w:t>
            </w:r>
          </w:p>
          <w:p w14:paraId="001E2A92"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left="105" w:leftChars="50" w:right="105" w:rightChars="50"/>
              <w:textAlignment w:val="auto"/>
              <w:rPr/>
            </w:pPr>
          </w:p>
        </w:tc>
        <w:tc>
          <w:tcPr>
            <w:tcW w:w="10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66E5DFC"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left="105" w:leftChars="50" w:right="105" w:rightChars="50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 xml:space="preserve">  陈静</w:t>
            </w:r>
          </w:p>
          <w:p w14:paraId="5474BD9B"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left="105" w:leftChars="50" w:right="105" w:rightChars="50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于天娇</w:t>
            </w:r>
          </w:p>
          <w:p w14:paraId="789BC2C2"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left="105" w:leftChars="50" w:right="105" w:rightChars="50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沈亚</w:t>
            </w:r>
          </w:p>
        </w:tc>
        <w:tc>
          <w:tcPr>
            <w:tcW w:w="16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29A291"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left="105" w:leftChars="50" w:right="105" w:rightChars="50"/>
              <w:textAlignment w:val="auto"/>
              <w:rPr/>
            </w:pPr>
            <w:r>
              <w:rPr>
                <w:lang w:val="en-US"/>
              </w:rPr>
              <w:t>量化信息科技对学生数学能力和创新精神的影响</w:t>
            </w:r>
          </w:p>
        </w:tc>
        <w:tc>
          <w:tcPr>
            <w:tcW w:w="17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18FF43"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right="105" w:rightChars="50"/>
              <w:textAlignment w:val="auto"/>
              <w:rPr>
                <w:rFonts w:hint="eastAsia"/>
              </w:rPr>
            </w:pPr>
            <w:r>
              <w:rPr>
                <w:rFonts w:hint="default"/>
                <w:lang w:val="en-US"/>
              </w:rPr>
              <w:t>收集能力数据，对比分析教学模式差异，探讨激发创新思维的方法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2D8E03"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left="105" w:leftChars="50" w:right="105" w:rightChars="50"/>
              <w:textAlignment w:val="auto"/>
              <w:rPr>
                <w:rFonts w:eastAsia="宋体" w:hint="eastAsia"/>
                <w:lang w:eastAsia="zh-CN"/>
              </w:rPr>
            </w:pPr>
            <w:r>
              <w:rPr>
                <w:rFonts w:eastAsia="宋体" w:hint="default"/>
                <w:lang w:val="en-US" w:eastAsia="zh-CN"/>
              </w:rPr>
              <w:t>行动研究</w:t>
            </w:r>
          </w:p>
        </w:tc>
      </w:tr>
      <w:tr w14:paraId="31CB8A81">
        <w:tblPrEx/>
        <w:trPr>
          <w:trHeight w:val="703" w:hRule="atLeast"/>
          <w:jc w:val="center"/>
        </w:trPr>
        <w:tc>
          <w:tcPr>
            <w:tcW w:w="13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646949"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left="105" w:leftChars="50" w:right="105" w:rightChars="50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信息科技辅助小学数学实验教学的持续优化策略</w:t>
            </w:r>
          </w:p>
        </w:tc>
        <w:tc>
          <w:tcPr>
            <w:tcW w:w="14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C857AF"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left="105" w:leftChars="50" w:right="105" w:rightChars="50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202</w:t>
            </w:r>
            <w:r>
              <w:rPr>
                <w:rFonts w:hint="default"/>
                <w:lang w:val="en-US"/>
              </w:rPr>
              <w:t>5</w:t>
            </w:r>
            <w:r>
              <w:rPr>
                <w:rFonts w:hint="eastAsia"/>
              </w:rPr>
              <w:t>年</w:t>
            </w:r>
            <w:r>
              <w:rPr>
                <w:rFonts w:hint="default"/>
                <w:lang w:val="en-US"/>
              </w:rPr>
              <w:t>6</w:t>
            </w:r>
            <w:r>
              <w:rPr>
                <w:rFonts w:hint="eastAsia"/>
              </w:rPr>
              <w:t>月</w:t>
            </w:r>
          </w:p>
          <w:p w14:paraId="23D09209"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left="105" w:leftChars="50" w:right="105" w:rightChars="50"/>
              <w:textAlignment w:val="auto"/>
              <w:rPr>
                <w:rFonts w:hint="eastAsia"/>
              </w:rPr>
            </w:pPr>
          </w:p>
        </w:tc>
        <w:tc>
          <w:tcPr>
            <w:tcW w:w="104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077DE1F"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left="105" w:leftChars="50" w:right="105" w:rightChars="50"/>
              <w:jc w:val="both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管丽辉</w:t>
            </w:r>
          </w:p>
          <w:p w14:paraId="4AA36283"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left="105" w:leftChars="50" w:right="105" w:rightChars="50"/>
              <w:jc w:val="both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顾彩云</w:t>
            </w:r>
          </w:p>
          <w:p w14:paraId="65931955"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left="105" w:leftChars="50" w:right="105" w:rightChars="50"/>
              <w:jc w:val="both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任佳萍</w:t>
            </w:r>
          </w:p>
        </w:tc>
        <w:tc>
          <w:tcPr>
            <w:tcW w:w="16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4FC7EB">
            <w:pPr>
              <w:pStyle w:val="style0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构建信息科技辅助教学的优化机制</w:t>
            </w:r>
          </w:p>
          <w:p w14:paraId="2C60EB54"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left="105" w:leftChars="50" w:right="105" w:rightChars="50"/>
              <w:textAlignment w:val="auto"/>
              <w:rPr>
                <w:rFonts w:eastAsia="宋体" w:hint="eastAsia"/>
                <w:lang w:val="en-US" w:eastAsia="zh-CN"/>
              </w:rPr>
            </w:pPr>
          </w:p>
        </w:tc>
        <w:tc>
          <w:tcPr>
            <w:tcW w:w="17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C18BF82"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left="105" w:leftChars="50" w:right="105" w:rightChars="50"/>
              <w:textAlignment w:val="auto"/>
              <w:rPr>
                <w:rFonts w:eastAsia="宋体" w:hint="default"/>
                <w:lang w:val="en-US" w:eastAsia="zh-CN"/>
              </w:rPr>
            </w:pPr>
            <w:r>
              <w:rPr>
                <w:rFonts w:eastAsia="宋体" w:hint="default"/>
                <w:lang w:val="en-US" w:eastAsia="zh-CN"/>
              </w:rPr>
              <w:t>收集教师经验，培训提升应用能力，优化教学设计、实施与评价流程，提供资源配置建议</w:t>
            </w:r>
          </w:p>
        </w:tc>
        <w:tc>
          <w:tcPr>
            <w:tcW w:w="11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1795F1"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auto" w:line="240"/>
              <w:ind w:left="105" w:leftChars="50" w:right="105" w:rightChars="50"/>
              <w:textAlignment w:val="auto"/>
              <w:rPr>
                <w:rFonts w:eastAsia="宋体" w:hint="default"/>
                <w:lang w:val="en-US" w:eastAsia="zh-CN"/>
              </w:rPr>
            </w:pPr>
            <w:r>
              <w:rPr>
                <w:rFonts w:eastAsia="宋体" w:hint="default"/>
                <w:lang w:val="en-US" w:eastAsia="zh-CN"/>
              </w:rPr>
              <w:t>问卷调查</w:t>
            </w:r>
          </w:p>
        </w:tc>
      </w:tr>
    </w:tbl>
    <w:p w14:paraId="26B36818"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5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四、课题组论文撰写计划</w:t>
      </w:r>
    </w:p>
    <w:tbl>
      <w:tblPr>
        <w:tblStyle w:val="style105"/>
        <w:tblW w:w="8554" w:type="dxa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shd w:val="clear" w:color="auto" w:fill="auto"/>
        <w:tblCellMar>
          <w:top w:w="0" w:type="dxa"/>
          <w:left w:w="0" w:type="dxa"/>
          <w:bottom w:w="0" w:type="dxa"/>
          <w:right w:w="0" w:type="dxa"/>
        </w:tblCellMar>
      </w:tblPr>
      <w:tblGrid>
        <w:gridCol w:w="1394"/>
        <w:gridCol w:w="5630"/>
        <w:gridCol w:w="1530"/>
      </w:tblGrid>
      <w:tr w14:paraId="20755036">
        <w:trPr>
          <w:trHeight w:val="414" w:hRule="atLeast"/>
          <w:jc w:val="center"/>
        </w:trPr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858B872"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420"/>
              <w:ind w:left="210" w:leftChars="100" w:right="210" w:rightChars="100"/>
              <w:jc w:val="center"/>
              <w:textAlignment w:val="auto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姓  名</w:t>
            </w:r>
          </w:p>
        </w:tc>
        <w:tc>
          <w:tcPr>
            <w:tcW w:w="5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BE755CD"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420"/>
              <w:ind w:left="210" w:leftChars="100" w:right="210" w:rightChars="100"/>
              <w:jc w:val="center"/>
              <w:textAlignment w:val="auto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 xml:space="preserve">拟 </w:t>
            </w:r>
            <w:r>
              <w:rPr>
                <w:rFonts w:hint="eastAsia"/>
                <w:b/>
                <w:bCs/>
              </w:rPr>
              <w:t>论</w:t>
            </w:r>
            <w:r>
              <w:rPr>
                <w:rFonts w:hint="eastAsia"/>
                <w:b/>
                <w:bCs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</w:rPr>
              <w:t>文</w:t>
            </w:r>
            <w:r>
              <w:rPr>
                <w:rFonts w:hint="eastAsia"/>
                <w:b/>
                <w:bCs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</w:rPr>
              <w:t>题</w:t>
            </w:r>
            <w:r>
              <w:rPr>
                <w:rFonts w:hint="eastAsia"/>
                <w:b/>
                <w:bCs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</w:rPr>
              <w:t>目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B19BD4"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420"/>
              <w:ind w:left="210" w:leftChars="100" w:right="210" w:rightChars="100"/>
              <w:jc w:val="center"/>
              <w:textAlignment w:val="auto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完成时间</w:t>
            </w:r>
          </w:p>
        </w:tc>
      </w:tr>
      <w:tr w14:paraId="6C0521C0">
        <w:tblPrEx/>
        <w:trPr>
          <w:trHeight w:val="482" w:hRule="atLeast"/>
          <w:jc w:val="center"/>
        </w:trPr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6A4DE79"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420"/>
              <w:ind w:left="210" w:leftChars="100" w:right="210" w:rightChars="100"/>
              <w:jc w:val="center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default"/>
                <w:lang w:val="en-US" w:eastAsia="zh-CN"/>
              </w:rPr>
              <w:t>沈  亚</w:t>
            </w:r>
          </w:p>
        </w:tc>
        <w:tc>
          <w:tcPr>
            <w:tcW w:w="5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1A181E3"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420"/>
              <w:ind w:right="210" w:rightChars="100"/>
              <w:jc w:val="center"/>
              <w:textAlignment w:val="auto"/>
              <w:rPr>
                <w:rFonts w:eastAsia="宋体" w:hint="default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信息科技辅助下小学数学实验教学</w:t>
            </w:r>
            <w:r>
              <w:rPr>
                <w:rFonts w:hint="eastAsia"/>
                <w:lang w:val="en-US" w:eastAsia="zh-CN"/>
              </w:rPr>
              <w:t>课例</w:t>
            </w:r>
            <w:r>
              <w:rPr>
                <w:rFonts w:hint="default"/>
                <w:lang w:val="en-US" w:eastAsia="zh-CN"/>
              </w:rPr>
              <w:t>的</w:t>
            </w:r>
            <w:r>
              <w:rPr>
                <w:rFonts w:hint="eastAsia"/>
                <w:lang w:val="en-US" w:eastAsia="zh-CN"/>
              </w:rPr>
              <w:t>研究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B6BB2FD"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420"/>
              <w:ind w:left="210" w:leftChars="100" w:right="210" w:rightChars="100"/>
              <w:jc w:val="center"/>
              <w:textAlignment w:val="auto"/>
              <w:rPr>
                <w:rFonts w:eastAsia="宋体" w:hint="eastAsia"/>
                <w:lang w:val="en-US" w:eastAsia="zh-CN"/>
              </w:rPr>
            </w:pPr>
            <w:r>
              <w:rPr>
                <w:rFonts w:hint="eastAsia"/>
              </w:rPr>
              <w:t>202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.</w:t>
            </w:r>
            <w:r>
              <w:rPr>
                <w:rFonts w:hint="default"/>
                <w:lang w:val="en-US"/>
              </w:rPr>
              <w:t>6</w:t>
            </w:r>
          </w:p>
        </w:tc>
      </w:tr>
      <w:tr w14:paraId="4796335F">
        <w:tblPrEx/>
        <w:trPr>
          <w:trHeight w:val="469" w:hRule="atLeast"/>
          <w:jc w:val="center"/>
        </w:trPr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665C807"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420"/>
              <w:ind w:left="210" w:leftChars="100" w:right="210" w:rightChars="100"/>
              <w:jc w:val="left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default"/>
                <w:lang w:val="en-US" w:eastAsia="zh-CN"/>
              </w:rPr>
              <w:t xml:space="preserve"> 俞忻燏</w:t>
            </w:r>
          </w:p>
        </w:tc>
        <w:tc>
          <w:tcPr>
            <w:tcW w:w="5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2782276"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420"/>
              <w:ind w:right="210" w:rightChars="10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小学数学实验教学与信息技术的融合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0B47D62">
            <w:pPr>
              <w:pStyle w:val="style0"/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Rule="exact" w:line="420"/>
              <w:ind w:left="210" w:leftChars="100" w:right="210" w:rightChars="100"/>
              <w:jc w:val="center"/>
              <w:textAlignment w:val="auto"/>
              <w:rPr>
                <w:rFonts w:eastAsia="宋体" w:hint="eastAsia"/>
                <w:lang w:val="en-US" w:eastAsia="zh-CN"/>
              </w:rPr>
            </w:pPr>
            <w:r>
              <w:rPr>
                <w:rFonts w:hint="eastAsia"/>
              </w:rPr>
              <w:t>202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.</w:t>
            </w:r>
            <w:r>
              <w:rPr>
                <w:rFonts w:hint="default"/>
                <w:lang w:val="en-US"/>
              </w:rPr>
              <w:t>6</w:t>
            </w:r>
          </w:p>
        </w:tc>
      </w:tr>
    </w:tbl>
    <w:p w14:paraId="0145BD87">
      <w:pPr>
        <w:pStyle w:val="style0"/>
        <w:rPr/>
      </w:pPr>
    </w:p>
    <w:p w14:paraId="17D2CD4E">
      <w:pPr>
        <w:pStyle w:val="style0"/>
        <w:rPr/>
      </w:pPr>
    </w:p>
    <w:sectPr>
      <w:pgSz w:w="11906" w:h="16838" w:orient="portrait"/>
      <w:pgMar w:top="1440" w:right="1800" w:bottom="1440" w:left="1800" w:header="851" w:footer="992" w:gutter="0"/>
      <w:pgBorders w:zOrder="front" w:display="allPages" w:offsetFrom="text"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宋体"/>
    <w:panose1 w:val="02010600030001010101"/>
    <w:charset w:val="7a"/>
    <w:family w:val="auto"/>
    <w:pitch w:val="default"/>
    <w:sig w:usb0="000002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20"/>
  <w:embedSystemFonts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Calibri" w:cs="宋体" w:eastAsia="宋体" w:hAnsi="Calibri"/>
      <w:kern w:val="2"/>
      <w:sz w:val="21"/>
      <w:szCs w:val="24"/>
      <w:lang w:val="en-US" w:bidi="ar-SA" w:eastAsia="zh-CN"/>
    </w:rPr>
  </w:style>
  <w:style w:type="character" w:default="1" w:styleId="style65">
    <w:name w:val="Default Paragraph Font"/>
    <w:next w:val="style65"/>
    <w:uiPriority w:val="0"/>
  </w:style>
  <w:style w:type="table" w:default="1" w:styleId="style105">
    <w:name w:val="Normal Table"/>
    <w:next w:val="style105"/>
    <w:qFormat/>
    <w:uiPriority w:val="0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94">
    <w:name w:val="Normal (Web)"/>
    <w:basedOn w:val="style0"/>
    <w:next w:val="style94"/>
    <w:uiPriority w:val="0"/>
    <w:pPr/>
    <w:rPr>
      <w:sz w:val="2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795</Words>
  <Pages>2</Pages>
  <Characters>831</Characters>
  <Application>WPS Office</Application>
  <DocSecurity>0</DocSecurity>
  <Paragraphs>70</Paragraphs>
  <ScaleCrop>false</ScaleCrop>
  <LinksUpToDate>false</LinksUpToDate>
  <CharactersWithSpaces>844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2025-02-18T10:36:02Z</dcterms:created>
  <dc:creator>冯淼</dc:creator>
  <lastModifiedBy>HBN-AL00</lastModifiedBy>
  <dcterms:modified xsi:type="dcterms:W3CDTF">2025-02-18T10:36:02Z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e44479c695ab4251bfc354bad78b8cf2_23</vt:lpwstr>
  </property>
</Properties>
</file>