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607EB">
      <w:pPr>
        <w:jc w:val="center"/>
        <w:rPr>
          <w:rFonts w:hint="eastAsia"/>
          <w:sz w:val="30"/>
          <w:szCs w:val="30"/>
          <w:lang w:eastAsia="zh-CN"/>
        </w:rPr>
      </w:pPr>
      <w:r>
        <w:rPr>
          <w:rFonts w:hint="eastAsia"/>
          <w:sz w:val="30"/>
          <w:szCs w:val="30"/>
          <w:lang w:eastAsia="zh-CN"/>
        </w:rPr>
        <w:t>《这些年，那些老师》</w:t>
      </w:r>
      <w:r>
        <w:rPr>
          <w:rFonts w:hint="eastAsia"/>
          <w:sz w:val="30"/>
          <w:szCs w:val="30"/>
          <w:lang w:val="en-US" w:eastAsia="zh-CN"/>
        </w:rPr>
        <w:t>学习心得</w:t>
      </w:r>
    </w:p>
    <w:p w14:paraId="62437A86">
      <w:pPr>
        <w:jc w:val="center"/>
        <w:rPr>
          <w:rFonts w:hint="eastAsia"/>
          <w:lang w:val="en-US" w:eastAsia="zh-CN"/>
        </w:rPr>
      </w:pPr>
      <w:r>
        <w:rPr>
          <w:rFonts w:hint="eastAsia"/>
          <w:lang w:eastAsia="zh-CN"/>
        </w:rPr>
        <w:t>常州市新北区春江中心小学</w:t>
      </w:r>
      <w:r>
        <w:rPr>
          <w:rFonts w:hint="eastAsia"/>
          <w:lang w:val="en-US" w:eastAsia="zh-CN"/>
        </w:rPr>
        <w:t xml:space="preserve">  韩露</w:t>
      </w:r>
    </w:p>
    <w:p w14:paraId="47FAE149">
      <w:pPr>
        <w:ind w:firstLine="480"/>
        <w:jc w:val="both"/>
        <w:rPr>
          <w:rFonts w:hint="eastAsia"/>
          <w:sz w:val="24"/>
          <w:szCs w:val="24"/>
          <w:lang w:val="en-US" w:eastAsia="zh-CN"/>
        </w:rPr>
      </w:pPr>
      <w:r>
        <w:rPr>
          <w:rFonts w:hint="eastAsia"/>
          <w:sz w:val="24"/>
          <w:szCs w:val="24"/>
          <w:lang w:val="en-US" w:eastAsia="zh-CN"/>
        </w:rPr>
        <w:t>学习了李祖文老师在现代与经典活动中执教的《这些年，那些老师》群文阅读课，受到了许多启发。</w:t>
      </w:r>
    </w:p>
    <w:p w14:paraId="0FE7596C">
      <w:pPr>
        <w:ind w:firstLine="480"/>
        <w:jc w:val="both"/>
        <w:rPr>
          <w:rFonts w:hint="eastAsia"/>
          <w:sz w:val="24"/>
          <w:szCs w:val="24"/>
          <w:lang w:val="en-US" w:eastAsia="zh-CN"/>
        </w:rPr>
      </w:pPr>
      <w:r>
        <w:rPr>
          <w:rFonts w:hint="eastAsia"/>
          <w:sz w:val="24"/>
          <w:szCs w:val="24"/>
          <w:lang w:val="en-US" w:eastAsia="zh-CN"/>
        </w:rPr>
        <w:t>本课的教学关注的不仅是群文阅读，更是写作的指导。本课</w:t>
      </w:r>
      <w:bookmarkStart w:id="0" w:name="_GoBack"/>
      <w:bookmarkEnd w:id="0"/>
      <w:r>
        <w:rPr>
          <w:rFonts w:hint="eastAsia"/>
          <w:sz w:val="24"/>
          <w:szCs w:val="24"/>
          <w:lang w:val="en-US" w:eastAsia="zh-CN"/>
        </w:rPr>
        <w:t>从画家几米对老师的评价我的老师总是说——导入，让学生联想到自己的老师，由此进入专题：这些年，那些老师。</w:t>
      </w:r>
    </w:p>
    <w:p w14:paraId="32795F45">
      <w:pPr>
        <w:ind w:firstLine="480"/>
        <w:jc w:val="both"/>
        <w:rPr>
          <w:rFonts w:hint="eastAsia"/>
          <w:sz w:val="24"/>
          <w:szCs w:val="24"/>
          <w:lang w:val="en-US" w:eastAsia="zh-CN"/>
        </w:rPr>
      </w:pPr>
      <w:r>
        <w:rPr>
          <w:rFonts w:hint="eastAsia"/>
          <w:sz w:val="24"/>
          <w:szCs w:val="24"/>
          <w:lang w:val="en-US" w:eastAsia="zh-CN"/>
        </w:rPr>
        <w:t>李老师带领同学们回顾了上一次习作《我的老师》的写作要求，明确最重要的要求是突出老师的不一样以及不提及老师的学科和姓名。</w:t>
      </w:r>
    </w:p>
    <w:p w14:paraId="69CD3550">
      <w:pPr>
        <w:ind w:firstLine="480"/>
        <w:jc w:val="both"/>
        <w:rPr>
          <w:rFonts w:hint="eastAsia"/>
          <w:sz w:val="24"/>
          <w:szCs w:val="24"/>
          <w:lang w:val="en-US" w:eastAsia="zh-CN"/>
        </w:rPr>
      </w:pPr>
      <w:r>
        <w:rPr>
          <w:rFonts w:hint="eastAsia"/>
          <w:sz w:val="24"/>
          <w:szCs w:val="24"/>
          <w:lang w:val="en-US" w:eastAsia="zh-CN"/>
        </w:rPr>
        <w:t>紧接着，李老师选取了两篇学生习作作为范例。先出示第一位学生的习作，让同学们猜测文章写的是哪位老师，并说出自己判断的依据，第一个范例学生们做出了不同的猜测之后，让作者来解释答案，并发现同学们误解的原因：特点不够突出。此时出示第二个范例，这个范例很有典型性，抓住了老师的特点，学生一下就能猜到描写的对象，由此让学生再一次明确要突出人物不一样的地方。</w:t>
      </w:r>
    </w:p>
    <w:p w14:paraId="7166210F">
      <w:pPr>
        <w:ind w:firstLine="480"/>
        <w:jc w:val="both"/>
        <w:rPr>
          <w:rFonts w:hint="eastAsia"/>
          <w:sz w:val="24"/>
          <w:szCs w:val="24"/>
          <w:lang w:val="en-US" w:eastAsia="zh-CN"/>
        </w:rPr>
      </w:pPr>
      <w:r>
        <w:rPr>
          <w:rFonts w:hint="eastAsia"/>
          <w:sz w:val="24"/>
          <w:szCs w:val="24"/>
          <w:lang w:val="en-US" w:eastAsia="zh-CN"/>
        </w:rPr>
        <w:t>有了这一点认知之后，指导学生发现人物的不一样，通过《难忘的启蒙》、《老师领进门》、《新来的王老师》、《我的老师》（魏巍）、《我最好的老师》五篇文章的群文阅读发现这几位老师的不一样，这个环节是为下面的教学服务的，紧接着李老师就让同学们思考：这些不一样，是通过什么体现出来的？由此让学生发现通过事例、语言、动作、神态描写等方式来体现人物的不一样。</w:t>
      </w:r>
    </w:p>
    <w:p w14:paraId="0C47D22D">
      <w:pPr>
        <w:ind w:firstLine="480"/>
        <w:jc w:val="both"/>
        <w:rPr>
          <w:rFonts w:hint="eastAsia"/>
          <w:sz w:val="24"/>
          <w:szCs w:val="24"/>
          <w:lang w:val="en-US" w:eastAsia="zh-CN"/>
        </w:rPr>
      </w:pPr>
      <w:r>
        <w:rPr>
          <w:rFonts w:hint="eastAsia"/>
          <w:sz w:val="24"/>
          <w:szCs w:val="24"/>
          <w:lang w:val="en-US" w:eastAsia="zh-CN"/>
        </w:rPr>
        <w:t>随后，从学生作文开始再回到学生作文，让每位同学看看自己的文章，找找自己写的老师不一样在哪，是通过什么方式来表现不一样的，还准备通过什么方式来体现老师的不一样？学生有了新的思考，就是在这节课上有了收获。</w:t>
      </w:r>
    </w:p>
    <w:p w14:paraId="21E33025">
      <w:pPr>
        <w:ind w:firstLine="480"/>
        <w:jc w:val="both"/>
        <w:rPr>
          <w:rFonts w:hint="eastAsia"/>
          <w:sz w:val="24"/>
          <w:szCs w:val="24"/>
          <w:lang w:val="en-US" w:eastAsia="zh-CN"/>
        </w:rPr>
      </w:pPr>
      <w:r>
        <w:rPr>
          <w:rFonts w:hint="eastAsia"/>
          <w:sz w:val="24"/>
          <w:szCs w:val="24"/>
          <w:lang w:val="en-US" w:eastAsia="zh-CN"/>
        </w:rPr>
        <w:t>从李祖文老师的这节课中，我有以下几点收获：</w:t>
      </w:r>
    </w:p>
    <w:p w14:paraId="0037E67E">
      <w:pPr>
        <w:numPr>
          <w:ilvl w:val="0"/>
          <w:numId w:val="1"/>
        </w:numPr>
        <w:ind w:firstLine="480"/>
        <w:jc w:val="both"/>
        <w:rPr>
          <w:rFonts w:hint="eastAsia"/>
          <w:sz w:val="24"/>
          <w:szCs w:val="24"/>
          <w:lang w:val="en-US" w:eastAsia="zh-CN"/>
        </w:rPr>
      </w:pPr>
      <w:r>
        <w:rPr>
          <w:rFonts w:hint="eastAsia"/>
          <w:sz w:val="24"/>
          <w:szCs w:val="24"/>
          <w:lang w:val="en-US" w:eastAsia="zh-CN"/>
        </w:rPr>
        <w:t>教学过程抓住难点，攻破难点</w:t>
      </w:r>
    </w:p>
    <w:p w14:paraId="14D6288B">
      <w:pPr>
        <w:widowControl w:val="0"/>
        <w:numPr>
          <w:ilvl w:val="0"/>
          <w:numId w:val="0"/>
        </w:numPr>
        <w:jc w:val="both"/>
        <w:rPr>
          <w:rFonts w:hint="eastAsia"/>
          <w:sz w:val="24"/>
          <w:szCs w:val="24"/>
          <w:lang w:val="en-US" w:eastAsia="zh-CN"/>
        </w:rPr>
      </w:pPr>
      <w:r>
        <w:rPr>
          <w:rFonts w:hint="eastAsia"/>
          <w:sz w:val="24"/>
          <w:szCs w:val="24"/>
          <w:lang w:val="en-US" w:eastAsia="zh-CN"/>
        </w:rPr>
        <w:t xml:space="preserve">    对每一位语文老师，作文教学可能都是一个老大难，这次李祖文老师的课借助阅读来指导学生习作，也给我们提出了写作指导的一个范例。这节课指导的是一篇写人的习作，在学生写作之前，就明确了要抓住老师的不一样来写，这也是写人类作文的共同点，抓住特点。对于学生来说，他们也明白这样的要求，但是怎样抓住人物的特点、怎样写出人物的特点是真正的难点。李老师显然也通过批阅学生习作，发现了班级同学存在的问题，关注了学生的这一难点，一开始的两个学生范例，给出了抓住人物特点的指导：让别人能根据你的描写猜出写的对象是谁，后面的群文阅读给学生提供了写人物特点的范例，并让学生自主发现、自主思考，需按照写作的密码。我们在指导学生习作和平时的其他课型中，也要抓住学生的难点，并通过教学活动来攻破学生的难点。</w:t>
      </w:r>
    </w:p>
    <w:p w14:paraId="00116AB3">
      <w:pPr>
        <w:numPr>
          <w:ilvl w:val="0"/>
          <w:numId w:val="1"/>
        </w:numPr>
        <w:ind w:firstLine="480"/>
        <w:jc w:val="both"/>
        <w:rPr>
          <w:rFonts w:hint="eastAsia"/>
          <w:sz w:val="24"/>
          <w:szCs w:val="24"/>
          <w:lang w:val="en-US" w:eastAsia="zh-CN"/>
        </w:rPr>
      </w:pPr>
      <w:r>
        <w:rPr>
          <w:rFonts w:hint="eastAsia"/>
          <w:sz w:val="24"/>
          <w:szCs w:val="24"/>
          <w:lang w:val="en-US" w:eastAsia="zh-CN"/>
        </w:rPr>
        <w:t>教学材料贴近学生，有代表性</w:t>
      </w:r>
    </w:p>
    <w:p w14:paraId="437AD73F">
      <w:pPr>
        <w:widowControl w:val="0"/>
        <w:numPr>
          <w:ilvl w:val="0"/>
          <w:numId w:val="0"/>
        </w:numPr>
        <w:jc w:val="both"/>
        <w:rPr>
          <w:rFonts w:hint="eastAsia"/>
          <w:sz w:val="24"/>
          <w:szCs w:val="24"/>
          <w:lang w:val="en-US" w:eastAsia="zh-CN"/>
        </w:rPr>
      </w:pPr>
      <w:r>
        <w:rPr>
          <w:rFonts w:hint="eastAsia"/>
          <w:sz w:val="24"/>
          <w:szCs w:val="24"/>
          <w:lang w:val="en-US" w:eastAsia="zh-CN"/>
        </w:rPr>
        <w:t xml:space="preserve">    在《教育常识》一书中，李政涛就提出教育的内容要生活化，要能与学生、与生活相连。李祖文老师选取的教学材料和学生是紧密相关的，老师是学生频繁接触的人，学生有话可写，而在指导的过程中，李老师选取了两个学生习作的例子，这样的例子学生心里充满了好奇，是谁写的，写的又是谁，借助学生的好奇心让他们来猜测，并且说出猜测的依据，学生学得也更有兴趣。同时，李老师选取的两个学生习作的范例也很有代表性，一个在人物特点的表现方面还存在一些问题，而另一个很好地抓住了人物的特点，通过这样的对比式阅读，让学生明确标准，效果也很明显。我们在教学中也要向李老师学习，选取与学生向贴近的教学材料，或者尽量和学生的生活相关联，并选取有代表性的事例来教学，也许能达到事半功倍的效果。</w:t>
      </w:r>
    </w:p>
    <w:p w14:paraId="5EFCFCBD">
      <w:pPr>
        <w:numPr>
          <w:ilvl w:val="0"/>
          <w:numId w:val="1"/>
        </w:numPr>
        <w:ind w:firstLine="480"/>
        <w:jc w:val="both"/>
        <w:rPr>
          <w:rFonts w:hint="eastAsia"/>
          <w:sz w:val="24"/>
          <w:szCs w:val="24"/>
          <w:lang w:val="en-US" w:eastAsia="zh-CN"/>
        </w:rPr>
      </w:pPr>
      <w:r>
        <w:rPr>
          <w:rFonts w:hint="eastAsia"/>
          <w:sz w:val="24"/>
          <w:szCs w:val="24"/>
          <w:lang w:val="en-US" w:eastAsia="zh-CN"/>
        </w:rPr>
        <w:t>教学方法读写结合，以读促写</w:t>
      </w:r>
    </w:p>
    <w:p w14:paraId="2F6495BF">
      <w:pPr>
        <w:widowControl w:val="0"/>
        <w:numPr>
          <w:ilvl w:val="0"/>
          <w:numId w:val="0"/>
        </w:numPr>
        <w:jc w:val="both"/>
        <w:rPr>
          <w:rFonts w:hint="eastAsia"/>
          <w:sz w:val="24"/>
          <w:szCs w:val="24"/>
          <w:lang w:val="en-US" w:eastAsia="zh-CN"/>
        </w:rPr>
      </w:pPr>
      <w:r>
        <w:rPr>
          <w:rFonts w:hint="eastAsia"/>
          <w:sz w:val="24"/>
          <w:szCs w:val="24"/>
          <w:lang w:val="en-US" w:eastAsia="zh-CN"/>
        </w:rPr>
        <w:t xml:space="preserve">    读写结合一直是我们春小语文的研究主题，在李老师的这节课上也把读写结合这一点极好地呈现了出来。由一开始的学生习作的阅读发现学生存在的问题，然后通过群文阅读来发现写作的方法，再回扣到学生习作上，为自己的习作开拓新的思路，以读促写。反观我自己，我的作文课教学形式还比较单一，并没有尝试过把阅读尤其是群文阅读引入到作文指导、讲评课中来，这次李老师的课提供了一个新的范例，我们也可以根据教学的内容做出合理的设计。</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A880BD"/>
    <w:multiLevelType w:val="singleLevel"/>
    <w:tmpl w:val="5AA880B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BF15CD"/>
    <w:rsid w:val="014847F8"/>
    <w:rsid w:val="08E25F8E"/>
    <w:rsid w:val="0DBF15CD"/>
    <w:rsid w:val="101B0EAF"/>
    <w:rsid w:val="212A1F48"/>
    <w:rsid w:val="3E1465F6"/>
    <w:rsid w:val="47042EC6"/>
    <w:rsid w:val="4F9156A4"/>
    <w:rsid w:val="59FE7A5F"/>
    <w:rsid w:val="5A290556"/>
    <w:rsid w:val="60064111"/>
    <w:rsid w:val="60E7293E"/>
    <w:rsid w:val="6B9237FD"/>
    <w:rsid w:val="73CF7091"/>
    <w:rsid w:val="74B81C5A"/>
    <w:rsid w:val="7991353E"/>
    <w:rsid w:val="7CB34077"/>
    <w:rsid w:val="7CF95E5B"/>
    <w:rsid w:val="7F501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1578</Words>
  <Characters>1578</Characters>
  <Lines>0</Lines>
  <Paragraphs>0</Paragraphs>
  <TotalTime>1</TotalTime>
  <ScaleCrop>false</ScaleCrop>
  <LinksUpToDate>false</LinksUpToDate>
  <CharactersWithSpaces>1592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2018-03-14T01:22:00Z</dcterms:created>
  <dc:creator>luna_悠哉悠哉</dc:creator>
  <cp:lastModifiedBy>luna_悠哉悠哉</cp:lastModifiedBy>
  <dcterms:modified xsi:type="dcterms:W3CDTF">2025-03-18T05:06:14Z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eyJoZGlkIjoiYWEzYzJkNDMzM2Q5N2I1ZWQ3NWFlY2IzMDMyYmUzNDYiLCJ1c2VySWQiOiIzMjY5MTU1OTIifQ==</vt:lpwstr>
  </property>
  <property fmtid="{D5CDD505-2E9C-101B-9397-08002B2CF9AE}" pid="4" name="ICV">
    <vt:lpwstr>6EDA2DF876C94A3F9F7C99D24AC318CB_12</vt:lpwstr>
  </property>
</Properties>
</file>