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借助多元表征，发展</w:t>
      </w:r>
      <w:bookmarkStart w:id="0" w:name="_GoBack"/>
      <w:bookmarkEnd w:id="0"/>
      <w:r>
        <w:rPr>
          <w:rFonts w:hint="eastAsia" w:ascii="黑体" w:hAnsi="黑体" w:eastAsia="黑体" w:cs="黑体"/>
          <w:sz w:val="32"/>
          <w:szCs w:val="32"/>
          <w:lang w:val="en-US" w:eastAsia="zh-CN"/>
        </w:rPr>
        <w:t>空间观念</w:t>
      </w:r>
    </w:p>
    <w:p>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w:t>
      </w:r>
      <w:r>
        <w:rPr>
          <w:rFonts w:hint="eastAsia" w:ascii="宋体" w:hAnsi="宋体" w:cs="宋体"/>
          <w:sz w:val="28"/>
          <w:szCs w:val="28"/>
          <w:lang w:val="en-US" w:eastAsia="zh-CN"/>
        </w:rPr>
        <w:t>苏教版数学六年级下册</w:t>
      </w:r>
      <w:r>
        <w:rPr>
          <w:rFonts w:hint="eastAsia" w:ascii="宋体" w:hAnsi="宋体" w:eastAsia="宋体" w:cs="宋体"/>
          <w:sz w:val="28"/>
          <w:szCs w:val="28"/>
          <w:lang w:val="en-US" w:eastAsia="zh-CN"/>
        </w:rPr>
        <w:t>“</w:t>
      </w:r>
      <w:r>
        <w:rPr>
          <w:rFonts w:hint="eastAsia" w:ascii="宋体" w:hAnsi="宋体" w:cs="宋体"/>
          <w:sz w:val="28"/>
          <w:szCs w:val="28"/>
          <w:lang w:val="en-US" w:eastAsia="zh-CN"/>
        </w:rPr>
        <w:t>图形的运动总复习</w:t>
      </w:r>
      <w:r>
        <w:rPr>
          <w:rFonts w:hint="eastAsia" w:ascii="宋体" w:hAnsi="宋体" w:eastAsia="宋体" w:cs="宋体"/>
          <w:sz w:val="28"/>
          <w:szCs w:val="28"/>
          <w:lang w:val="en-US" w:eastAsia="zh-CN"/>
        </w:rPr>
        <w:t>”教学</w:t>
      </w:r>
      <w:r>
        <w:rPr>
          <w:rFonts w:hint="eastAsia" w:ascii="宋体" w:hAnsi="宋体" w:cs="宋体"/>
          <w:sz w:val="28"/>
          <w:szCs w:val="28"/>
          <w:lang w:val="en-US" w:eastAsia="zh-CN"/>
        </w:rPr>
        <w:t>设计</w:t>
      </w:r>
    </w:p>
    <w:p>
      <w:pPr>
        <w:spacing w:line="360" w:lineRule="auto"/>
        <w:jc w:val="center"/>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常州市新北区飞龙实验小学  陈洁</w:t>
      </w:r>
    </w:p>
    <w:p>
      <w:pPr>
        <w:spacing w:line="360" w:lineRule="auto"/>
        <w:jc w:val="left"/>
        <w:rPr>
          <w:rFonts w:hint="eastAsia" w:ascii="宋体" w:hAnsi="宋体" w:eastAsia="宋体" w:cs="宋体"/>
          <w:b/>
          <w:bCs/>
          <w:sz w:val="24"/>
          <w:szCs w:val="24"/>
          <w:lang w:val="en-US" w:eastAsia="zh-CN"/>
        </w:rPr>
      </w:pPr>
      <w:r>
        <w:rPr>
          <w:rFonts w:hint="eastAsia" w:ascii="楷体" w:hAnsi="楷体" w:eastAsia="楷体" w:cs="楷体"/>
          <w:sz w:val="24"/>
          <w:szCs w:val="24"/>
          <w:lang w:val="en-US" w:eastAsia="zh-CN"/>
        </w:rPr>
        <w:t xml:space="preserve"> </w:t>
      </w:r>
      <w:r>
        <w:rPr>
          <w:rFonts w:hint="eastAsia" w:ascii="宋体" w:hAnsi="宋体" w:eastAsia="宋体" w:cs="宋体"/>
          <w:b/>
          <w:bCs/>
          <w:sz w:val="24"/>
          <w:szCs w:val="24"/>
          <w:lang w:val="en-US" w:eastAsia="zh-CN"/>
        </w:rPr>
        <w:t xml:space="preserve">   一、教学内容</w:t>
      </w:r>
    </w:p>
    <w:p>
      <w:pPr>
        <w:spacing w:line="360" w:lineRule="auto"/>
        <w:ind w:firstLine="480"/>
        <w:jc w:val="left"/>
      </w:pPr>
      <w:r>
        <w:rPr>
          <w:rFonts w:hint="eastAsia" w:ascii="宋体" w:hAnsi="宋体" w:eastAsia="宋体" w:cs="宋体"/>
          <w:sz w:val="24"/>
          <w:szCs w:val="24"/>
          <w:lang w:val="en-US" w:eastAsia="zh-CN"/>
        </w:rPr>
        <w:t>苏教版义务教育教科书数学</w:t>
      </w:r>
      <w:r>
        <w:rPr>
          <w:rFonts w:hint="eastAsia" w:ascii="宋体" w:hAnsi="宋体" w:cs="宋体"/>
          <w:sz w:val="24"/>
          <w:szCs w:val="24"/>
          <w:lang w:val="en-US" w:eastAsia="zh-CN"/>
        </w:rPr>
        <w:t>六</w:t>
      </w:r>
      <w:r>
        <w:rPr>
          <w:rFonts w:hint="eastAsia" w:ascii="宋体" w:hAnsi="宋体" w:eastAsia="宋体" w:cs="宋体"/>
          <w:sz w:val="24"/>
          <w:szCs w:val="24"/>
          <w:lang w:val="en-US" w:eastAsia="zh-CN"/>
        </w:rPr>
        <w:t>年级</w:t>
      </w:r>
      <w:r>
        <w:rPr>
          <w:rFonts w:hint="eastAsia" w:ascii="宋体" w:hAnsi="宋体" w:cs="宋体"/>
          <w:sz w:val="24"/>
          <w:szCs w:val="24"/>
          <w:lang w:val="en-US" w:eastAsia="zh-CN"/>
        </w:rPr>
        <w:t>下册第97-98页。</w:t>
      </w:r>
      <w:r>
        <w:rPr>
          <w:rFonts w:hint="eastAsia"/>
          <w:lang w:val="en-US" w:eastAsia="zh-CN"/>
        </w:rPr>
        <w:t xml:space="preserve">  </w:t>
      </w:r>
      <w:r>
        <w:drawing>
          <wp:inline distT="0" distB="0" distL="114300" distR="114300">
            <wp:extent cx="2519045" cy="3929380"/>
            <wp:effectExtent l="0" t="0" r="8255" b="7620"/>
            <wp:docPr id="4" name="图片 1" descr="C:\Users\Use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User\Desktop\1.jpg1"/>
                    <pic:cNvPicPr>
                      <a:picLocks noChangeAspect="1"/>
                    </pic:cNvPicPr>
                  </pic:nvPicPr>
                  <pic:blipFill>
                    <a:blip r:embed="rId4"/>
                    <a:stretch>
                      <a:fillRect/>
                    </a:stretch>
                  </pic:blipFill>
                  <pic:spPr>
                    <a:xfrm>
                      <a:off x="0" y="0"/>
                      <a:ext cx="2519045" cy="39293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19045" cy="3930650"/>
            <wp:effectExtent l="0" t="0" r="8255" b="6350"/>
            <wp:docPr id="5" name="图片 3" descr="C:\Users\User\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User\Desktop\2.jpg2"/>
                    <pic:cNvPicPr>
                      <a:picLocks noChangeAspect="1"/>
                    </pic:cNvPicPr>
                  </pic:nvPicPr>
                  <pic:blipFill>
                    <a:blip r:embed="rId5"/>
                    <a:stretch>
                      <a:fillRect/>
                    </a:stretch>
                  </pic:blipFill>
                  <pic:spPr>
                    <a:xfrm>
                      <a:off x="0" y="0"/>
                      <a:ext cx="2519045" cy="3930650"/>
                    </a:xfrm>
                    <a:prstGeom prst="rect">
                      <a:avLst/>
                    </a:prstGeom>
                    <a:noFill/>
                    <a:ln>
                      <a:noFill/>
                    </a:ln>
                  </pic:spPr>
                </pic:pic>
              </a:graphicData>
            </a:graphic>
          </wp:inline>
        </w:drawing>
      </w:r>
    </w:p>
    <w:p>
      <w:pPr>
        <w:spacing w:line="360" w:lineRule="auto"/>
        <w:ind w:firstLine="480"/>
        <w:jc w:val="left"/>
        <w:rPr>
          <w:rFonts w:hint="default"/>
          <w:sz w:val="24"/>
          <w:szCs w:val="32"/>
          <w:lang w:val="en-US" w:eastAsia="zh-CN"/>
        </w:rPr>
      </w:pPr>
      <w:r>
        <w:rPr>
          <w:rFonts w:hint="eastAsia"/>
          <w:sz w:val="24"/>
          <w:szCs w:val="32"/>
          <w:lang w:val="en-US" w:eastAsia="zh-CN"/>
        </w:rPr>
        <w:t>教材安排了两个层次的活动，引导学生分别对图形的平移和旋转、图形的放大和缩小，以及轴对称图形的相关知识和方法进行回顾和整理。第一层次，让学生回忆已经学过的图形运动方式，理清运动方式的区别，获得对图形运动方式的结构性的认识与理解，建立合理的认知结构。第二层次，进一步强化对轴对称图形及对称轴的认识，在动作表征与图像表征中获得对图形运动方式的整体把握。</w:t>
      </w:r>
    </w:p>
    <w:p>
      <w:pPr>
        <w:spacing w:line="360" w:lineRule="auto"/>
        <w:ind w:firstLine="480"/>
        <w:jc w:val="left"/>
        <w:rPr>
          <w:rFonts w:hint="default"/>
          <w:sz w:val="24"/>
          <w:szCs w:val="32"/>
          <w:lang w:val="en-US" w:eastAsia="zh-CN"/>
        </w:rPr>
      </w:pPr>
      <w:r>
        <w:rPr>
          <w:rFonts w:hint="eastAsia"/>
          <w:sz w:val="24"/>
          <w:szCs w:val="32"/>
          <w:lang w:val="en-US" w:eastAsia="zh-CN"/>
        </w:rPr>
        <w:t>教材对运动方式进行了结构化的认知，但后面的练习偏于技能的提升，技能提升可以放在课前的自主梳理，小组合作完成。故而，有必要对运动方式的异同、联系进行更深层次地感知，从而实现深度理解。</w:t>
      </w:r>
    </w:p>
    <w:p>
      <w:pPr>
        <w:spacing w:line="360" w:lineRule="auto"/>
        <w:ind w:firstLine="482" w:firstLineChars="200"/>
        <w:rPr>
          <w:rFonts w:hint="default"/>
          <w:b/>
          <w:bCs/>
          <w:sz w:val="24"/>
          <w:szCs w:val="24"/>
          <w:lang w:val="en-US" w:eastAsia="zh-CN"/>
        </w:rPr>
      </w:pPr>
      <w:r>
        <w:rPr>
          <w:rFonts w:hint="eastAsia"/>
          <w:b/>
          <w:bCs/>
          <w:sz w:val="24"/>
          <w:szCs w:val="24"/>
          <w:lang w:val="en-US" w:eastAsia="zh-CN"/>
        </w:rPr>
        <w:t>二、学情分析</w:t>
      </w:r>
    </w:p>
    <w:p>
      <w:pPr>
        <w:spacing w:line="360" w:lineRule="auto"/>
        <w:ind w:firstLine="480" w:firstLineChars="200"/>
        <w:rPr>
          <w:rFonts w:hint="default"/>
          <w:b w:val="0"/>
          <w:bCs w:val="0"/>
          <w:sz w:val="24"/>
          <w:szCs w:val="24"/>
          <w:lang w:val="en-US" w:eastAsia="zh-CN"/>
        </w:rPr>
      </w:pPr>
      <w:r>
        <w:rPr>
          <w:rFonts w:hint="eastAsia"/>
          <w:b w:val="0"/>
          <w:bCs w:val="0"/>
          <w:sz w:val="24"/>
          <w:szCs w:val="24"/>
          <w:lang w:val="en-US" w:eastAsia="zh-CN"/>
        </w:rPr>
        <w:t>通过六年的学习，学生已在不同学段学习了图形运动的知识，但都是一些零散的记忆，时间跨度大，单元教学时间少，知识内容相对独立，因此，学生对知识间的联系有感受但不深入，对三种运动之间的联系也没有整体的感悟，未形成知识结构，且没有利用图形运动来解决问题的意识和习惯。通过这节复习课，沟通平移、旋转、对称和放大缩小这四种不同运动方式之间的联系，促进结构化认知，提升学生利用图形运动解决数学问题和生活问题的能力。</w:t>
      </w:r>
    </w:p>
    <w:p>
      <w:pPr>
        <w:spacing w:line="360" w:lineRule="auto"/>
        <w:ind w:firstLine="482" w:firstLineChars="200"/>
        <w:rPr>
          <w:rFonts w:hint="default"/>
          <w:b/>
          <w:bCs/>
          <w:sz w:val="24"/>
          <w:szCs w:val="24"/>
          <w:lang w:val="en-US" w:eastAsia="zh-CN"/>
        </w:rPr>
      </w:pPr>
      <w:r>
        <w:rPr>
          <w:rFonts w:hint="eastAsia"/>
          <w:b/>
          <w:bCs/>
          <w:sz w:val="24"/>
          <w:szCs w:val="24"/>
          <w:lang w:val="en-US" w:eastAsia="zh-CN"/>
        </w:rPr>
        <w:t>三、教学目标</w:t>
      </w:r>
    </w:p>
    <w:p>
      <w:pPr>
        <w:spacing w:line="360" w:lineRule="auto"/>
        <w:ind w:firstLine="480" w:firstLineChars="200"/>
        <w:rPr>
          <w:rFonts w:hint="default"/>
          <w:b w:val="0"/>
          <w:bCs w:val="0"/>
          <w:sz w:val="24"/>
          <w:szCs w:val="24"/>
          <w:lang w:val="en-US" w:eastAsia="zh-CN"/>
        </w:rPr>
      </w:pPr>
      <w:r>
        <w:rPr>
          <w:rFonts w:hint="eastAsia"/>
          <w:b w:val="0"/>
          <w:bCs w:val="0"/>
          <w:sz w:val="24"/>
          <w:szCs w:val="24"/>
          <w:lang w:val="en-US" w:eastAsia="zh-CN"/>
        </w:rPr>
        <w:t>1.在数学、生活情境中展开数学多元表征学习，进一步认识图形运动的特征，明晰它们的联系与区别，获得结构性认知。</w:t>
      </w:r>
    </w:p>
    <w:p>
      <w:pPr>
        <w:spacing w:line="360" w:lineRule="auto"/>
        <w:ind w:firstLine="480" w:firstLineChars="200"/>
        <w:rPr>
          <w:rFonts w:hint="default"/>
          <w:b w:val="0"/>
          <w:bCs w:val="0"/>
          <w:sz w:val="24"/>
          <w:szCs w:val="24"/>
          <w:lang w:val="en-US" w:eastAsia="zh-CN"/>
        </w:rPr>
      </w:pPr>
      <w:r>
        <w:rPr>
          <w:rFonts w:hint="eastAsia"/>
          <w:b w:val="0"/>
          <w:bCs w:val="0"/>
          <w:sz w:val="24"/>
          <w:szCs w:val="24"/>
          <w:lang w:val="en-US" w:eastAsia="zh-CN"/>
        </w:rPr>
        <w:t>2.在研究图形运动的过程中，感受数学内容的联系，培育观察生活中图形运动的数学眼光，丰富表达图形运动的数学语言，发展分析生活中图形运动的数学思维，形成推理意识，发展空间观念，提升核心素养。</w:t>
      </w:r>
    </w:p>
    <w:p>
      <w:pPr>
        <w:spacing w:line="360" w:lineRule="auto"/>
        <w:ind w:firstLine="482" w:firstLineChars="200"/>
        <w:rPr>
          <w:rFonts w:hint="default"/>
          <w:b/>
          <w:bCs/>
          <w:sz w:val="24"/>
          <w:szCs w:val="24"/>
          <w:lang w:val="en-US" w:eastAsia="zh-CN"/>
        </w:rPr>
      </w:pPr>
      <w:r>
        <w:rPr>
          <w:rFonts w:hint="eastAsia"/>
          <w:b/>
          <w:bCs/>
          <w:sz w:val="24"/>
          <w:szCs w:val="24"/>
          <w:lang w:val="en-US" w:eastAsia="zh-CN"/>
        </w:rPr>
        <w:t>四、教学过程</w:t>
      </w:r>
    </w:p>
    <w:p>
      <w:pPr>
        <w:spacing w:line="360" w:lineRule="auto"/>
        <w:ind w:firstLine="482" w:firstLineChars="200"/>
        <w:rPr>
          <w:rFonts w:hint="default"/>
          <w:b/>
          <w:bCs/>
          <w:sz w:val="24"/>
          <w:szCs w:val="24"/>
          <w:lang w:val="en-US" w:eastAsia="zh-CN"/>
        </w:rPr>
      </w:pPr>
      <w:r>
        <w:rPr>
          <w:rFonts w:hint="eastAsia"/>
          <w:b/>
          <w:bCs/>
          <w:sz w:val="24"/>
          <w:szCs w:val="24"/>
          <w:lang w:val="en-US" w:eastAsia="zh-CN"/>
        </w:rPr>
        <w:t>（一）生活情境表征：唤醒记忆</w:t>
      </w:r>
    </w:p>
    <w:p>
      <w:pPr>
        <w:spacing w:line="360" w:lineRule="auto"/>
        <w:ind w:firstLine="480" w:firstLineChars="200"/>
        <w:rPr>
          <w:rFonts w:hint="eastAsia"/>
          <w:sz w:val="24"/>
          <w:szCs w:val="24"/>
          <w:lang w:val="en-US" w:eastAsia="zh-CN"/>
        </w:rPr>
      </w:pPr>
      <w:r>
        <w:rPr>
          <w:rFonts w:hint="eastAsia"/>
          <w:sz w:val="24"/>
          <w:szCs w:val="24"/>
          <w:lang w:val="en-US" w:eastAsia="zh-CN"/>
        </w:rPr>
        <w:t>出示图片：</w:t>
      </w:r>
    </w:p>
    <w:p>
      <w:pPr>
        <w:spacing w:line="360" w:lineRule="auto"/>
        <w:ind w:firstLine="420" w:firstLineChars="200"/>
        <w:jc w:val="center"/>
        <w:rPr>
          <w:rFonts w:hint="default"/>
          <w:sz w:val="24"/>
          <w:szCs w:val="24"/>
          <w:lang w:val="en-US" w:eastAsia="zh-CN"/>
        </w:rPr>
      </w:pPr>
      <w:r>
        <w:drawing>
          <wp:inline distT="0" distB="0" distL="114300" distR="114300">
            <wp:extent cx="2731770" cy="1580515"/>
            <wp:effectExtent l="0" t="0" r="11430" b="6985"/>
            <wp:docPr id="2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3"/>
                    <pic:cNvPicPr>
                      <a:picLocks noChangeAspect="1"/>
                    </pic:cNvPicPr>
                  </pic:nvPicPr>
                  <pic:blipFill>
                    <a:blip r:embed="rId6"/>
                    <a:stretch>
                      <a:fillRect/>
                    </a:stretch>
                  </pic:blipFill>
                  <pic:spPr>
                    <a:xfrm>
                      <a:off x="0" y="0"/>
                      <a:ext cx="2731770" cy="1580515"/>
                    </a:xfrm>
                    <a:prstGeom prst="rect">
                      <a:avLst/>
                    </a:prstGeom>
                    <a:noFill/>
                    <a:ln>
                      <a:noFill/>
                    </a:ln>
                  </pic:spPr>
                </pic:pic>
              </a:graphicData>
            </a:graphic>
          </wp:inline>
        </w:drawing>
      </w:r>
    </w:p>
    <w:p>
      <w:pPr>
        <w:spacing w:line="360" w:lineRule="auto"/>
        <w:ind w:firstLine="480" w:firstLineChars="200"/>
        <w:rPr>
          <w:rFonts w:hint="eastAsia"/>
          <w:sz w:val="24"/>
          <w:szCs w:val="24"/>
          <w:lang w:val="en-US" w:eastAsia="zh-CN"/>
        </w:rPr>
      </w:pPr>
      <w:r>
        <w:rPr>
          <w:rFonts w:hint="eastAsia"/>
          <w:sz w:val="24"/>
          <w:szCs w:val="24"/>
          <w:lang w:val="en-US" w:eastAsia="zh-CN"/>
        </w:rPr>
        <w:t>提问：同学们，昨天我们回去梳理了图形运动的知识，瞧！这儿有一些美丽的图案，你能说说它们分别采用了哪种运动方式吗？</w:t>
      </w:r>
    </w:p>
    <w:p>
      <w:pPr>
        <w:spacing w:line="360" w:lineRule="auto"/>
        <w:ind w:firstLine="480" w:firstLineChars="200"/>
        <w:rPr>
          <w:rFonts w:hint="default"/>
          <w:sz w:val="24"/>
          <w:szCs w:val="24"/>
          <w:lang w:val="en-US" w:eastAsia="zh-CN"/>
        </w:rPr>
      </w:pPr>
      <w:r>
        <w:rPr>
          <w:rFonts w:hint="eastAsia"/>
          <w:sz w:val="24"/>
          <w:szCs w:val="24"/>
          <w:lang w:val="en-US" w:eastAsia="zh-CN"/>
        </w:rPr>
        <w:t>交流：风车采用了旋转的运动方式，车标则是图形平移，甲骨文“射”是轴对称图形，树是图形的放大与缩小。</w:t>
      </w:r>
    </w:p>
    <w:p>
      <w:pPr>
        <w:spacing w:line="360" w:lineRule="auto"/>
        <w:ind w:firstLine="480" w:firstLineChars="200"/>
        <w:rPr>
          <w:rFonts w:hint="eastAsia"/>
          <w:sz w:val="24"/>
          <w:szCs w:val="24"/>
          <w:lang w:val="en-US" w:eastAsia="zh-CN"/>
        </w:rPr>
      </w:pPr>
      <w:r>
        <w:rPr>
          <w:rFonts w:hint="eastAsia"/>
          <w:sz w:val="24"/>
          <w:szCs w:val="24"/>
          <w:lang w:val="en-US" w:eastAsia="zh-CN"/>
        </w:rPr>
        <w:t>小结：是啊，小学阶段我们学习了四种运动方式，今天就让我们张开想象的翅膀，一起探秘图形运动的世界。</w:t>
      </w:r>
    </w:p>
    <w:p>
      <w:pPr>
        <w:spacing w:line="360" w:lineRule="auto"/>
        <w:ind w:firstLine="480" w:firstLineChars="200"/>
        <w:rPr>
          <w:rFonts w:hint="default"/>
          <w:sz w:val="24"/>
          <w:szCs w:val="24"/>
          <w:lang w:val="en-US" w:eastAsia="zh-CN"/>
        </w:rPr>
      </w:pPr>
      <w:r>
        <w:rPr>
          <w:rFonts w:hint="eastAsia"/>
          <w:sz w:val="24"/>
          <w:szCs w:val="24"/>
          <w:lang w:val="en-US" w:eastAsia="zh-CN"/>
        </w:rPr>
        <w:t>【</w:t>
      </w:r>
      <w:r>
        <w:rPr>
          <w:rFonts w:hint="eastAsia" w:ascii="楷体" w:hAnsi="楷体" w:eastAsia="楷体" w:cs="楷体"/>
          <w:b/>
          <w:bCs/>
          <w:sz w:val="24"/>
          <w:szCs w:val="24"/>
          <w:lang w:val="en-US" w:eastAsia="zh-CN"/>
        </w:rPr>
        <w:t>设计意图：</w:t>
      </w:r>
      <w:r>
        <w:rPr>
          <w:rFonts w:hint="eastAsia" w:ascii="楷体" w:hAnsi="楷体" w:eastAsia="楷体" w:cs="楷体"/>
          <w:sz w:val="24"/>
          <w:szCs w:val="24"/>
          <w:lang w:val="en-US" w:eastAsia="zh-CN"/>
        </w:rPr>
        <w:t>复习课学习活动可以前置，让学生课前去整理。这样学生提前把以前分散学习的内容进行回顾梳理，在课堂上就有更多的时间对话交流，去完善自己的认知结构。课始，用生活中常见的物品、语文中的甲骨文等图片直观唤醒学生对四种运动方式的认知，直观教学是发展学生空间观念的重要手段，熟悉的生活情境引发了学生的学习兴趣，激发了学生复习的动力。</w:t>
      </w:r>
      <w:r>
        <w:rPr>
          <w:rFonts w:hint="eastAsia"/>
          <w:sz w:val="24"/>
          <w:szCs w:val="24"/>
          <w:lang w:val="en-US" w:eastAsia="zh-CN"/>
        </w:rPr>
        <w:t>】</w:t>
      </w:r>
    </w:p>
    <w:p>
      <w:pPr>
        <w:spacing w:line="360" w:lineRule="auto"/>
        <w:ind w:firstLine="482" w:firstLineChars="200"/>
        <w:rPr>
          <w:rFonts w:hint="default"/>
          <w:b/>
          <w:bCs/>
          <w:sz w:val="24"/>
          <w:szCs w:val="24"/>
          <w:lang w:val="en-US" w:eastAsia="zh-CN"/>
        </w:rPr>
      </w:pPr>
      <w:r>
        <w:rPr>
          <w:rFonts w:hint="eastAsia"/>
          <w:b/>
          <w:bCs/>
          <w:sz w:val="24"/>
          <w:szCs w:val="24"/>
          <w:lang w:val="en-US" w:eastAsia="zh-CN"/>
        </w:rPr>
        <w:t>（二）数学情境表征：关键问题并联四种运动方式</w:t>
      </w:r>
    </w:p>
    <w:p>
      <w:pPr>
        <w:spacing w:line="360" w:lineRule="auto"/>
        <w:ind w:firstLine="480" w:firstLineChars="200"/>
        <w:rPr>
          <w:rFonts w:hint="eastAsia"/>
          <w:sz w:val="24"/>
          <w:szCs w:val="24"/>
          <w:lang w:val="en-US" w:eastAsia="zh-CN"/>
        </w:rPr>
      </w:pPr>
      <w:r>
        <w:rPr>
          <w:rFonts w:hint="eastAsia"/>
          <w:sz w:val="24"/>
          <w:szCs w:val="24"/>
          <w:lang w:val="en-US" w:eastAsia="zh-CN"/>
        </w:rPr>
        <w:t>屏呈活动一：</w:t>
      </w:r>
    </w:p>
    <w:p>
      <w:pPr>
        <w:spacing w:line="360" w:lineRule="auto"/>
        <w:ind w:firstLine="420" w:firstLineChars="200"/>
        <w:jc w:val="center"/>
        <w:rPr>
          <w:rFonts w:hint="eastAsia"/>
          <w:sz w:val="24"/>
          <w:szCs w:val="24"/>
          <w:lang w:val="en-US" w:eastAsia="zh-CN"/>
        </w:rPr>
      </w:pPr>
      <w:r>
        <w:drawing>
          <wp:inline distT="0" distB="0" distL="114300" distR="114300">
            <wp:extent cx="1885950" cy="988060"/>
            <wp:effectExtent l="0" t="0" r="6350" b="254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7"/>
                    <a:stretch>
                      <a:fillRect/>
                    </a:stretch>
                  </pic:blipFill>
                  <pic:spPr>
                    <a:xfrm>
                      <a:off x="0" y="0"/>
                      <a:ext cx="1885950" cy="988060"/>
                    </a:xfrm>
                    <a:prstGeom prst="rect">
                      <a:avLst/>
                    </a:prstGeom>
                    <a:noFill/>
                    <a:ln>
                      <a:noFill/>
                    </a:ln>
                  </pic:spPr>
                </pic:pic>
              </a:graphicData>
            </a:graphic>
          </wp:inline>
        </w:drawing>
      </w:r>
    </w:p>
    <w:p>
      <w:pPr>
        <w:spacing w:line="360" w:lineRule="auto"/>
        <w:ind w:firstLine="480" w:firstLineChars="200"/>
        <w:rPr>
          <w:rFonts w:hint="default"/>
          <w:sz w:val="24"/>
          <w:szCs w:val="24"/>
          <w:lang w:val="en-US" w:eastAsia="zh-CN"/>
        </w:rPr>
      </w:pPr>
      <w:r>
        <w:rPr>
          <w:rFonts w:hint="eastAsia"/>
          <w:sz w:val="24"/>
          <w:szCs w:val="24"/>
          <w:lang w:val="en-US" w:eastAsia="zh-CN"/>
        </w:rPr>
        <w:t>有一个三角形ABC，若点O是三角形ABC运动后某个顶点的新位置，你认为三角形ABC可能是怎样运动的呢？</w:t>
      </w:r>
    </w:p>
    <w:p>
      <w:pPr>
        <w:spacing w:line="360" w:lineRule="auto"/>
        <w:ind w:firstLine="480" w:firstLineChars="200"/>
        <w:rPr>
          <w:rFonts w:hint="eastAsia"/>
          <w:sz w:val="24"/>
          <w:szCs w:val="24"/>
          <w:lang w:val="en-US" w:eastAsia="zh-CN"/>
        </w:rPr>
      </w:pPr>
      <w:r>
        <w:rPr>
          <w:rFonts w:hint="eastAsia"/>
          <w:sz w:val="24"/>
          <w:szCs w:val="24"/>
          <w:lang w:val="en-US" w:eastAsia="zh-CN"/>
        </w:rPr>
        <w:t>合作学习：</w:t>
      </w:r>
    </w:p>
    <w:p>
      <w:pPr>
        <w:spacing w:line="36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（1）想一想：想象一下，三角形ABC可能是怎样运动的？</w:t>
      </w:r>
    </w:p>
    <w:p>
      <w:pPr>
        <w:spacing w:line="36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（2）画一画：试着在学习单1上画出运动过程。</w:t>
      </w:r>
    </w:p>
    <w:p>
      <w:pPr>
        <w:spacing w:line="36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（3）说一说：在小组里交流你的想法。</w:t>
      </w:r>
    </w:p>
    <w:p>
      <w:pPr>
        <w:spacing w:line="360" w:lineRule="auto"/>
        <w:ind w:firstLine="480"/>
        <w:jc w:val="both"/>
        <w:rPr>
          <w:rFonts w:hint="eastAsia"/>
          <w:sz w:val="24"/>
          <w:szCs w:val="24"/>
          <w:lang w:val="en-US" w:eastAsia="zh-CN"/>
        </w:rPr>
      </w:pPr>
      <w:r>
        <w:rPr>
          <w:rFonts w:hint="eastAsia"/>
          <w:sz w:val="24"/>
          <w:szCs w:val="24"/>
          <w:lang w:val="en-US" w:eastAsia="zh-CN"/>
        </w:rPr>
        <w:t>交流：</w:t>
      </w:r>
    </w:p>
    <w:p>
      <w:pPr>
        <w:spacing w:line="360" w:lineRule="auto"/>
        <w:ind w:firstLine="480"/>
        <w:jc w:val="both"/>
        <w:rPr>
          <w:rFonts w:hint="default"/>
          <w:sz w:val="24"/>
          <w:szCs w:val="24"/>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-53975</wp:posOffset>
                </wp:positionH>
                <wp:positionV relativeFrom="paragraph">
                  <wp:posOffset>12065</wp:posOffset>
                </wp:positionV>
                <wp:extent cx="5421630" cy="2304415"/>
                <wp:effectExtent l="4445" t="4445" r="9525" b="15240"/>
                <wp:wrapNone/>
                <wp:docPr id="1" name="自选图形 18"/>
                <wp:cNvGraphicFramePr/>
                <a:graphic xmlns:a="http://schemas.openxmlformats.org/drawingml/2006/main">
                  <a:graphicData uri="http://schemas.microsoft.com/office/word/2010/wordprocessingShape">
                    <wps:wsp>
                      <wps:cNvSpPr/>
                      <wps:spPr>
                        <a:xfrm>
                          <a:off x="1348105" y="4888865"/>
                          <a:ext cx="5421630" cy="2304415"/>
                        </a:xfrm>
                        <a:prstGeom prst="roundRect">
                          <a:avLst>
                            <a:gd name="adj" fmla="val 16667"/>
                          </a:avLst>
                        </a:prstGeom>
                        <a:noFill/>
                        <a:ln w="9525" cap="rnd" cmpd="sng">
                          <a:solidFill>
                            <a:srgbClr val="000000"/>
                          </a:solidFill>
                          <a:prstDash val="sysDot"/>
                          <a:headEnd type="none" w="med" len="med"/>
                          <a:tailEnd type="none" w="med" len="med"/>
                        </a:ln>
                      </wps:spPr>
                      <wps:bodyPr vert="horz" anchor="t" anchorCtr="0" upright="1"/>
                    </wps:wsp>
                  </a:graphicData>
                </a:graphic>
              </wp:anchor>
            </w:drawing>
          </mc:Choice>
          <mc:Fallback>
            <w:pict>
              <v:roundrect id="自选图形 18" o:spid="_x0000_s1026" o:spt="2" style="position:absolute;left:0pt;margin-left:-4.25pt;margin-top:0.95pt;height:181.45pt;width:426.9pt;z-index:251659264;mso-width-relative:page;mso-height-relative:page;" filled="f" stroked="t" coordsize="21600,21600" arcsize="0.166666666666667" o:gfxdata="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eacRs1gAAAAgBAAAPAAAAAAAAAAEAIAAAACIAAABkcnMvZG93bnJl&#10;di54bWxQSwECFAAUAAAACACHTuJA8xTejzgCAABVBAAADgAAAAAAAAABACAAAAAlAQAAZHJzL2Uy&#10;b0RvYy54bWxQSwUGAAAAAAYABgBZAQAAzwUAAAAA&#10;">
                <v:fill on="f" focussize="0,0"/>
                <v:stroke color="#000000" joinstyle="round" dashstyle="1 1" endcap="round"/>
                <v:imagedata o:title=""/>
                <o:lock v:ext="edit" aspectratio="f"/>
              </v:roundrect>
            </w:pict>
          </mc:Fallback>
        </mc:AlternateContent>
      </w:r>
      <w:r>
        <w:rPr>
          <w:rFonts w:hint="eastAsia"/>
          <w:sz w:val="24"/>
          <w:szCs w:val="24"/>
          <w:lang w:val="en-US" w:eastAsia="zh-CN"/>
        </w:rPr>
        <w:t>层次一：平移</w:t>
      </w:r>
    </w:p>
    <w:p>
      <w:pPr>
        <w:spacing w:line="360" w:lineRule="auto"/>
        <w:ind w:firstLine="480"/>
        <w:jc w:val="both"/>
        <w:rPr>
          <w:rFonts w:hint="default"/>
          <w:sz w:val="24"/>
          <w:szCs w:val="24"/>
          <w:lang w:val="en-US" w:eastAsia="zh-CN"/>
        </w:rPr>
      </w:pPr>
      <w:r>
        <w:rPr>
          <w:rFonts w:hint="eastAsia"/>
          <w:lang w:val="en-US" w:eastAsia="zh-CN"/>
        </w:rPr>
        <w:t xml:space="preserve">      </w:t>
      </w:r>
      <w:r>
        <w:drawing>
          <wp:inline distT="0" distB="0" distL="114300" distR="114300">
            <wp:extent cx="2756535" cy="1231265"/>
            <wp:effectExtent l="0" t="0" r="12065" b="635"/>
            <wp:docPr id="2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3"/>
                    <pic:cNvPicPr>
                      <a:picLocks noChangeAspect="1"/>
                    </pic:cNvPicPr>
                  </pic:nvPicPr>
                  <pic:blipFill>
                    <a:blip r:embed="rId8"/>
                    <a:stretch>
                      <a:fillRect/>
                    </a:stretch>
                  </pic:blipFill>
                  <pic:spPr>
                    <a:xfrm>
                      <a:off x="0" y="0"/>
                      <a:ext cx="2756535" cy="1231265"/>
                    </a:xfrm>
                    <a:prstGeom prst="rect">
                      <a:avLst/>
                    </a:prstGeom>
                    <a:noFill/>
                    <a:ln>
                      <a:noFill/>
                    </a:ln>
                  </pic:spPr>
                </pic:pic>
              </a:graphicData>
            </a:graphic>
          </wp:inline>
        </w:drawing>
      </w:r>
      <w:r>
        <w:rPr>
          <w:rFonts w:hint="eastAsia"/>
          <w:lang w:val="en-US" w:eastAsia="zh-CN"/>
        </w:rPr>
        <w:t xml:space="preserve">        </w:t>
      </w:r>
    </w:p>
    <w:p>
      <w:pPr>
        <w:spacing w:line="360" w:lineRule="auto"/>
        <w:ind w:left="239" w:leftChars="114" w:firstLine="240" w:firstLineChars="100"/>
        <w:rPr>
          <w:rFonts w:hint="eastAsia"/>
          <w:sz w:val="24"/>
          <w:szCs w:val="24"/>
          <w:lang w:val="en-US" w:eastAsia="zh-CN"/>
        </w:rPr>
      </w:pPr>
      <w:r>
        <w:rPr>
          <w:rFonts w:hint="eastAsia"/>
          <w:sz w:val="24"/>
          <w:szCs w:val="24"/>
          <w:lang w:val="en-US" w:eastAsia="zh-CN"/>
        </w:rPr>
        <w:t>交流小结：原来，通过平移3个点都可以与O点重合，描述平移的时候要说清楚方向和距离。</w:t>
      </w:r>
    </w:p>
    <w:p>
      <w:pPr>
        <w:spacing w:line="360" w:lineRule="auto"/>
        <w:ind w:firstLine="480" w:firstLineChars="200"/>
        <w:rPr>
          <w:rFonts w:hint="eastAsia"/>
          <w:sz w:val="24"/>
          <w:szCs w:val="24"/>
          <w:lang w:val="en-US"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22225</wp:posOffset>
                </wp:positionH>
                <wp:positionV relativeFrom="paragraph">
                  <wp:posOffset>203835</wp:posOffset>
                </wp:positionV>
                <wp:extent cx="5421630" cy="1936750"/>
                <wp:effectExtent l="4445" t="5080" r="9525" b="13970"/>
                <wp:wrapNone/>
                <wp:docPr id="2" name="自选图形 19"/>
                <wp:cNvGraphicFramePr/>
                <a:graphic xmlns:a="http://schemas.openxmlformats.org/drawingml/2006/main">
                  <a:graphicData uri="http://schemas.microsoft.com/office/word/2010/wordprocessingShape">
                    <wps:wsp>
                      <wps:cNvSpPr/>
                      <wps:spPr>
                        <a:xfrm>
                          <a:off x="0" y="0"/>
                          <a:ext cx="5421630" cy="1936750"/>
                        </a:xfrm>
                        <a:prstGeom prst="roundRect">
                          <a:avLst>
                            <a:gd name="adj" fmla="val 16667"/>
                          </a:avLst>
                        </a:prstGeom>
                        <a:noFill/>
                        <a:ln w="9525" cap="rnd" cmpd="sng">
                          <a:solidFill>
                            <a:srgbClr val="000000"/>
                          </a:solidFill>
                          <a:prstDash val="sysDot"/>
                          <a:headEnd type="none" w="med" len="med"/>
                          <a:tailEnd type="none" w="med" len="med"/>
                        </a:ln>
                      </wps:spPr>
                      <wps:bodyPr vert="horz" anchor="t" anchorCtr="0" upright="1"/>
                    </wps:wsp>
                  </a:graphicData>
                </a:graphic>
              </wp:anchor>
            </w:drawing>
          </mc:Choice>
          <mc:Fallback>
            <w:pict>
              <v:roundrect id="自选图形 19" o:spid="_x0000_s1026" o:spt="2" style="position:absolute;left:0pt;margin-left:1.75pt;margin-top:16.05pt;height:152.5pt;width:426.9pt;z-index:251660288;mso-width-relative:page;mso-height-relative:page;" filled="f" stroked="t" coordsize="21600,21600" arcsize="0.166666666666667" o:gfxdata="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bHZn41gAAAAgBAAAPAAAAAAAAAAEAIAAAACIAAABkcnMvZG93bnJldi54bWxQSwEC&#10;FAAUAAAACACHTuJAdTBj8C8CAABJBAAADgAAAAAAAAABACAAAAAlAQAAZHJzL2Uyb0RvYy54bWxQ&#10;SwUGAAAAAAYABgBZAQAAxgUAAAAA&#10;">
                <v:fill on="f" focussize="0,0"/>
                <v:stroke color="#000000" joinstyle="round" dashstyle="1 1" endcap="round"/>
                <v:imagedata o:title=""/>
                <o:lock v:ext="edit" aspectratio="f"/>
              </v:roundrect>
            </w:pict>
          </mc:Fallback>
        </mc:AlternateContent>
      </w:r>
    </w:p>
    <w:p>
      <w:pPr>
        <w:spacing w:line="360" w:lineRule="auto"/>
        <w:ind w:firstLine="480" w:firstLineChars="200"/>
        <w:rPr>
          <w:rFonts w:hint="default"/>
          <w:sz w:val="24"/>
          <w:szCs w:val="24"/>
          <w:lang w:val="en-US" w:eastAsia="zh-CN"/>
        </w:rPr>
      </w:pPr>
      <w:r>
        <w:rPr>
          <w:rFonts w:hint="eastAsia"/>
          <w:sz w:val="24"/>
          <w:szCs w:val="24"/>
          <w:lang w:val="en-US" w:eastAsia="zh-CN"/>
        </w:rPr>
        <w:t>层次二：仅旋转或运用两种运动方式包含旋转</w:t>
      </w:r>
    </w:p>
    <w:p>
      <w:pPr>
        <w:spacing w:line="360" w:lineRule="auto"/>
        <w:ind w:firstLine="420" w:firstLineChars="200"/>
        <w:jc w:val="both"/>
        <w:rPr>
          <w:rFonts w:hint="eastAsia" w:eastAsia="宋体"/>
          <w:lang w:val="en-US" w:eastAsia="zh-CN"/>
        </w:rPr>
      </w:pPr>
      <w:r>
        <w:rPr>
          <w:rFonts w:hint="eastAsia"/>
          <w:lang w:val="en-US" w:eastAsia="zh-CN"/>
        </w:rPr>
        <w:t xml:space="preserve">      </w:t>
      </w:r>
      <w:r>
        <w:drawing>
          <wp:inline distT="0" distB="0" distL="114300" distR="114300">
            <wp:extent cx="3348355" cy="1018540"/>
            <wp:effectExtent l="0" t="0" r="4445" b="10160"/>
            <wp:docPr id="2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3"/>
                    <pic:cNvPicPr>
                      <a:picLocks noChangeAspect="1"/>
                    </pic:cNvPicPr>
                  </pic:nvPicPr>
                  <pic:blipFill>
                    <a:blip r:embed="rId9"/>
                    <a:stretch>
                      <a:fillRect/>
                    </a:stretch>
                  </pic:blipFill>
                  <pic:spPr>
                    <a:xfrm>
                      <a:off x="0" y="0"/>
                      <a:ext cx="3348355" cy="1018540"/>
                    </a:xfrm>
                    <a:prstGeom prst="rect">
                      <a:avLst/>
                    </a:prstGeom>
                    <a:noFill/>
                    <a:ln>
                      <a:noFill/>
                    </a:ln>
                  </pic:spPr>
                </pic:pic>
              </a:graphicData>
            </a:graphic>
          </wp:inline>
        </w:drawing>
      </w:r>
    </w:p>
    <w:p>
      <w:pPr>
        <w:spacing w:line="360" w:lineRule="auto"/>
        <w:ind w:firstLine="480" w:firstLineChars="200"/>
        <w:rPr>
          <w:rFonts w:hint="eastAsia"/>
          <w:lang w:val="en-US" w:eastAsia="zh-CN"/>
        </w:rPr>
      </w:pPr>
      <w:r>
        <w:rPr>
          <w:rFonts w:hint="eastAsia"/>
          <w:sz w:val="24"/>
          <w:szCs w:val="24"/>
          <w:lang w:val="en-US" w:eastAsia="zh-CN"/>
        </w:rPr>
        <w:t>交流小结：</w:t>
      </w:r>
      <w:r>
        <w:rPr>
          <w:rFonts w:hint="eastAsia" w:ascii="宋体" w:hAnsi="宋体" w:eastAsia="宋体" w:cs="宋体"/>
          <w:sz w:val="24"/>
          <w:szCs w:val="24"/>
          <w:lang w:val="en-US" w:eastAsia="zh-CN"/>
        </w:rPr>
        <w:t>描述旋转的时候说清楚旋转中心、旋转方向、旋转角度。</w:t>
      </w:r>
    </w:p>
    <w:p>
      <w:pPr>
        <w:spacing w:line="360" w:lineRule="auto"/>
        <w:rPr>
          <w:rFonts w:hint="eastAsia"/>
          <w:sz w:val="24"/>
          <w:szCs w:val="24"/>
          <w:lang w:val="en-US" w:eastAsia="zh-CN"/>
        </w:rPr>
      </w:pPr>
    </w:p>
    <w:p>
      <w:pPr>
        <w:spacing w:line="360" w:lineRule="auto"/>
        <w:ind w:firstLine="480" w:firstLineChars="200"/>
      </w:pPr>
      <w:r>
        <w:rPr>
          <w:sz w:val="24"/>
        </w:rPr>
        <mc:AlternateContent>
          <mc:Choice Requires="wps">
            <w:drawing>
              <wp:anchor distT="0" distB="0" distL="114300" distR="114300" simplePos="0" relativeHeight="251661312" behindDoc="0" locked="0" layoutInCell="1" allowOverlap="1">
                <wp:simplePos x="0" y="0"/>
                <wp:positionH relativeFrom="column">
                  <wp:posOffset>98425</wp:posOffset>
                </wp:positionH>
                <wp:positionV relativeFrom="paragraph">
                  <wp:posOffset>-52070</wp:posOffset>
                </wp:positionV>
                <wp:extent cx="5421630" cy="2184400"/>
                <wp:effectExtent l="4445" t="4445" r="9525" b="8255"/>
                <wp:wrapNone/>
                <wp:docPr id="3" name="自选图形 22"/>
                <wp:cNvGraphicFramePr/>
                <a:graphic xmlns:a="http://schemas.openxmlformats.org/drawingml/2006/main">
                  <a:graphicData uri="http://schemas.microsoft.com/office/word/2010/wordprocessingShape">
                    <wps:wsp>
                      <wps:cNvSpPr/>
                      <wps:spPr>
                        <a:xfrm>
                          <a:off x="0" y="0"/>
                          <a:ext cx="5421630" cy="2184400"/>
                        </a:xfrm>
                        <a:prstGeom prst="roundRect">
                          <a:avLst>
                            <a:gd name="adj" fmla="val 16667"/>
                          </a:avLst>
                        </a:prstGeom>
                        <a:noFill/>
                        <a:ln w="9525" cap="rnd" cmpd="sng">
                          <a:solidFill>
                            <a:srgbClr val="000000"/>
                          </a:solidFill>
                          <a:prstDash val="sysDot"/>
                          <a:headEnd type="none" w="med" len="med"/>
                          <a:tailEnd type="none" w="med" len="med"/>
                        </a:ln>
                      </wps:spPr>
                      <wps:bodyPr vert="horz" anchor="t" anchorCtr="0" upright="1"/>
                    </wps:wsp>
                  </a:graphicData>
                </a:graphic>
              </wp:anchor>
            </w:drawing>
          </mc:Choice>
          <mc:Fallback>
            <w:pict>
              <v:roundrect id="自选图形 22" o:spid="_x0000_s1026" o:spt="2" style="position:absolute;left:0pt;margin-left:7.75pt;margin-top:-4.1pt;height:172pt;width:426.9pt;z-index:251661312;mso-width-relative:page;mso-height-relative:page;" filled="f" stroked="t" coordsize="21600,21600" arcsize="0.166666666666667" o:gfxdata="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RANrg1gAAAAkBAAAPAAAAAAAAAAEAIAAAACIAAABkcnMvZG93bnJldi54bWxQSwEC&#10;FAAUAAAACACHTuJAU25aly8CAABJBAAADgAAAAAAAAABACAAAAAlAQAAZHJzL2Uyb0RvYy54bWxQ&#10;SwUGAAAAAAYABgBZAQAAxgUAAAAA&#10;">
                <v:fill on="f" focussize="0,0"/>
                <v:stroke color="#000000" joinstyle="round" dashstyle="1 1" endcap="round"/>
                <v:imagedata o:title=""/>
                <o:lock v:ext="edit" aspectratio="f"/>
              </v:roundrect>
            </w:pict>
          </mc:Fallback>
        </mc:AlternateContent>
      </w:r>
      <w:r>
        <w:rPr>
          <w:rFonts w:hint="eastAsia"/>
          <w:sz w:val="24"/>
          <w:szCs w:val="24"/>
          <w:lang w:val="en-US" w:eastAsia="zh-CN"/>
        </w:rPr>
        <w:t>层次三：轴对称</w:t>
      </w:r>
    </w:p>
    <w:p>
      <w:pPr>
        <w:spacing w:line="360" w:lineRule="auto"/>
        <w:ind w:firstLine="420" w:firstLineChars="200"/>
        <w:jc w:val="center"/>
      </w:pPr>
      <w:r>
        <w:drawing>
          <wp:inline distT="0" distB="0" distL="114300" distR="114300">
            <wp:extent cx="1518285" cy="1172845"/>
            <wp:effectExtent l="0" t="0" r="5715" b="8255"/>
            <wp:docPr id="2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6"/>
                    <pic:cNvPicPr>
                      <a:picLocks noChangeAspect="1"/>
                    </pic:cNvPicPr>
                  </pic:nvPicPr>
                  <pic:blipFill>
                    <a:blip r:embed="rId10"/>
                    <a:stretch>
                      <a:fillRect/>
                    </a:stretch>
                  </pic:blipFill>
                  <pic:spPr>
                    <a:xfrm>
                      <a:off x="0" y="0"/>
                      <a:ext cx="1518285" cy="1172845"/>
                    </a:xfrm>
                    <a:prstGeom prst="rect">
                      <a:avLst/>
                    </a:prstGeom>
                    <a:noFill/>
                    <a:ln>
                      <a:noFill/>
                    </a:ln>
                  </pic:spPr>
                </pic:pic>
              </a:graphicData>
            </a:graphic>
          </wp:inline>
        </w:drawing>
      </w:r>
    </w:p>
    <w:p>
      <w:pPr>
        <w:spacing w:line="360" w:lineRule="auto"/>
        <w:ind w:left="479" w:leftChars="228" w:firstLine="0" w:firstLineChars="0"/>
        <w:rPr>
          <w:rFonts w:hint="eastAsia"/>
          <w:sz w:val="24"/>
          <w:szCs w:val="24"/>
          <w:lang w:val="en-US" w:eastAsia="zh-CN"/>
        </w:rPr>
      </w:pPr>
      <w:r>
        <w:rPr>
          <w:rFonts w:hint="eastAsia"/>
          <w:sz w:val="24"/>
          <w:szCs w:val="24"/>
          <w:lang w:val="en-US" w:eastAsia="zh-CN"/>
        </w:rPr>
        <w:t>交流小结：AC所在直线为对称轴，画的时候注意要画“点划线”。对称点到对称轴的距离相等，并且对称轴与连线垂直。</w:t>
      </w:r>
    </w:p>
    <w:p>
      <w:pPr>
        <w:spacing w:line="360" w:lineRule="auto"/>
        <w:ind w:firstLine="480" w:firstLineChars="200"/>
        <w:rPr>
          <w:rFonts w:hint="eastAsia"/>
          <w:sz w:val="24"/>
          <w:szCs w:val="24"/>
          <w:lang w:val="en-US"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73025</wp:posOffset>
                </wp:positionH>
                <wp:positionV relativeFrom="paragraph">
                  <wp:posOffset>242570</wp:posOffset>
                </wp:positionV>
                <wp:extent cx="5421630" cy="2146935"/>
                <wp:effectExtent l="4445" t="5080" r="9525" b="6985"/>
                <wp:wrapNone/>
                <wp:docPr id="28" name="自选图形 22"/>
                <wp:cNvGraphicFramePr/>
                <a:graphic xmlns:a="http://schemas.openxmlformats.org/drawingml/2006/main">
                  <a:graphicData uri="http://schemas.microsoft.com/office/word/2010/wordprocessingShape">
                    <wps:wsp>
                      <wps:cNvSpPr/>
                      <wps:spPr>
                        <a:xfrm>
                          <a:off x="0" y="0"/>
                          <a:ext cx="5421630" cy="2146935"/>
                        </a:xfrm>
                        <a:prstGeom prst="roundRect">
                          <a:avLst>
                            <a:gd name="adj" fmla="val 16667"/>
                          </a:avLst>
                        </a:prstGeom>
                        <a:noFill/>
                        <a:ln w="9525" cap="rnd" cmpd="sng">
                          <a:solidFill>
                            <a:srgbClr val="000000"/>
                          </a:solidFill>
                          <a:prstDash val="sysDot"/>
                          <a:headEnd type="none" w="med" len="med"/>
                          <a:tailEnd type="none" w="med" len="med"/>
                        </a:ln>
                      </wps:spPr>
                      <wps:bodyPr vert="horz" anchor="t" anchorCtr="0" upright="1"/>
                    </wps:wsp>
                  </a:graphicData>
                </a:graphic>
              </wp:anchor>
            </w:drawing>
          </mc:Choice>
          <mc:Fallback>
            <w:pict>
              <v:roundrect id="自选图形 22" o:spid="_x0000_s1026" o:spt="2" style="position:absolute;left:0pt;margin-left:5.75pt;margin-top:19.1pt;height:169.05pt;width:426.9pt;z-index:251662336;mso-width-relative:page;mso-height-relative:page;" filled="f" stroked="t" coordsize="21600,21600" arcsize="0.166666666666667" o:gfxdata="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Y2rJ81gAAAAkBAAAPAAAAAAAAAAEAIAAAACIAAABkcnMvZG93bnJldi54bWxQSwEC&#10;FAAUAAAACACHTuJAx0Omci8CAABKBAAADgAAAAAAAAABACAAAAAlAQAAZHJzL2Uyb0RvYy54bWxQ&#10;SwUGAAAAAAYABgBZAQAAxgUAAAAA&#10;">
                <v:fill on="f" focussize="0,0"/>
                <v:stroke color="#000000" joinstyle="round" dashstyle="1 1" endcap="round"/>
                <v:imagedata o:title=""/>
                <o:lock v:ext="edit" aspectratio="f"/>
              </v:roundrect>
            </w:pict>
          </mc:Fallback>
        </mc:AlternateContent>
      </w:r>
    </w:p>
    <w:p>
      <w:pPr>
        <w:spacing w:line="360" w:lineRule="auto"/>
        <w:ind w:firstLine="480" w:firstLineChars="200"/>
        <w:rPr>
          <w:rFonts w:hint="default"/>
          <w:sz w:val="24"/>
          <w:szCs w:val="24"/>
          <w:lang w:val="en-US" w:eastAsia="zh-CN"/>
        </w:rPr>
      </w:pPr>
      <w:r>
        <w:rPr>
          <w:rFonts w:hint="eastAsia"/>
          <w:sz w:val="24"/>
          <w:szCs w:val="24"/>
          <w:lang w:val="en-US" w:eastAsia="zh-CN"/>
        </w:rPr>
        <w:t>层次四：放大与缩小</w:t>
      </w:r>
    </w:p>
    <w:p>
      <w:pPr>
        <w:spacing w:line="360" w:lineRule="auto"/>
        <w:ind w:firstLine="420" w:firstLineChars="200"/>
        <w:jc w:val="center"/>
        <w:rPr>
          <w:rFonts w:hint="eastAsia"/>
          <w:sz w:val="24"/>
          <w:szCs w:val="24"/>
          <w:lang w:val="en-US" w:eastAsia="zh-CN"/>
        </w:rPr>
      </w:pPr>
      <w:r>
        <w:drawing>
          <wp:inline distT="0" distB="0" distL="114300" distR="114300">
            <wp:extent cx="1400175" cy="1123950"/>
            <wp:effectExtent l="0" t="0" r="9525" b="6350"/>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11"/>
                    <a:stretch>
                      <a:fillRect/>
                    </a:stretch>
                  </pic:blipFill>
                  <pic:spPr>
                    <a:xfrm>
                      <a:off x="5019675" y="2565400"/>
                      <a:ext cx="1400175" cy="1123950"/>
                    </a:xfrm>
                    <a:prstGeom prst="rect">
                      <a:avLst/>
                    </a:prstGeom>
                    <a:noFill/>
                    <a:ln>
                      <a:noFill/>
                    </a:ln>
                  </pic:spPr>
                </pic:pic>
              </a:graphicData>
            </a:graphic>
          </wp:inline>
        </w:drawing>
      </w:r>
    </w:p>
    <w:p>
      <w:pPr>
        <w:spacing w:line="360" w:lineRule="auto"/>
        <w:ind w:firstLine="480" w:firstLineChars="200"/>
        <w:rPr>
          <w:rFonts w:hint="eastAsia" w:ascii="宋体" w:hAnsi="宋体" w:eastAsia="宋体" w:cs="宋体"/>
          <w:sz w:val="24"/>
          <w:szCs w:val="24"/>
          <w:lang w:val="en-US" w:eastAsia="zh-CN"/>
        </w:rPr>
      </w:pPr>
      <w:r>
        <w:rPr>
          <w:rFonts w:hint="eastAsia"/>
          <w:sz w:val="24"/>
          <w:szCs w:val="24"/>
          <w:lang w:val="en-US" w:eastAsia="zh-CN"/>
        </w:rPr>
        <w:t>交流：</w:t>
      </w:r>
      <w:r>
        <w:rPr>
          <w:rFonts w:hint="eastAsia" w:ascii="宋体" w:hAnsi="宋体" w:eastAsia="宋体" w:cs="宋体"/>
          <w:sz w:val="24"/>
          <w:szCs w:val="24"/>
          <w:lang w:val="en-US" w:eastAsia="zh-CN"/>
        </w:rPr>
        <w:t>每条边都放大了2倍。</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cs="宋体"/>
          <w:sz w:val="24"/>
          <w:szCs w:val="24"/>
          <w:lang w:val="en-US" w:eastAsia="zh-CN"/>
        </w:rPr>
        <w:t xml:space="preserve">小结：按n:1的比放大，放大后与放大前图形的面积比是 </w:t>
      </w:r>
      <m:oMath>
        <m:sSup>
          <m:sSupPr>
            <m:ctrlPr>
              <w:rPr>
                <w:rFonts w:ascii="Cambria Math" w:hAnsi="Cambria Math" w:cs="宋体"/>
                <w:i/>
                <w:sz w:val="24"/>
                <w:szCs w:val="24"/>
                <w:lang w:val="en-US"/>
              </w:rPr>
            </m:ctrlPr>
          </m:sSupPr>
          <m:e>
            <m:r>
              <m:rPr/>
              <w:rPr>
                <w:rFonts w:hint="default" w:ascii="Cambria Math" w:hAnsi="Cambria Math" w:cs="宋体"/>
                <w:sz w:val="24"/>
                <w:szCs w:val="24"/>
                <w:lang w:val="en-US" w:eastAsia="zh-CN"/>
              </w:rPr>
              <m:t>n</m:t>
            </m:r>
            <m:ctrlPr>
              <w:rPr>
                <w:rFonts w:ascii="Cambria Math" w:hAnsi="Cambria Math" w:cs="宋体"/>
                <w:i/>
                <w:sz w:val="24"/>
                <w:szCs w:val="24"/>
                <w:lang w:val="en-US"/>
              </w:rPr>
            </m:ctrlPr>
          </m:e>
          <m:sup>
            <m:r>
              <m:rPr/>
              <w:rPr>
                <w:rFonts w:hint="default" w:ascii="Cambria Math" w:hAnsi="Cambria Math" w:cs="宋体"/>
                <w:sz w:val="24"/>
                <w:szCs w:val="24"/>
                <w:lang w:val="en-US" w:eastAsia="zh-CN"/>
              </w:rPr>
              <m:t>2</m:t>
            </m:r>
            <m:ctrlPr>
              <w:rPr>
                <w:rFonts w:ascii="Cambria Math" w:hAnsi="Cambria Math" w:cs="宋体"/>
                <w:i/>
                <w:sz w:val="24"/>
                <w:szCs w:val="24"/>
                <w:lang w:val="en-US"/>
              </w:rPr>
            </m:ctrlPr>
          </m:sup>
        </m:sSup>
      </m:oMath>
      <w:r>
        <w:rPr>
          <w:rFonts w:hint="eastAsia" w:hAnsi="Cambria Math" w:cs="宋体"/>
          <w:i w:val="0"/>
          <w:sz w:val="24"/>
          <w:szCs w:val="24"/>
          <w:lang w:val="en-US" w:eastAsia="zh-CN"/>
        </w:rPr>
        <w:t xml:space="preserve">: </w:t>
      </w:r>
      <w:r>
        <w:rPr>
          <w:rFonts w:hint="eastAsia" w:ascii="楷体" w:hAnsi="楷体" w:eastAsia="楷体" w:cs="楷体"/>
          <w:sz w:val="24"/>
          <w:szCs w:val="24"/>
          <w:lang w:val="en-US" w:eastAsia="zh-CN"/>
        </w:rPr>
        <w:t>1。</w:t>
      </w:r>
    </w:p>
    <w:p>
      <w:pPr>
        <w:spacing w:line="360" w:lineRule="auto"/>
        <w:ind w:firstLine="480" w:firstLineChars="200"/>
        <w:rPr>
          <w:rFonts w:hint="eastAsia"/>
          <w:sz w:val="24"/>
          <w:szCs w:val="24"/>
          <w:lang w:val="en-US" w:eastAsia="zh-CN"/>
        </w:rPr>
      </w:pPr>
      <w:r>
        <w:rPr>
          <w:rFonts w:hint="eastAsia"/>
          <w:sz w:val="24"/>
          <w:szCs w:val="24"/>
          <w:lang w:val="en-US" w:eastAsia="zh-CN"/>
        </w:rPr>
        <w:t>追问：刚刚我们通过三角形ABC回顾了图形的4种运动方式，那它们之间有什么相同点和不同点呢？</w:t>
      </w:r>
    </w:p>
    <w:p>
      <w:pPr>
        <w:spacing w:line="360" w:lineRule="auto"/>
        <w:ind w:firstLine="480" w:firstLineChars="200"/>
        <w:rPr>
          <w:rFonts w:hint="eastAsia"/>
          <w:sz w:val="24"/>
          <w:szCs w:val="24"/>
          <w:lang w:val="en-US" w:eastAsia="zh-CN"/>
        </w:rPr>
      </w:pPr>
      <w:r>
        <w:rPr>
          <w:rFonts w:hint="eastAsia"/>
          <w:sz w:val="24"/>
          <w:szCs w:val="24"/>
          <w:lang w:val="en-US" w:eastAsia="zh-CN"/>
        </w:rPr>
        <w:t>小组讨论、交流：</w:t>
      </w:r>
    </w:p>
    <w:p>
      <w:pPr>
        <w:spacing w:line="360" w:lineRule="auto"/>
        <w:ind w:firstLine="420" w:firstLineChars="200"/>
        <w:jc w:val="center"/>
        <w:rPr>
          <w:rFonts w:hint="default"/>
          <w:sz w:val="24"/>
          <w:szCs w:val="24"/>
          <w:lang w:val="en-US" w:eastAsia="zh-CN"/>
        </w:rPr>
      </w:pPr>
      <w:r>
        <w:drawing>
          <wp:inline distT="0" distB="0" distL="114300" distR="114300">
            <wp:extent cx="2686685" cy="1114425"/>
            <wp:effectExtent l="0" t="0" r="5715" b="3175"/>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12"/>
                    <a:stretch>
                      <a:fillRect/>
                    </a:stretch>
                  </pic:blipFill>
                  <pic:spPr>
                    <a:xfrm>
                      <a:off x="0" y="0"/>
                      <a:ext cx="2686685" cy="1114425"/>
                    </a:xfrm>
                    <a:prstGeom prst="rect">
                      <a:avLst/>
                    </a:prstGeom>
                  </pic:spPr>
                </pic:pic>
              </a:graphicData>
            </a:graphic>
          </wp:inline>
        </w:drawing>
      </w:r>
    </w:p>
    <w:p>
      <w:pPr>
        <w:spacing w:line="360" w:lineRule="auto"/>
        <w:ind w:firstLine="480" w:firstLineChars="200"/>
        <w:rPr>
          <w:rFonts w:hint="default"/>
          <w:sz w:val="24"/>
          <w:szCs w:val="24"/>
          <w:lang w:val="en-US" w:eastAsia="zh-CN"/>
        </w:rPr>
      </w:pPr>
      <w:r>
        <w:rPr>
          <w:rFonts w:hint="eastAsia"/>
          <w:sz w:val="24"/>
          <w:szCs w:val="24"/>
          <w:lang w:val="en-US" w:eastAsia="zh-CN"/>
        </w:rPr>
        <w:t>【</w:t>
      </w:r>
      <w:r>
        <w:rPr>
          <w:rFonts w:hint="eastAsia" w:ascii="楷体" w:hAnsi="楷体" w:eastAsia="楷体" w:cs="楷体"/>
          <w:b/>
          <w:bCs/>
          <w:sz w:val="24"/>
          <w:szCs w:val="24"/>
          <w:lang w:val="en-US" w:eastAsia="zh-CN"/>
        </w:rPr>
        <w:t>设计意图：</w:t>
      </w:r>
      <w:r>
        <w:rPr>
          <w:rFonts w:hint="eastAsia" w:ascii="楷体" w:hAnsi="楷体" w:eastAsia="楷体" w:cs="楷体"/>
          <w:sz w:val="24"/>
          <w:szCs w:val="24"/>
          <w:lang w:val="en-US" w:eastAsia="zh-CN"/>
        </w:rPr>
        <w:t>把握图形运动的本质，在于理解和掌握各类图形运动方式的关键要素，这是复习课需要进行梳理和强化的。用“三角形ABC可能是怎样运动的？”这一关键问题并联四种运动方式，学生以学习单为支架，经历独立思考、小组互议、集体分享、内化反思的学习过程，开展动作表征画一画、图像表征想一想、言语表征说一说等多元表征学习活动，梳理出每种图形运动的关键要素。并对几种图形运动的方式进行对比，沟通了图形运动方式之间的异同，学生在变与不变中进一步理解图形运动本质。</w:t>
      </w:r>
      <w:r>
        <w:rPr>
          <w:rFonts w:hint="eastAsia"/>
          <w:sz w:val="24"/>
          <w:szCs w:val="24"/>
          <w:lang w:val="en-US" w:eastAsia="zh-CN"/>
        </w:rPr>
        <w:t>】</w:t>
      </w:r>
    </w:p>
    <w:p>
      <w:pPr>
        <w:spacing w:line="360" w:lineRule="auto"/>
        <w:ind w:firstLine="482" w:firstLineChars="200"/>
        <w:rPr>
          <w:rFonts w:hint="eastAsia"/>
          <w:sz w:val="24"/>
          <w:szCs w:val="24"/>
          <w:lang w:val="en-US" w:eastAsia="zh-CN"/>
        </w:rPr>
      </w:pPr>
      <w:r>
        <w:rPr>
          <w:rFonts w:hint="eastAsia"/>
          <w:b/>
          <w:bCs/>
          <w:sz w:val="24"/>
          <w:szCs w:val="24"/>
          <w:lang w:val="en-US" w:eastAsia="zh-CN"/>
        </w:rPr>
        <w:t>（三）图像、动作表征：沟通运动方式之间的联系</w:t>
      </w:r>
    </w:p>
    <w:p>
      <w:pPr>
        <w:spacing w:line="360" w:lineRule="auto"/>
        <w:ind w:firstLine="480" w:firstLineChars="200"/>
        <w:rPr>
          <w:rFonts w:hint="eastAsia"/>
          <w:sz w:val="24"/>
          <w:szCs w:val="24"/>
          <w:lang w:val="en-US" w:eastAsia="zh-CN"/>
        </w:rPr>
      </w:pPr>
      <w:r>
        <w:rPr>
          <w:rFonts w:hint="eastAsia"/>
          <w:sz w:val="24"/>
          <w:szCs w:val="24"/>
          <w:lang w:val="en-US" w:eastAsia="zh-CN"/>
        </w:rPr>
        <w:t>出示：</w:t>
      </w:r>
    </w:p>
    <w:p>
      <w:pPr>
        <w:spacing w:line="360" w:lineRule="auto"/>
        <w:ind w:firstLine="420" w:firstLineChars="200"/>
        <w:jc w:val="center"/>
        <w:rPr>
          <w:rFonts w:hint="default" w:eastAsia="宋体"/>
          <w:sz w:val="24"/>
          <w:szCs w:val="24"/>
          <w:lang w:val="en-US" w:eastAsia="zh-CN"/>
        </w:rPr>
      </w:pPr>
      <w:r>
        <w:drawing>
          <wp:inline distT="0" distB="0" distL="114300" distR="114300">
            <wp:extent cx="3423920" cy="1157605"/>
            <wp:effectExtent l="0" t="0" r="5080" b="1079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3"/>
                    <a:stretch>
                      <a:fillRect/>
                    </a:stretch>
                  </pic:blipFill>
                  <pic:spPr>
                    <a:xfrm>
                      <a:off x="0" y="0"/>
                      <a:ext cx="3423920" cy="1157605"/>
                    </a:xfrm>
                    <a:prstGeom prst="rect">
                      <a:avLst/>
                    </a:prstGeom>
                  </pic:spPr>
                </pic:pic>
              </a:graphicData>
            </a:graphic>
          </wp:inline>
        </w:drawing>
      </w:r>
    </w:p>
    <w:p>
      <w:pPr>
        <w:spacing w:line="360" w:lineRule="auto"/>
        <w:ind w:firstLine="480" w:firstLineChars="200"/>
        <w:rPr>
          <w:rFonts w:hint="eastAsia"/>
          <w:sz w:val="24"/>
          <w:szCs w:val="24"/>
          <w:lang w:val="en-US" w:eastAsia="zh-CN"/>
        </w:rPr>
      </w:pPr>
      <w:r>
        <w:rPr>
          <w:rFonts w:hint="eastAsia"/>
          <w:sz w:val="24"/>
          <w:szCs w:val="24"/>
          <w:lang w:val="en-US" w:eastAsia="zh-CN"/>
        </w:rPr>
        <w:t>合作学习：</w:t>
      </w:r>
    </w:p>
    <w:p>
      <w:pPr>
        <w:spacing w:line="360" w:lineRule="auto"/>
        <w:ind w:firstLine="480" w:firstLineChars="200"/>
        <w:jc w:val="both"/>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（1）想一想：图形①到图形②，除了平移，还可以怎样运动得到？</w:t>
      </w:r>
    </w:p>
    <w:p>
      <w:pPr>
        <w:spacing w:line="360" w:lineRule="auto"/>
        <w:ind w:firstLine="480" w:firstLineChars="200"/>
        <w:jc w:val="both"/>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图形③到图形④，除了旋转，还可以怎样运动得到？</w:t>
      </w:r>
    </w:p>
    <w:p>
      <w:pPr>
        <w:spacing w:line="360" w:lineRule="auto"/>
        <w:ind w:firstLine="480" w:firstLineChars="200"/>
        <w:jc w:val="both"/>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（2）画一画：在学习单2上画出来。</w:t>
      </w:r>
    </w:p>
    <w:p>
      <w:pPr>
        <w:spacing w:line="360" w:lineRule="auto"/>
        <w:ind w:firstLine="480" w:firstLineChars="200"/>
        <w:jc w:val="both"/>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（3）说一说：小组里交流你的想法。</w:t>
      </w:r>
    </w:p>
    <w:p>
      <w:pPr>
        <w:spacing w:line="360" w:lineRule="auto"/>
        <w:ind w:firstLine="480" w:firstLineChars="200"/>
        <w:jc w:val="both"/>
        <w:rPr>
          <w:rFonts w:hint="eastAsia"/>
          <w:sz w:val="24"/>
          <w:szCs w:val="24"/>
          <w:lang w:val="en-US" w:eastAsia="zh-CN"/>
        </w:rPr>
      </w:pPr>
      <w:r>
        <w:rPr>
          <w:rFonts w:hint="eastAsia"/>
          <w:sz w:val="24"/>
          <w:szCs w:val="24"/>
          <w:lang w:val="en-US" w:eastAsia="zh-CN"/>
        </w:rPr>
        <w:t>交流：</w:t>
      </w:r>
    </w:p>
    <w:p>
      <w:pPr>
        <w:spacing w:line="360" w:lineRule="auto"/>
        <w:ind w:firstLine="480" w:firstLineChars="200"/>
        <w:jc w:val="both"/>
        <w:rPr>
          <w:rFonts w:hint="default"/>
          <w:sz w:val="24"/>
          <w:szCs w:val="24"/>
          <w:lang w:val="en-US" w:eastAsia="zh-CN"/>
        </w:rPr>
      </w:pPr>
      <w:r>
        <w:rPr>
          <w:rFonts w:hint="default"/>
          <w:sz w:val="24"/>
          <w:szCs w:val="24"/>
          <w:lang w:val="en-US" w:eastAsia="zh-CN"/>
        </w:rPr>
        <w:t>①到②可通过轴对称、旋转得到</w:t>
      </w:r>
      <w:r>
        <w:rPr>
          <w:rFonts w:hint="eastAsia"/>
          <w:sz w:val="24"/>
          <w:szCs w:val="24"/>
          <w:lang w:val="en-US" w:eastAsia="zh-CN"/>
        </w:rPr>
        <w:t>，也可以通过2次轴对称得到</w:t>
      </w:r>
    </w:p>
    <w:p>
      <w:pPr>
        <w:spacing w:line="360" w:lineRule="auto"/>
        <w:ind w:firstLine="480" w:firstLineChars="200"/>
        <w:rPr>
          <w:rFonts w:hint="default"/>
          <w:sz w:val="24"/>
          <w:szCs w:val="24"/>
          <w:lang w:val="en-US" w:eastAsia="zh-CN"/>
        </w:rPr>
      </w:pPr>
      <w:r>
        <w:rPr>
          <w:rFonts w:hint="default"/>
          <w:sz w:val="24"/>
          <w:szCs w:val="24"/>
          <w:lang w:val="en-US" w:eastAsia="zh-CN"/>
        </w:rPr>
        <w:t>③到④可通过</w:t>
      </w:r>
      <w:r>
        <w:rPr>
          <w:rFonts w:hint="eastAsia"/>
          <w:sz w:val="24"/>
          <w:szCs w:val="24"/>
          <w:lang w:val="en-US" w:eastAsia="zh-CN"/>
        </w:rPr>
        <w:t>2次</w:t>
      </w:r>
      <w:r>
        <w:rPr>
          <w:rFonts w:hint="default"/>
          <w:sz w:val="24"/>
          <w:szCs w:val="24"/>
          <w:lang w:val="en-US" w:eastAsia="zh-CN"/>
        </w:rPr>
        <w:t>轴对称得到。</w:t>
      </w:r>
    </w:p>
    <w:p>
      <w:pPr>
        <w:spacing w:line="360" w:lineRule="auto"/>
        <w:ind w:firstLine="480" w:firstLineChars="200"/>
        <w:rPr>
          <w:rFonts w:hint="default"/>
          <w:sz w:val="24"/>
          <w:szCs w:val="24"/>
          <w:lang w:val="en-US" w:eastAsia="zh-CN"/>
        </w:rPr>
      </w:pPr>
      <w:r>
        <w:rPr>
          <w:rFonts w:hint="eastAsia"/>
          <w:sz w:val="24"/>
          <w:szCs w:val="24"/>
          <w:lang w:val="en-US" w:eastAsia="zh-CN"/>
        </w:rPr>
        <w:t>提问：刚刚我们用不同的办法将图形①运动到②，图形③运动到图形④，回顾一下这个过程，关于图形的运动，你有什么新的发现吗？</w:t>
      </w:r>
    </w:p>
    <w:p>
      <w:pPr>
        <w:spacing w:line="360" w:lineRule="auto"/>
        <w:ind w:firstLine="480" w:firstLineChars="200"/>
        <w:rPr>
          <w:rFonts w:hint="eastAsia"/>
          <w:sz w:val="24"/>
          <w:szCs w:val="24"/>
          <w:lang w:val="en-US" w:eastAsia="zh-CN"/>
        </w:rPr>
      </w:pPr>
      <w:r>
        <w:rPr>
          <w:rFonts w:hint="eastAsia"/>
          <w:sz w:val="24"/>
          <w:szCs w:val="24"/>
          <w:lang w:val="en-US" w:eastAsia="zh-CN"/>
        </w:rPr>
        <w:t>小结：</w:t>
      </w:r>
      <w:r>
        <w:rPr>
          <w:rFonts w:hint="eastAsia" w:ascii="宋体" w:hAnsi="宋体" w:eastAsia="宋体" w:cs="宋体"/>
          <w:sz w:val="24"/>
          <w:szCs w:val="24"/>
          <w:lang w:val="en-US" w:eastAsia="zh-CN"/>
        </w:rPr>
        <w:t>通过2次轴对称就相当于实现了1次平移</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2次轴对称又相当于实现了1次旋转</w:t>
      </w:r>
      <w:r>
        <w:rPr>
          <w:rFonts w:hint="eastAsia"/>
          <w:sz w:val="24"/>
          <w:szCs w:val="24"/>
          <w:lang w:val="en-US" w:eastAsia="zh-CN"/>
        </w:rPr>
        <w:t>。</w:t>
      </w:r>
    </w:p>
    <w:p>
      <w:pPr>
        <w:spacing w:line="360" w:lineRule="auto"/>
        <w:ind w:firstLine="480" w:firstLineChars="200"/>
        <w:rPr>
          <w:rFonts w:hint="eastAsia"/>
          <w:sz w:val="24"/>
          <w:szCs w:val="24"/>
          <w:lang w:val="en-US" w:eastAsia="zh-CN"/>
        </w:rPr>
      </w:pPr>
      <w:r>
        <w:rPr>
          <w:rFonts w:hint="eastAsia"/>
          <w:sz w:val="24"/>
          <w:szCs w:val="24"/>
          <w:lang w:val="en-US" w:eastAsia="zh-CN"/>
        </w:rPr>
        <w:t>【</w:t>
      </w:r>
      <w:r>
        <w:rPr>
          <w:rFonts w:hint="eastAsia" w:ascii="楷体" w:hAnsi="楷体" w:eastAsia="楷体" w:cs="楷体"/>
          <w:b/>
          <w:bCs/>
          <w:sz w:val="24"/>
          <w:szCs w:val="24"/>
          <w:lang w:val="en-US" w:eastAsia="zh-CN"/>
        </w:rPr>
        <w:t>设计意图：</w:t>
      </w:r>
      <w:r>
        <w:rPr>
          <w:rFonts w:hint="eastAsia" w:ascii="楷体" w:hAnsi="楷体" w:eastAsia="楷体" w:cs="楷体"/>
          <w:sz w:val="24"/>
          <w:szCs w:val="24"/>
          <w:lang w:val="en-US" w:eastAsia="zh-CN"/>
        </w:rPr>
        <w:t>本环节安排操作实践活动，不仅是帮助学生形成画图技能的需要，更是为了让学生进一步理解不同运动方式之间是可以转化的，引发学生深层次思考，从联系的、整体的视角，实现轴对称、平移和旋转的深度联结，从而发展空间观念。</w:t>
      </w:r>
      <w:r>
        <w:rPr>
          <w:rFonts w:hint="eastAsia"/>
          <w:sz w:val="24"/>
          <w:szCs w:val="24"/>
          <w:lang w:val="en-US" w:eastAsia="zh-CN"/>
        </w:rPr>
        <w:t>】</w:t>
      </w:r>
    </w:p>
    <w:p>
      <w:pPr>
        <w:spacing w:line="360" w:lineRule="auto"/>
        <w:ind w:firstLine="482" w:firstLineChars="200"/>
        <w:rPr>
          <w:rFonts w:hint="default"/>
          <w:b/>
          <w:bCs/>
          <w:sz w:val="24"/>
          <w:szCs w:val="24"/>
          <w:lang w:val="en-US" w:eastAsia="zh-CN"/>
        </w:rPr>
      </w:pPr>
      <w:r>
        <w:rPr>
          <w:rFonts w:hint="eastAsia"/>
          <w:b/>
          <w:bCs/>
          <w:sz w:val="24"/>
          <w:szCs w:val="24"/>
          <w:lang w:val="en-US" w:eastAsia="zh-CN"/>
        </w:rPr>
        <w:t>（四）学以致用：解决数学问题和生活问题</w:t>
      </w:r>
    </w:p>
    <w:p>
      <w:pPr>
        <w:spacing w:line="360" w:lineRule="auto"/>
        <w:ind w:firstLine="480" w:firstLineChars="200"/>
        <w:rPr>
          <w:rFonts w:hint="default"/>
          <w:sz w:val="24"/>
          <w:szCs w:val="24"/>
          <w:lang w:val="en-US" w:eastAsia="zh-CN"/>
        </w:rPr>
      </w:pPr>
      <w:r>
        <w:rPr>
          <w:rFonts w:hint="eastAsia"/>
          <w:sz w:val="24"/>
          <w:szCs w:val="24"/>
          <w:lang w:val="en-US" w:eastAsia="zh-CN"/>
        </w:rPr>
        <w:t>1.利用图形的运动解决数学问题</w:t>
      </w:r>
    </w:p>
    <w:p>
      <w:pPr>
        <w:spacing w:line="360" w:lineRule="auto"/>
        <w:ind w:firstLine="720" w:firstLineChars="300"/>
        <w:rPr>
          <w:rFonts w:hint="eastAsia"/>
          <w:sz w:val="24"/>
          <w:szCs w:val="24"/>
          <w:lang w:val="en-US" w:eastAsia="zh-CN"/>
        </w:rPr>
      </w:pPr>
      <w:r>
        <w:rPr>
          <w:rFonts w:hint="eastAsia"/>
          <w:sz w:val="24"/>
          <w:szCs w:val="24"/>
          <w:lang w:val="en-US" w:eastAsia="zh-CN"/>
        </w:rPr>
        <w:t>求图中阴影部分的面积</w:t>
      </w:r>
    </w:p>
    <w:p>
      <w:pPr>
        <w:spacing w:line="360" w:lineRule="auto"/>
        <w:ind w:firstLine="420" w:firstLineChars="200"/>
        <w:jc w:val="center"/>
        <w:rPr>
          <w:rFonts w:hint="eastAsia"/>
          <w:sz w:val="24"/>
          <w:szCs w:val="24"/>
          <w:lang w:val="en-US" w:eastAsia="zh-CN"/>
        </w:rPr>
      </w:pPr>
      <w:r>
        <w:drawing>
          <wp:inline distT="0" distB="0" distL="114300" distR="114300">
            <wp:extent cx="1886585" cy="817245"/>
            <wp:effectExtent l="0" t="0" r="5715" b="825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4"/>
                    <a:stretch>
                      <a:fillRect/>
                    </a:stretch>
                  </pic:blipFill>
                  <pic:spPr>
                    <a:xfrm>
                      <a:off x="0" y="0"/>
                      <a:ext cx="1886585" cy="817245"/>
                    </a:xfrm>
                    <a:prstGeom prst="rect">
                      <a:avLst/>
                    </a:prstGeom>
                  </pic:spPr>
                </pic:pic>
              </a:graphicData>
            </a:graphic>
          </wp:inline>
        </w:drawing>
      </w:r>
    </w:p>
    <w:p>
      <w:pPr>
        <w:numPr>
          <w:ilvl w:val="0"/>
          <w:numId w:val="1"/>
        </w:numPr>
        <w:spacing w:line="360" w:lineRule="auto"/>
        <w:ind w:firstLine="480"/>
        <w:rPr>
          <w:rFonts w:hint="eastAsia"/>
          <w:sz w:val="24"/>
          <w:szCs w:val="24"/>
          <w:lang w:val="en-US" w:eastAsia="zh-CN"/>
        </w:rPr>
      </w:pPr>
      <w:r>
        <w:rPr>
          <w:rFonts w:hint="eastAsia"/>
          <w:sz w:val="24"/>
          <w:szCs w:val="24"/>
          <w:lang w:val="en-US" w:eastAsia="zh-CN"/>
        </w:rPr>
        <w:t>利用图形的运动解决生活问题</w:t>
      </w:r>
    </w:p>
    <w:p>
      <w:pPr>
        <w:numPr>
          <w:ilvl w:val="0"/>
          <w:numId w:val="0"/>
        </w:numPr>
        <w:spacing w:line="360" w:lineRule="auto"/>
        <w:ind w:firstLine="480"/>
        <w:rPr>
          <w:rFonts w:hint="eastAsia"/>
          <w:sz w:val="24"/>
          <w:szCs w:val="24"/>
          <w:lang w:val="en-US" w:eastAsia="zh-CN"/>
        </w:rPr>
      </w:pPr>
      <w:r>
        <w:rPr>
          <w:rFonts w:hint="eastAsia"/>
          <w:sz w:val="24"/>
          <w:szCs w:val="24"/>
          <w:lang w:val="en-US" w:eastAsia="zh-CN"/>
        </w:rPr>
        <w:t>聪聪身前是一面镜子，身后有一个电子表，聪聪在镜子里看到电子表的时间如图所示，此时的实际时间是？</w:t>
      </w:r>
    </w:p>
    <w:p>
      <w:pPr>
        <w:numPr>
          <w:ilvl w:val="0"/>
          <w:numId w:val="0"/>
        </w:numPr>
        <w:spacing w:line="360" w:lineRule="auto"/>
        <w:ind w:firstLine="480"/>
        <w:jc w:val="center"/>
        <w:rPr>
          <w:rFonts w:hint="default"/>
          <w:sz w:val="24"/>
          <w:szCs w:val="24"/>
          <w:lang w:val="en-US" w:eastAsia="zh-CN"/>
        </w:rPr>
      </w:pPr>
      <w:r>
        <w:drawing>
          <wp:inline distT="0" distB="0" distL="114300" distR="114300">
            <wp:extent cx="864870" cy="1275080"/>
            <wp:effectExtent l="0" t="0" r="7620" b="1143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5"/>
                    <a:srcRect l="48536" t="73786" r="31829" b="12854"/>
                    <a:stretch>
                      <a:fillRect/>
                    </a:stretch>
                  </pic:blipFill>
                  <pic:spPr>
                    <a:xfrm rot="16200000">
                      <a:off x="0" y="0"/>
                      <a:ext cx="864870" cy="1275080"/>
                    </a:xfrm>
                    <a:prstGeom prst="rect">
                      <a:avLst/>
                    </a:prstGeom>
                  </pic:spPr>
                </pic:pic>
              </a:graphicData>
            </a:graphic>
          </wp:inline>
        </w:drawing>
      </w:r>
    </w:p>
    <w:p>
      <w:pPr>
        <w:numPr>
          <w:ilvl w:val="0"/>
          <w:numId w:val="1"/>
        </w:numPr>
        <w:spacing w:line="360" w:lineRule="auto"/>
        <w:ind w:left="0" w:leftChars="0" w:firstLine="480" w:firstLineChars="0"/>
        <w:rPr>
          <w:rFonts w:hint="eastAsia"/>
          <w:sz w:val="24"/>
          <w:szCs w:val="24"/>
          <w:lang w:val="en-US" w:eastAsia="zh-CN"/>
        </w:rPr>
      </w:pPr>
      <w:r>
        <w:rPr>
          <w:rFonts w:hint="eastAsia"/>
          <w:sz w:val="24"/>
          <w:szCs w:val="24"/>
          <w:lang w:val="en-US" w:eastAsia="zh-CN"/>
        </w:rPr>
        <w:t>欣赏中国剪纸，课后设计轴对称图形</w:t>
      </w:r>
    </w:p>
    <w:p>
      <w:pPr>
        <w:numPr>
          <w:ilvl w:val="0"/>
          <w:numId w:val="0"/>
        </w:numPr>
        <w:spacing w:line="360" w:lineRule="auto"/>
        <w:ind w:left="480" w:leftChars="0"/>
        <w:rPr>
          <w:rFonts w:hint="default" w:eastAsia="宋体"/>
          <w:sz w:val="24"/>
          <w:szCs w:val="24"/>
          <w:lang w:val="en-US" w:eastAsia="zh-CN"/>
        </w:rPr>
      </w:pPr>
      <w:r>
        <w:rPr>
          <w:rFonts w:hint="default"/>
          <w:sz w:val="21"/>
          <w:szCs w:val="21"/>
          <w:lang w:val="en-US" w:eastAsia="zh-CN"/>
        </w:rPr>
        <w:drawing>
          <wp:inline distT="0" distB="0" distL="114300" distR="114300">
            <wp:extent cx="984250" cy="984250"/>
            <wp:effectExtent l="0" t="0" r="6350" b="6350"/>
            <wp:docPr id="16" name="图片 16" descr="u=1781949427,4018746930&amp;fm=25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1781949427,4018746930&amp;fm=253&amp;gp=0"/>
                    <pic:cNvPicPr>
                      <a:picLocks noChangeAspect="1"/>
                    </pic:cNvPicPr>
                  </pic:nvPicPr>
                  <pic:blipFill>
                    <a:blip r:embed="rId16"/>
                    <a:stretch>
                      <a:fillRect/>
                    </a:stretch>
                  </pic:blipFill>
                  <pic:spPr>
                    <a:xfrm>
                      <a:off x="0" y="0"/>
                      <a:ext cx="984250" cy="984250"/>
                    </a:xfrm>
                    <a:prstGeom prst="rect">
                      <a:avLst/>
                    </a:prstGeom>
                  </pic:spPr>
                </pic:pic>
              </a:graphicData>
            </a:graphic>
          </wp:inline>
        </w:drawing>
      </w:r>
      <w:r>
        <w:rPr>
          <w:rFonts w:hint="eastAsia"/>
          <w:sz w:val="21"/>
          <w:szCs w:val="21"/>
          <w:lang w:val="en-US" w:eastAsia="zh-CN"/>
        </w:rPr>
        <w:t xml:space="preserve">  </w:t>
      </w:r>
      <w:r>
        <w:drawing>
          <wp:inline distT="0" distB="0" distL="114300" distR="114300">
            <wp:extent cx="1042670" cy="831850"/>
            <wp:effectExtent l="0" t="0" r="11430" b="635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7"/>
                    <a:stretch>
                      <a:fillRect/>
                    </a:stretch>
                  </pic:blipFill>
                  <pic:spPr>
                    <a:xfrm>
                      <a:off x="0" y="0"/>
                      <a:ext cx="1042670" cy="831850"/>
                    </a:xfrm>
                    <a:prstGeom prst="rect">
                      <a:avLst/>
                    </a:prstGeom>
                    <a:noFill/>
                    <a:ln>
                      <a:noFill/>
                    </a:ln>
                  </pic:spPr>
                </pic:pic>
              </a:graphicData>
            </a:graphic>
          </wp:inline>
        </w:drawing>
      </w:r>
      <w:r>
        <w:rPr>
          <w:rFonts w:hint="eastAsia"/>
          <w:lang w:val="en-US" w:eastAsia="zh-CN"/>
        </w:rPr>
        <w:t xml:space="preserve">  </w:t>
      </w:r>
    </w:p>
    <w:p>
      <w:pPr>
        <w:spacing w:line="360" w:lineRule="auto"/>
        <w:ind w:firstLine="480"/>
        <w:rPr>
          <w:rFonts w:hint="eastAsia"/>
          <w:sz w:val="24"/>
          <w:szCs w:val="24"/>
          <w:lang w:val="en-US" w:eastAsia="zh-CN"/>
        </w:rPr>
      </w:pPr>
      <w:r>
        <w:rPr>
          <w:rFonts w:hint="eastAsia"/>
          <w:sz w:val="24"/>
          <w:szCs w:val="24"/>
          <w:lang w:val="en-US" w:eastAsia="zh-CN"/>
        </w:rPr>
        <w:t>【</w:t>
      </w:r>
      <w:r>
        <w:rPr>
          <w:rFonts w:hint="eastAsia" w:ascii="楷体" w:hAnsi="楷体" w:eastAsia="楷体" w:cs="楷体"/>
          <w:b/>
          <w:bCs/>
          <w:sz w:val="24"/>
          <w:szCs w:val="24"/>
          <w:lang w:val="en-US" w:eastAsia="zh-CN"/>
        </w:rPr>
        <w:t>设计意图：</w:t>
      </w:r>
      <w:r>
        <w:rPr>
          <w:rFonts w:hint="eastAsia" w:ascii="楷体" w:hAnsi="楷体" w:eastAsia="楷体" w:cs="楷体"/>
          <w:sz w:val="24"/>
          <w:szCs w:val="24"/>
          <w:lang w:val="en-US" w:eastAsia="zh-CN"/>
        </w:rPr>
        <w:t>数学学习的重要功能是帮助学生学会思考，而不是满足于技能的熟练掌握上。设计开放性练习和探索性练习，旨在鼓励学生应用图形运动的知识解决问题，发展高阶思维，培养空间观念，体会数学学习的价值与乐趣，提升数学素养。课后，欣赏中国剪纸，让学生设计轴对称图形，在学习数学的同时，渗透中华优秀传统文化，感受数学美、文化美。</w:t>
      </w:r>
      <w:r>
        <w:rPr>
          <w:rFonts w:hint="eastAsia"/>
          <w:sz w:val="24"/>
          <w:szCs w:val="24"/>
          <w:lang w:val="en-US" w:eastAsia="zh-CN"/>
        </w:rPr>
        <w:t>】</w:t>
      </w:r>
    </w:p>
    <w:p>
      <w:pPr>
        <w:spacing w:line="360" w:lineRule="auto"/>
        <w:ind w:firstLine="480"/>
        <w:rPr>
          <w:rFonts w:hint="eastAsia"/>
          <w:b/>
          <w:bCs/>
          <w:sz w:val="24"/>
          <w:szCs w:val="24"/>
          <w:lang w:val="en-US" w:eastAsia="zh-CN"/>
        </w:rPr>
      </w:pPr>
      <w:r>
        <w:rPr>
          <w:rFonts w:hint="eastAsia"/>
          <w:b/>
          <w:bCs/>
          <w:sz w:val="24"/>
          <w:szCs w:val="24"/>
          <w:lang w:val="en-US" w:eastAsia="zh-CN"/>
        </w:rPr>
        <w:t>五、板书设计</w:t>
      </w:r>
    </w:p>
    <w:p>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1504315" cy="1213485"/>
            <wp:effectExtent l="0" t="0" r="6985" b="5715"/>
            <wp:docPr id="7" name="图片 7" descr="4e94ea136b1142e08937b4dadefa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e94ea136b1142e08937b4dadefa293"/>
                    <pic:cNvPicPr>
                      <a:picLocks noChangeAspect="1"/>
                    </pic:cNvPicPr>
                  </pic:nvPicPr>
                  <pic:blipFill>
                    <a:blip r:embed="rId18"/>
                    <a:srcRect r="4704" b="2891"/>
                    <a:stretch>
                      <a:fillRect/>
                    </a:stretch>
                  </pic:blipFill>
                  <pic:spPr>
                    <a:xfrm>
                      <a:off x="0" y="0"/>
                      <a:ext cx="1504315" cy="1213485"/>
                    </a:xfrm>
                    <a:prstGeom prst="rect">
                      <a:avLst/>
                    </a:prstGeom>
                  </pic:spPr>
                </pic:pic>
              </a:graphicData>
            </a:graphic>
          </wp:inline>
        </w:drawing>
      </w:r>
    </w:p>
    <w:p>
      <w:pPr>
        <w:spacing w:line="360" w:lineRule="auto"/>
        <w:ind w:firstLine="480"/>
        <w:rPr>
          <w:rFonts w:hint="eastAsia"/>
          <w:b/>
          <w:bCs/>
          <w:sz w:val="24"/>
          <w:szCs w:val="24"/>
          <w:lang w:val="en-US" w:eastAsia="zh-CN"/>
        </w:rPr>
      </w:pPr>
      <w:r>
        <w:rPr>
          <w:rFonts w:hint="eastAsia"/>
          <w:b/>
          <w:bCs/>
          <w:sz w:val="24"/>
          <w:szCs w:val="24"/>
          <w:lang w:val="en-US" w:eastAsia="zh-CN"/>
        </w:rPr>
        <w:t>六、内容结构体系</w:t>
      </w:r>
    </w:p>
    <w:p>
      <w:pPr>
        <w:spacing w:line="360" w:lineRule="auto"/>
        <w:ind w:left="0" w:leftChars="0" w:firstLine="0" w:firstLineChars="0"/>
        <w:jc w:val="center"/>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基于真实情境问题的小学生数学多元表征学习内容结构体系表</w:t>
      </w:r>
    </w:p>
    <w:tbl>
      <w:tblPr>
        <w:tblStyle w:val="3"/>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3282"/>
        <w:gridCol w:w="3090"/>
        <w:gridCol w:w="2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noWrap w:val="0"/>
            <w:vAlign w:val="center"/>
          </w:tcPr>
          <w:p>
            <w:pPr>
              <w:jc w:val="center"/>
              <w:rPr>
                <w:rFonts w:hint="default" w:ascii="Calibri" w:hAnsi="Calibri" w:eastAsia="宋体" w:cs="Times New Roman"/>
                <w:b/>
                <w:bCs/>
                <w:kern w:val="2"/>
                <w:sz w:val="21"/>
                <w:szCs w:val="24"/>
                <w:vertAlign w:val="baseline"/>
                <w:lang w:val="en-US" w:eastAsia="zh-CN" w:bidi="ar-SA"/>
              </w:rPr>
            </w:pPr>
            <w:r>
              <w:rPr>
                <w:rFonts w:hint="eastAsia"/>
                <w:b/>
                <w:bCs/>
                <w:vertAlign w:val="baseline"/>
                <w:lang w:val="en-US" w:eastAsia="zh-CN"/>
              </w:rPr>
              <w:t>教学内容</w:t>
            </w:r>
          </w:p>
        </w:tc>
        <w:tc>
          <w:tcPr>
            <w:tcW w:w="8606" w:type="dxa"/>
            <w:gridSpan w:val="3"/>
            <w:noWrap w:val="0"/>
            <w:vAlign w:val="center"/>
          </w:tcPr>
          <w:p>
            <w:pPr>
              <w:jc w:val="center"/>
              <w:rPr>
                <w:rFonts w:hint="default"/>
                <w:vertAlign w:val="baseline"/>
                <w:lang w:val="en-US" w:eastAsia="zh-CN"/>
              </w:rPr>
            </w:pPr>
            <w:r>
              <w:rPr>
                <w:rFonts w:hint="eastAsia" w:ascii="宋体" w:hAnsi="宋体" w:eastAsia="宋体" w:cs="宋体"/>
                <w:sz w:val="21"/>
                <w:szCs w:val="21"/>
                <w:lang w:val="en-US" w:eastAsia="zh-CN"/>
              </w:rPr>
              <w:t>苏教版义务教育教科书数学</w:t>
            </w:r>
            <w:r>
              <w:rPr>
                <w:rFonts w:hint="eastAsia" w:ascii="宋体" w:hAnsi="宋体" w:cs="宋体"/>
                <w:sz w:val="21"/>
                <w:szCs w:val="21"/>
                <w:lang w:val="en-US" w:eastAsia="zh-CN"/>
              </w:rPr>
              <w:t>六</w:t>
            </w:r>
            <w:r>
              <w:rPr>
                <w:rFonts w:hint="eastAsia" w:ascii="宋体" w:hAnsi="宋体" w:eastAsia="宋体" w:cs="宋体"/>
                <w:sz w:val="21"/>
                <w:szCs w:val="21"/>
                <w:lang w:val="en-US" w:eastAsia="zh-CN"/>
              </w:rPr>
              <w:t>年级</w:t>
            </w:r>
            <w:r>
              <w:rPr>
                <w:rFonts w:hint="eastAsia" w:ascii="宋体" w:hAnsi="宋体" w:cs="宋体"/>
                <w:sz w:val="21"/>
                <w:szCs w:val="21"/>
                <w:lang w:val="en-US" w:eastAsia="zh-CN"/>
              </w:rPr>
              <w:t>下册第97-98页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noWrap w:val="0"/>
            <w:vAlign w:val="center"/>
          </w:tcPr>
          <w:p>
            <w:pPr>
              <w:jc w:val="center"/>
              <w:rPr>
                <w:rFonts w:hint="default"/>
                <w:b/>
                <w:bCs/>
                <w:vertAlign w:val="baseline"/>
                <w:lang w:val="en-US" w:eastAsia="zh-CN"/>
              </w:rPr>
            </w:pPr>
            <w:r>
              <w:rPr>
                <w:rFonts w:hint="eastAsia"/>
                <w:b/>
                <w:bCs/>
                <w:vertAlign w:val="baseline"/>
                <w:lang w:val="en-US" w:eastAsia="zh-CN"/>
              </w:rPr>
              <w:t>课程标准</w:t>
            </w:r>
          </w:p>
        </w:tc>
        <w:tc>
          <w:tcPr>
            <w:tcW w:w="8606" w:type="dxa"/>
            <w:gridSpan w:val="3"/>
            <w:noWrap w:val="0"/>
            <w:vAlign w:val="top"/>
          </w:tcPr>
          <w:p>
            <w:pPr>
              <w:ind w:firstLine="420" w:firstLineChars="200"/>
              <w:jc w:val="left"/>
              <w:rPr>
                <w:rFonts w:hint="eastAsia"/>
                <w:vertAlign w:val="baseline"/>
                <w:lang w:val="en-US" w:eastAsia="zh-CN"/>
              </w:rPr>
            </w:pPr>
            <w:r>
              <w:rPr>
                <w:rFonts w:hint="eastAsia"/>
                <w:vertAlign w:val="baseline"/>
                <w:lang w:val="en-US" w:eastAsia="zh-CN"/>
              </w:rPr>
              <w:t>1.</w:t>
            </w:r>
            <w:r>
              <w:rPr>
                <w:rFonts w:hint="default"/>
                <w:vertAlign w:val="baseline"/>
                <w:lang w:val="en-US" w:eastAsia="zh-CN"/>
              </w:rPr>
              <w:t>通过数学的眼光，可以从现实世界的客观现象中发现数量关系与空间形式</w:t>
            </w:r>
            <w:r>
              <w:rPr>
                <w:rFonts w:hint="eastAsia"/>
                <w:vertAlign w:val="baseline"/>
                <w:lang w:val="en-US" w:eastAsia="zh-CN"/>
              </w:rPr>
              <w:t>，</w:t>
            </w:r>
            <w:r>
              <w:rPr>
                <w:rFonts w:hint="default"/>
                <w:vertAlign w:val="baseline"/>
                <w:lang w:val="en-US" w:eastAsia="zh-CN"/>
              </w:rPr>
              <w:t>形成对数学的好奇心与想象力，逐步养成从数学角度观察现实世界的意识与习惯。</w:t>
            </w:r>
            <w:r>
              <w:rPr>
                <w:rFonts w:hint="eastAsia"/>
                <w:vertAlign w:val="baseline"/>
                <w:lang w:val="en-US" w:eastAsia="zh-CN"/>
              </w:rPr>
              <w:t>通过数学思维，</w:t>
            </w:r>
            <w:r>
              <w:rPr>
                <w:rFonts w:hint="default"/>
                <w:vertAlign w:val="baseline"/>
                <w:lang w:val="en-US" w:eastAsia="zh-CN"/>
              </w:rPr>
              <w:t>能够探究自然现象或现实情境所蕴含的数学规律，经历数学“再发现”的过程。通过数学的语言，可以简约、精确地描述自然现象和日常生活中的数量关系和空间形式</w:t>
            </w:r>
            <w:r>
              <w:rPr>
                <w:rFonts w:hint="eastAsia"/>
                <w:vertAlign w:val="baseline"/>
                <w:lang w:val="en-US" w:eastAsia="zh-CN"/>
              </w:rPr>
              <w:t>，</w:t>
            </w:r>
            <w:r>
              <w:rPr>
                <w:rFonts w:hint="default"/>
                <w:vertAlign w:val="baseline"/>
                <w:lang w:val="en-US" w:eastAsia="zh-CN"/>
              </w:rPr>
              <w:t>经历用数学语言表达现实世界中的简单数量关系与空间形式的过程</w:t>
            </w:r>
            <w:r>
              <w:rPr>
                <w:rFonts w:hint="eastAsia"/>
                <w:vertAlign w:val="baseline"/>
                <w:lang w:val="en-US" w:eastAsia="zh-CN"/>
              </w:rPr>
              <w:t>。</w:t>
            </w:r>
          </w:p>
          <w:p>
            <w:pPr>
              <w:ind w:firstLine="420" w:firstLineChars="200"/>
              <w:jc w:val="left"/>
              <w:rPr>
                <w:rFonts w:hint="default"/>
                <w:vertAlign w:val="baseline"/>
                <w:lang w:val="en-US" w:eastAsia="zh-CN"/>
              </w:rPr>
            </w:pPr>
            <w:r>
              <w:rPr>
                <w:rFonts w:hint="eastAsia"/>
                <w:vertAlign w:val="baseline"/>
                <w:lang w:val="en-US" w:eastAsia="zh-CN"/>
              </w:rPr>
              <w:t>2.</w:t>
            </w:r>
            <w:r>
              <w:rPr>
                <w:rFonts w:hint="default"/>
                <w:vertAlign w:val="baseline"/>
                <w:lang w:val="en-US" w:eastAsia="zh-CN"/>
              </w:rPr>
              <w:t>第</w:t>
            </w:r>
            <w:r>
              <w:rPr>
                <w:rFonts w:hint="eastAsia"/>
                <w:vertAlign w:val="baseline"/>
                <w:lang w:val="en-US" w:eastAsia="zh-CN"/>
              </w:rPr>
              <w:t>三</w:t>
            </w:r>
            <w:r>
              <w:rPr>
                <w:rFonts w:hint="default"/>
                <w:vertAlign w:val="baseline"/>
                <w:lang w:val="en-US" w:eastAsia="zh-CN"/>
              </w:rPr>
              <w:t>学段</w:t>
            </w:r>
            <w:r>
              <w:rPr>
                <w:rFonts w:hint="eastAsia"/>
                <w:vertAlign w:val="baseline"/>
                <w:lang w:val="en-US" w:eastAsia="zh-CN"/>
              </w:rPr>
              <w:t>“</w:t>
            </w:r>
            <w:r>
              <w:rPr>
                <w:rFonts w:hint="default"/>
                <w:vertAlign w:val="baseline"/>
                <w:lang w:val="en-US" w:eastAsia="zh-CN"/>
              </w:rPr>
              <w:t>内容要求</w:t>
            </w:r>
            <w:r>
              <w:rPr>
                <w:rFonts w:hint="eastAsia"/>
                <w:vertAlign w:val="baseline"/>
                <w:lang w:val="en-US" w:eastAsia="zh-CN"/>
              </w:rPr>
              <w:t>”</w:t>
            </w:r>
            <w:r>
              <w:rPr>
                <w:rFonts w:hint="default"/>
                <w:vertAlign w:val="baseline"/>
                <w:lang w:val="en-US" w:eastAsia="zh-CN"/>
              </w:rPr>
              <w:t>之</w:t>
            </w:r>
            <w:r>
              <w:rPr>
                <w:rFonts w:hint="eastAsia"/>
                <w:vertAlign w:val="baseline"/>
                <w:lang w:val="en-US" w:eastAsia="zh-CN"/>
              </w:rPr>
              <w:t>“图形的运动”</w:t>
            </w:r>
            <w:r>
              <w:rPr>
                <w:rFonts w:hint="default"/>
                <w:vertAlign w:val="baseline"/>
                <w:lang w:val="en-US" w:eastAsia="zh-CN"/>
              </w:rPr>
              <w:t>：</w:t>
            </w:r>
            <w:r>
              <w:rPr>
                <w:rFonts w:hint="eastAsia"/>
                <w:vertAlign w:val="baseline"/>
                <w:lang w:val="en-US" w:eastAsia="zh-CN"/>
              </w:rPr>
              <w:t>在感受图形的运动过程中，形成空间观念和初步的几何直观。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noWrap w:val="0"/>
            <w:vAlign w:val="center"/>
          </w:tcPr>
          <w:p>
            <w:pPr>
              <w:jc w:val="center"/>
              <w:rPr>
                <w:rFonts w:hint="default"/>
                <w:b/>
                <w:bCs/>
                <w:vertAlign w:val="baseline"/>
                <w:lang w:val="en-US" w:eastAsia="zh-CN"/>
              </w:rPr>
            </w:pPr>
            <w:r>
              <w:rPr>
                <w:rFonts w:hint="eastAsia"/>
                <w:b/>
                <w:bCs/>
                <w:vertAlign w:val="baseline"/>
                <w:lang w:val="en-US" w:eastAsia="zh-CN"/>
              </w:rPr>
              <w:t>课标分解</w:t>
            </w:r>
          </w:p>
        </w:tc>
        <w:tc>
          <w:tcPr>
            <w:tcW w:w="8606" w:type="dxa"/>
            <w:gridSpan w:val="3"/>
            <w:noWrap w:val="0"/>
            <w:vAlign w:val="top"/>
          </w:tcPr>
          <w:p>
            <w:pPr>
              <w:ind w:firstLine="420" w:firstLineChars="200"/>
              <w:jc w:val="left"/>
              <w:rPr>
                <w:rFonts w:hint="default"/>
                <w:vertAlign w:val="baseline"/>
                <w:lang w:val="en-US" w:eastAsia="zh-CN"/>
              </w:rPr>
            </w:pPr>
            <w:r>
              <w:rPr>
                <w:rFonts w:hint="default"/>
                <w:vertAlign w:val="baseline"/>
                <w:lang w:val="en-US" w:eastAsia="zh-CN"/>
              </w:rPr>
              <w:t>1.在数学、生活情境中展开数学多元表征学习，进一步认识图形运动的特征，明晰它们的联系与区别，获得结构性认知。</w:t>
            </w:r>
          </w:p>
          <w:p>
            <w:pPr>
              <w:ind w:firstLine="420" w:firstLineChars="200"/>
              <w:jc w:val="left"/>
              <w:rPr>
                <w:rFonts w:hint="default"/>
                <w:vertAlign w:val="baseline"/>
                <w:lang w:val="en-US" w:eastAsia="zh-CN"/>
              </w:rPr>
            </w:pPr>
            <w:r>
              <w:rPr>
                <w:rFonts w:hint="default"/>
                <w:vertAlign w:val="baseline"/>
                <w:lang w:val="en-US" w:eastAsia="zh-CN"/>
              </w:rPr>
              <w:t>2.在研究图形运动的过程中，感受数学内容的联系，培育观察生活中图形运动的数学眼光，丰富表达图形运动的数学语言，发展分析生活中图形运动的数学思维，形成推理意识，发展空间观念，提升核心素养。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noWrap w:val="0"/>
            <w:vAlign w:val="center"/>
          </w:tcPr>
          <w:p>
            <w:pPr>
              <w:jc w:val="center"/>
              <w:rPr>
                <w:rFonts w:hint="default"/>
                <w:b/>
                <w:bCs/>
                <w:vertAlign w:val="baseline"/>
                <w:lang w:val="en-US" w:eastAsia="zh-CN"/>
              </w:rPr>
            </w:pPr>
          </w:p>
        </w:tc>
        <w:tc>
          <w:tcPr>
            <w:tcW w:w="3282" w:type="dxa"/>
            <w:noWrap w:val="0"/>
            <w:vAlign w:val="top"/>
          </w:tcPr>
          <w:p>
            <w:pPr>
              <w:jc w:val="center"/>
              <w:rPr>
                <w:rFonts w:hint="default" w:ascii="Calibri" w:hAnsi="Calibri" w:eastAsia="宋体" w:cs="Times New Roman"/>
                <w:b/>
                <w:bCs/>
                <w:kern w:val="2"/>
                <w:sz w:val="21"/>
                <w:szCs w:val="24"/>
                <w:vertAlign w:val="baseline"/>
                <w:lang w:val="en-US" w:eastAsia="zh-CN" w:bidi="ar-SA"/>
              </w:rPr>
            </w:pPr>
            <w:r>
              <w:rPr>
                <w:rFonts w:hint="eastAsia"/>
                <w:b/>
                <w:bCs/>
                <w:vertAlign w:val="baseline"/>
                <w:lang w:val="en-US" w:eastAsia="zh-CN"/>
              </w:rPr>
              <w:t>例题改编</w:t>
            </w:r>
          </w:p>
        </w:tc>
        <w:tc>
          <w:tcPr>
            <w:tcW w:w="3090" w:type="dxa"/>
            <w:noWrap w:val="0"/>
            <w:vAlign w:val="top"/>
          </w:tcPr>
          <w:p>
            <w:pPr>
              <w:jc w:val="center"/>
              <w:rPr>
                <w:rFonts w:hint="default" w:ascii="Calibri" w:hAnsi="Calibri" w:eastAsia="宋体" w:cs="Times New Roman"/>
                <w:b/>
                <w:bCs/>
                <w:kern w:val="2"/>
                <w:sz w:val="21"/>
                <w:szCs w:val="24"/>
                <w:vertAlign w:val="baseline"/>
                <w:lang w:val="en-US" w:eastAsia="zh-CN" w:bidi="ar-SA"/>
              </w:rPr>
            </w:pPr>
            <w:r>
              <w:rPr>
                <w:rFonts w:hint="eastAsia"/>
                <w:b/>
                <w:bCs/>
                <w:vertAlign w:val="baseline"/>
                <w:lang w:val="en-US" w:eastAsia="zh-CN"/>
              </w:rPr>
              <w:t>习题创造</w:t>
            </w:r>
          </w:p>
        </w:tc>
        <w:tc>
          <w:tcPr>
            <w:tcW w:w="2234" w:type="dxa"/>
            <w:noWrap w:val="0"/>
            <w:vAlign w:val="top"/>
          </w:tcPr>
          <w:p>
            <w:pPr>
              <w:jc w:val="center"/>
              <w:rPr>
                <w:rFonts w:hint="default" w:ascii="Calibri" w:hAnsi="Calibri" w:eastAsia="宋体" w:cs="Times New Roman"/>
                <w:b/>
                <w:bCs/>
                <w:kern w:val="2"/>
                <w:sz w:val="21"/>
                <w:szCs w:val="24"/>
                <w:vertAlign w:val="baseline"/>
                <w:lang w:val="en-US" w:eastAsia="zh-CN" w:bidi="ar-SA"/>
              </w:rPr>
            </w:pPr>
            <w:r>
              <w:rPr>
                <w:rFonts w:hint="eastAsia"/>
                <w:b/>
                <w:bCs/>
                <w:vertAlign w:val="baseline"/>
                <w:lang w:val="en-US" w:eastAsia="zh-CN"/>
              </w:rPr>
              <w:t>作业设计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noWrap w:val="0"/>
            <w:vAlign w:val="center"/>
          </w:tcPr>
          <w:p>
            <w:pPr>
              <w:jc w:val="center"/>
              <w:rPr>
                <w:rFonts w:hint="default"/>
                <w:b/>
                <w:bCs/>
                <w:vertAlign w:val="baseline"/>
                <w:lang w:val="en-US" w:eastAsia="zh-CN"/>
              </w:rPr>
            </w:pPr>
            <w:r>
              <w:rPr>
                <w:rFonts w:hint="eastAsia"/>
                <w:b/>
                <w:bCs/>
                <w:vertAlign w:val="baseline"/>
                <w:lang w:val="en-US" w:eastAsia="zh-CN"/>
              </w:rPr>
              <w:t>真实情境问题</w:t>
            </w:r>
          </w:p>
        </w:tc>
        <w:tc>
          <w:tcPr>
            <w:tcW w:w="3282" w:type="dxa"/>
            <w:noWrap w:val="0"/>
            <w:vAlign w:val="top"/>
          </w:tcPr>
          <w:p>
            <w:pPr>
              <w:jc w:val="left"/>
              <w:rPr>
                <w:rFonts w:hint="eastAsia"/>
                <w:lang w:val="en-US" w:eastAsia="zh-CN"/>
              </w:rPr>
            </w:pPr>
            <w:r>
              <w:rPr>
                <w:rFonts w:hint="eastAsia"/>
                <w:lang w:val="en-US" w:eastAsia="zh-CN"/>
              </w:rPr>
              <w:t>有一个三角形ABC，若点O是三角形ABC运动后某个顶点的新位置，你认为三角形ABC可能是怎样运动的呢？</w:t>
            </w:r>
          </w:p>
          <w:p>
            <w:pPr>
              <w:jc w:val="left"/>
            </w:pPr>
            <w:r>
              <w:drawing>
                <wp:inline distT="0" distB="0" distL="114300" distR="114300">
                  <wp:extent cx="1765935" cy="925195"/>
                  <wp:effectExtent l="0" t="0" r="12065" b="1905"/>
                  <wp:docPr id="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pic:cNvPicPr>
                            <a:picLocks noChangeAspect="1"/>
                          </pic:cNvPicPr>
                        </pic:nvPicPr>
                        <pic:blipFill>
                          <a:blip r:embed="rId7"/>
                          <a:stretch>
                            <a:fillRect/>
                          </a:stretch>
                        </pic:blipFill>
                        <pic:spPr>
                          <a:xfrm>
                            <a:off x="0" y="0"/>
                            <a:ext cx="1765935" cy="925195"/>
                          </a:xfrm>
                          <a:prstGeom prst="rect">
                            <a:avLst/>
                          </a:prstGeom>
                          <a:noFill/>
                          <a:ln>
                            <a:noFill/>
                          </a:ln>
                        </pic:spPr>
                      </pic:pic>
                    </a:graphicData>
                  </a:graphic>
                </wp:inline>
              </w:drawing>
            </w:r>
          </w:p>
          <w:p>
            <w:pPr>
              <w:jc w:val="left"/>
              <w:rPr>
                <w:rFonts w:hint="eastAsia" w:eastAsia="宋体"/>
                <w:lang w:val="en-US" w:eastAsia="zh-CN"/>
              </w:rPr>
            </w:pPr>
          </w:p>
        </w:tc>
        <w:tc>
          <w:tcPr>
            <w:tcW w:w="3090" w:type="dxa"/>
            <w:noWrap w:val="0"/>
            <w:vAlign w:val="top"/>
          </w:tcPr>
          <w:p>
            <w:pPr>
              <w:jc w:val="left"/>
            </w:pPr>
            <w:r>
              <w:drawing>
                <wp:inline distT="0" distB="0" distL="114300" distR="114300">
                  <wp:extent cx="1367790" cy="651510"/>
                  <wp:effectExtent l="0" t="0" r="3810" b="889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3"/>
                          <a:srcRect t="7131" r="50074" b="22490"/>
                          <a:stretch>
                            <a:fillRect/>
                          </a:stretch>
                        </pic:blipFill>
                        <pic:spPr>
                          <a:xfrm>
                            <a:off x="0" y="0"/>
                            <a:ext cx="1367790" cy="651510"/>
                          </a:xfrm>
                          <a:prstGeom prst="rect">
                            <a:avLst/>
                          </a:prstGeom>
                        </pic:spPr>
                      </pic:pic>
                    </a:graphicData>
                  </a:graphic>
                </wp:inline>
              </w:drawing>
            </w:r>
          </w:p>
          <w:p>
            <w:pPr>
              <w:jc w:val="left"/>
            </w:pPr>
            <w:r>
              <w:drawing>
                <wp:inline distT="0" distB="0" distL="114300" distR="114300">
                  <wp:extent cx="922655" cy="737870"/>
                  <wp:effectExtent l="0" t="0" r="4445" b="1143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3"/>
                          <a:srcRect l="59347" t="3840"/>
                          <a:stretch>
                            <a:fillRect/>
                          </a:stretch>
                        </pic:blipFill>
                        <pic:spPr>
                          <a:xfrm>
                            <a:off x="0" y="0"/>
                            <a:ext cx="922655" cy="737870"/>
                          </a:xfrm>
                          <a:prstGeom prst="rect">
                            <a:avLst/>
                          </a:prstGeom>
                        </pic:spPr>
                      </pic:pic>
                    </a:graphicData>
                  </a:graphic>
                </wp:inline>
              </w:drawing>
            </w:r>
          </w:p>
          <w:p>
            <w:pPr>
              <w:jc w:val="left"/>
              <w:rPr>
                <w:rFonts w:hint="default"/>
                <w:lang w:val="en-US" w:eastAsia="zh-CN"/>
              </w:rPr>
            </w:pPr>
            <w:r>
              <w:rPr>
                <w:rFonts w:hint="default"/>
                <w:lang w:val="en-US" w:eastAsia="zh-CN"/>
              </w:rPr>
              <w:t>图形①到图形②，除了平移，还可以怎样运动得到？图形③到图形④，除了旋转，还可以怎样运动得到？</w:t>
            </w:r>
          </w:p>
        </w:tc>
        <w:tc>
          <w:tcPr>
            <w:tcW w:w="2234" w:type="dxa"/>
            <w:noWrap w:val="0"/>
            <w:vAlign w:val="top"/>
          </w:tcPr>
          <w:p>
            <w:pPr>
              <w:jc w:val="left"/>
              <w:rPr>
                <w:rFonts w:hint="eastAsia"/>
                <w:sz w:val="21"/>
                <w:szCs w:val="21"/>
                <w:lang w:val="en-US" w:eastAsia="zh-CN"/>
              </w:rPr>
            </w:pPr>
            <w:r>
              <w:rPr>
                <w:rFonts w:hint="eastAsia"/>
                <w:sz w:val="21"/>
                <w:szCs w:val="21"/>
                <w:lang w:val="en-US" w:eastAsia="zh-CN"/>
              </w:rPr>
              <w:t>欣赏中国剪纸，课后设计轴对称图形。</w:t>
            </w:r>
          </w:p>
          <w:p>
            <w:pPr>
              <w:jc w:val="left"/>
              <w:rPr>
                <w:rFonts w:hint="default"/>
                <w:sz w:val="21"/>
                <w:szCs w:val="21"/>
                <w:lang w:val="en-US" w:eastAsia="zh-CN"/>
              </w:rPr>
            </w:pPr>
            <w:r>
              <w:rPr>
                <w:rFonts w:hint="default"/>
                <w:sz w:val="21"/>
                <w:szCs w:val="21"/>
                <w:lang w:val="en-US" w:eastAsia="zh-CN"/>
              </w:rPr>
              <w:drawing>
                <wp:inline distT="0" distB="0" distL="114300" distR="114300">
                  <wp:extent cx="984250" cy="984250"/>
                  <wp:effectExtent l="0" t="0" r="6350" b="6350"/>
                  <wp:docPr id="13" name="图片 13" descr="u=1781949427,4018746930&amp;fm=25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1781949427,4018746930&amp;fm=253&amp;gp=0"/>
                          <pic:cNvPicPr>
                            <a:picLocks noChangeAspect="1"/>
                          </pic:cNvPicPr>
                        </pic:nvPicPr>
                        <pic:blipFill>
                          <a:blip r:embed="rId16"/>
                          <a:stretch>
                            <a:fillRect/>
                          </a:stretch>
                        </pic:blipFill>
                        <pic:spPr>
                          <a:xfrm>
                            <a:off x="0" y="0"/>
                            <a:ext cx="984250" cy="984250"/>
                          </a:xfrm>
                          <a:prstGeom prst="rect">
                            <a:avLst/>
                          </a:prstGeom>
                        </pic:spPr>
                      </pic:pic>
                    </a:graphicData>
                  </a:graphic>
                </wp:inline>
              </w:drawing>
            </w:r>
          </w:p>
          <w:p>
            <w:pPr>
              <w:jc w:val="left"/>
              <w:rPr>
                <w:rFonts w:hint="default"/>
                <w:sz w:val="21"/>
                <w:szCs w:val="21"/>
                <w:lang w:val="en-US" w:eastAsia="zh-CN"/>
              </w:rPr>
            </w:pPr>
            <w:r>
              <w:drawing>
                <wp:inline distT="0" distB="0" distL="114300" distR="114300">
                  <wp:extent cx="1042670" cy="831850"/>
                  <wp:effectExtent l="0" t="0" r="11430" b="635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7"/>
                          <a:stretch>
                            <a:fillRect/>
                          </a:stretch>
                        </pic:blipFill>
                        <pic:spPr>
                          <a:xfrm>
                            <a:off x="0" y="0"/>
                            <a:ext cx="1042670" cy="8318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noWrap w:val="0"/>
            <w:vAlign w:val="center"/>
          </w:tcPr>
          <w:p>
            <w:pPr>
              <w:jc w:val="center"/>
              <w:rPr>
                <w:rFonts w:hint="default"/>
                <w:b/>
                <w:bCs/>
                <w:vertAlign w:val="baseline"/>
                <w:lang w:val="en-US" w:eastAsia="zh-CN"/>
              </w:rPr>
            </w:pPr>
            <w:r>
              <w:rPr>
                <w:rFonts w:hint="eastAsia"/>
                <w:b/>
                <w:bCs/>
                <w:vertAlign w:val="baseline"/>
                <w:lang w:val="en-US" w:eastAsia="zh-CN"/>
              </w:rPr>
              <w:t>多元表征学习路径设计</w:t>
            </w:r>
          </w:p>
        </w:tc>
        <w:tc>
          <w:tcPr>
            <w:tcW w:w="3282" w:type="dxa"/>
            <w:noWrap w:val="0"/>
            <w:vAlign w:val="top"/>
          </w:tcPr>
          <w:p>
            <w:pPr>
              <w:spacing w:line="240" w:lineRule="auto"/>
              <w:rPr>
                <w:rFonts w:hint="eastAsia"/>
                <w:sz w:val="21"/>
                <w:szCs w:val="21"/>
                <w:lang w:val="en-US" w:eastAsia="zh-CN"/>
              </w:rPr>
            </w:pPr>
            <w:r>
              <w:rPr>
                <w:rFonts w:hint="eastAsia"/>
                <w:sz w:val="21"/>
                <w:szCs w:val="21"/>
                <w:vertAlign w:val="baseline"/>
                <w:lang w:val="en-US" w:eastAsia="zh-CN"/>
              </w:rPr>
              <w:t>1.</w:t>
            </w:r>
            <w:r>
              <w:rPr>
                <w:rFonts w:hint="eastAsia"/>
                <w:sz w:val="21"/>
                <w:szCs w:val="21"/>
                <w:lang w:val="en-US" w:eastAsia="zh-CN"/>
              </w:rPr>
              <w:t>屏呈例题，合作学习：</w:t>
            </w:r>
          </w:p>
          <w:p>
            <w:pPr>
              <w:spacing w:line="240" w:lineRule="auto"/>
              <w:rPr>
                <w:rFonts w:hint="eastAsia"/>
                <w:sz w:val="21"/>
                <w:szCs w:val="21"/>
                <w:lang w:val="en-US" w:eastAsia="zh-CN"/>
              </w:rPr>
            </w:pPr>
            <w:r>
              <w:rPr>
                <w:rFonts w:hint="eastAsia"/>
                <w:sz w:val="21"/>
                <w:szCs w:val="21"/>
                <w:lang w:val="en-US" w:eastAsia="zh-CN"/>
              </w:rPr>
              <w:t>合作学习：</w:t>
            </w:r>
          </w:p>
          <w:p>
            <w:pPr>
              <w:spacing w:line="240" w:lineRule="auto"/>
              <w:rPr>
                <w:rFonts w:hint="eastAsia"/>
                <w:sz w:val="21"/>
                <w:szCs w:val="21"/>
                <w:lang w:val="en-US" w:eastAsia="zh-CN"/>
              </w:rPr>
            </w:pPr>
            <w:r>
              <w:rPr>
                <w:rFonts w:hint="eastAsia"/>
                <w:sz w:val="21"/>
                <w:szCs w:val="21"/>
                <w:lang w:val="en-US" w:eastAsia="zh-CN"/>
              </w:rPr>
              <w:t>（1）想一想：想象一下，三角形ABC可能是怎样运动的？</w:t>
            </w:r>
          </w:p>
          <w:p>
            <w:pPr>
              <w:spacing w:line="240" w:lineRule="auto"/>
              <w:rPr>
                <w:rFonts w:hint="eastAsia"/>
                <w:sz w:val="21"/>
                <w:szCs w:val="21"/>
                <w:lang w:val="en-US" w:eastAsia="zh-CN"/>
              </w:rPr>
            </w:pPr>
            <w:r>
              <w:rPr>
                <w:rFonts w:hint="eastAsia"/>
                <w:sz w:val="21"/>
                <w:szCs w:val="21"/>
                <w:lang w:val="en-US" w:eastAsia="zh-CN"/>
              </w:rPr>
              <w:t>（2）画一画：试着在学习单1上画出运动过程。</w:t>
            </w:r>
          </w:p>
          <w:p>
            <w:pPr>
              <w:spacing w:line="240" w:lineRule="auto"/>
              <w:rPr>
                <w:rFonts w:hint="eastAsia"/>
                <w:sz w:val="21"/>
                <w:szCs w:val="21"/>
                <w:lang w:val="en-US" w:eastAsia="zh-CN"/>
              </w:rPr>
            </w:pPr>
            <w:r>
              <w:rPr>
                <w:rFonts w:hint="eastAsia"/>
                <w:sz w:val="21"/>
                <w:szCs w:val="21"/>
                <w:lang w:val="en-US" w:eastAsia="zh-CN"/>
              </w:rPr>
              <w:t>（3）说一说：在小组里交流你的想法。</w:t>
            </w:r>
          </w:p>
          <w:p>
            <w:pPr>
              <w:spacing w:line="240" w:lineRule="auto"/>
              <w:rPr>
                <w:rFonts w:hint="default"/>
                <w:sz w:val="21"/>
                <w:szCs w:val="21"/>
                <w:lang w:val="en-US" w:eastAsia="zh-CN"/>
              </w:rPr>
            </w:pPr>
            <w:r>
              <w:rPr>
                <w:rFonts w:hint="eastAsia"/>
                <w:sz w:val="21"/>
                <w:szCs w:val="21"/>
                <w:lang w:val="en-US" w:eastAsia="zh-CN"/>
              </w:rPr>
              <w:t>2.通过三角形ABC回顾了图形的4种运动方式，比较异同。</w:t>
            </w:r>
          </w:p>
          <w:p>
            <w:pPr>
              <w:spacing w:line="240" w:lineRule="auto"/>
              <w:rPr>
                <w:rFonts w:hint="default"/>
                <w:vertAlign w:val="baseline"/>
                <w:lang w:val="en-US" w:eastAsia="zh-CN"/>
              </w:rPr>
            </w:pPr>
          </w:p>
        </w:tc>
        <w:tc>
          <w:tcPr>
            <w:tcW w:w="3090" w:type="dxa"/>
            <w:noWrap w:val="0"/>
            <w:vAlign w:val="top"/>
          </w:tcPr>
          <w:p>
            <w:pPr>
              <w:spacing w:line="240" w:lineRule="auto"/>
              <w:rPr>
                <w:rFonts w:hint="eastAsia"/>
                <w:color w:val="auto"/>
                <w:sz w:val="21"/>
                <w:szCs w:val="21"/>
                <w:lang w:val="en-US" w:eastAsia="zh-CN"/>
              </w:rPr>
            </w:pPr>
            <w:r>
              <w:rPr>
                <w:rFonts w:hint="eastAsia"/>
                <w:color w:val="auto"/>
                <w:sz w:val="21"/>
                <w:szCs w:val="21"/>
                <w:lang w:val="en-US" w:eastAsia="zh-CN"/>
              </w:rPr>
              <w:t>1.合作学习：</w:t>
            </w:r>
          </w:p>
          <w:p>
            <w:pPr>
              <w:spacing w:line="240" w:lineRule="auto"/>
              <w:rPr>
                <w:rFonts w:hint="eastAsia"/>
                <w:color w:val="auto"/>
                <w:sz w:val="21"/>
                <w:szCs w:val="21"/>
                <w:lang w:val="en-US" w:eastAsia="zh-CN"/>
              </w:rPr>
            </w:pPr>
            <w:r>
              <w:rPr>
                <w:rFonts w:hint="eastAsia"/>
                <w:color w:val="auto"/>
                <w:sz w:val="21"/>
                <w:szCs w:val="21"/>
                <w:lang w:val="en-US" w:eastAsia="zh-CN"/>
              </w:rPr>
              <w:t>（1）想一想：图形①到图形②，除了平移，还可以怎样运动得到？图形③到图形④，除了旋转，还可以怎样运动得到？</w:t>
            </w:r>
          </w:p>
          <w:p>
            <w:pPr>
              <w:spacing w:line="240" w:lineRule="auto"/>
              <w:rPr>
                <w:rFonts w:hint="eastAsia"/>
                <w:color w:val="auto"/>
                <w:sz w:val="21"/>
                <w:szCs w:val="21"/>
                <w:lang w:val="en-US" w:eastAsia="zh-CN"/>
              </w:rPr>
            </w:pPr>
            <w:r>
              <w:rPr>
                <w:rFonts w:hint="eastAsia"/>
                <w:color w:val="auto"/>
                <w:sz w:val="21"/>
                <w:szCs w:val="21"/>
                <w:lang w:val="en-US" w:eastAsia="zh-CN"/>
              </w:rPr>
              <w:t>（2）画一画：在学习单2上画出来。</w:t>
            </w:r>
          </w:p>
          <w:p>
            <w:pPr>
              <w:spacing w:line="240" w:lineRule="auto"/>
              <w:rPr>
                <w:rFonts w:hint="eastAsia"/>
                <w:color w:val="auto"/>
                <w:sz w:val="21"/>
                <w:szCs w:val="21"/>
                <w:lang w:val="en-US" w:eastAsia="zh-CN"/>
              </w:rPr>
            </w:pPr>
            <w:r>
              <w:rPr>
                <w:rFonts w:hint="eastAsia"/>
                <w:color w:val="auto"/>
                <w:sz w:val="21"/>
                <w:szCs w:val="21"/>
                <w:lang w:val="en-US" w:eastAsia="zh-CN"/>
              </w:rPr>
              <w:t>（3）说一说：小组里交流你的想法。</w:t>
            </w:r>
          </w:p>
          <w:p>
            <w:pPr>
              <w:spacing w:line="240" w:lineRule="auto"/>
              <w:rPr>
                <w:rFonts w:hint="default"/>
                <w:color w:val="auto"/>
                <w:sz w:val="21"/>
                <w:szCs w:val="21"/>
                <w:lang w:val="en-US" w:eastAsia="zh-CN"/>
              </w:rPr>
            </w:pPr>
            <w:r>
              <w:rPr>
                <w:rFonts w:hint="eastAsia"/>
                <w:color w:val="auto"/>
                <w:sz w:val="21"/>
                <w:szCs w:val="21"/>
                <w:lang w:val="en-US" w:eastAsia="zh-CN"/>
              </w:rPr>
              <w:t>2.小结：通过2次轴对称就相当于实现了1次平移，2次轴对称又相当于实现了1次旋转。</w:t>
            </w:r>
          </w:p>
        </w:tc>
        <w:tc>
          <w:tcPr>
            <w:tcW w:w="2234" w:type="dxa"/>
            <w:noWrap w:val="0"/>
            <w:vAlign w:val="top"/>
          </w:tcPr>
          <w:p>
            <w:pPr>
              <w:jc w:val="left"/>
              <w:rPr>
                <w:rFonts w:hint="eastAsia"/>
                <w:vertAlign w:val="baseline"/>
                <w:lang w:val="en-US" w:eastAsia="zh-CN"/>
              </w:rPr>
            </w:pPr>
            <w:r>
              <w:rPr>
                <w:rFonts w:hint="eastAsia"/>
                <w:vertAlign w:val="baseline"/>
                <w:lang w:val="en-US" w:eastAsia="zh-CN"/>
              </w:rPr>
              <w:t>1.利用图形的运动解决数学问题</w:t>
            </w:r>
          </w:p>
          <w:p>
            <w:pPr>
              <w:jc w:val="left"/>
              <w:rPr>
                <w:rFonts w:hint="eastAsia"/>
                <w:vertAlign w:val="baseline"/>
                <w:lang w:val="en-US" w:eastAsia="zh-CN"/>
              </w:rPr>
            </w:pPr>
            <w:r>
              <w:rPr>
                <w:rFonts w:hint="eastAsia"/>
                <w:vertAlign w:val="baseline"/>
                <w:lang w:val="en-US" w:eastAsia="zh-CN"/>
              </w:rPr>
              <w:t>2.利用图形的运动解决生活问题</w:t>
            </w:r>
          </w:p>
          <w:p>
            <w:pPr>
              <w:jc w:val="left"/>
              <w:rPr>
                <w:rFonts w:hint="eastAsia"/>
                <w:vertAlign w:val="baseline"/>
                <w:lang w:val="en-US" w:eastAsia="zh-CN"/>
              </w:rPr>
            </w:pPr>
            <w:r>
              <w:rPr>
                <w:rFonts w:hint="eastAsia"/>
                <w:vertAlign w:val="baseline"/>
                <w:lang w:val="en-US" w:eastAsia="zh-CN"/>
              </w:rPr>
              <w:t>3.欣赏中国剪纸，课后设计轴对称图形</w:t>
            </w:r>
          </w:p>
          <w:p>
            <w:pPr>
              <w:jc w:val="left"/>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noWrap w:val="0"/>
            <w:vAlign w:val="center"/>
          </w:tcPr>
          <w:p>
            <w:pPr>
              <w:jc w:val="center"/>
              <w:rPr>
                <w:rFonts w:hint="default"/>
                <w:b/>
                <w:bCs/>
                <w:vertAlign w:val="baseline"/>
                <w:lang w:val="en-US" w:eastAsia="zh-CN"/>
              </w:rPr>
            </w:pPr>
            <w:r>
              <w:rPr>
                <w:rFonts w:hint="eastAsia"/>
                <w:b/>
                <w:bCs/>
                <w:vertAlign w:val="baseline"/>
                <w:lang w:val="en-US" w:eastAsia="zh-CN"/>
              </w:rPr>
              <w:t>多元表征学习流程图</w:t>
            </w:r>
          </w:p>
        </w:tc>
        <w:tc>
          <w:tcPr>
            <w:tcW w:w="3282" w:type="dxa"/>
            <w:noWrap w:val="0"/>
            <w:vAlign w:val="top"/>
          </w:tcPr>
          <w:p>
            <w:pPr>
              <w:jc w:val="left"/>
              <w:rPr>
                <w:rFonts w:hint="default"/>
                <w:lang w:val="en-US" w:eastAsia="zh-CN"/>
              </w:rPr>
            </w:pPr>
            <w:r>
              <w:rPr>
                <w:rFonts w:hint="eastAsia"/>
                <w:lang w:val="en-US" w:eastAsia="zh-CN"/>
              </w:rPr>
              <w:t>说明：想象三角形的运动过程，试着画一画，属于图像表征；在小组里交流三角形的运动过程，则是语言表征。</w:t>
            </w:r>
          </w:p>
        </w:tc>
        <w:tc>
          <w:tcPr>
            <w:tcW w:w="3090" w:type="dxa"/>
            <w:noWrap w:val="0"/>
            <w:vAlign w:val="top"/>
          </w:tcPr>
          <w:p>
            <w:pPr>
              <w:jc w:val="left"/>
              <w:rPr>
                <w:rFonts w:hint="default" w:eastAsia="宋体"/>
                <w:lang w:val="en-US" w:eastAsia="zh-CN"/>
              </w:rPr>
            </w:pPr>
            <w:r>
              <w:rPr>
                <w:rFonts w:hint="eastAsia"/>
                <w:lang w:val="en-US" w:eastAsia="zh-CN"/>
              </w:rPr>
              <w:t>说明：结合图像表征，言语表征想象三角形的运动过程；有困难的同学可以借助三角形纸片运动或者折一折等等动作表征来提升空间想象能力。</w:t>
            </w:r>
          </w:p>
        </w:tc>
        <w:tc>
          <w:tcPr>
            <w:tcW w:w="2234" w:type="dxa"/>
            <w:noWrap w:val="0"/>
            <w:vAlign w:val="top"/>
          </w:tcPr>
          <w:p>
            <w:pPr>
              <w:jc w:val="left"/>
              <w:rPr>
                <w:rFonts w:hint="default"/>
                <w:vertAlign w:val="baseline"/>
                <w:lang w:val="en-US" w:eastAsia="zh-CN"/>
              </w:rPr>
            </w:pPr>
            <w:r>
              <w:rPr>
                <w:rFonts w:hint="eastAsia"/>
                <w:vertAlign w:val="baseline"/>
                <w:lang w:val="en-US" w:eastAsia="zh-CN"/>
              </w:rPr>
              <w:t>说明：运用图形的运动来解决富有挑战的思维题，培养学生解决问题的能力。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noWrap w:val="0"/>
            <w:vAlign w:val="center"/>
          </w:tcPr>
          <w:p>
            <w:pPr>
              <w:jc w:val="center"/>
              <w:rPr>
                <w:rFonts w:hint="default"/>
                <w:vertAlign w:val="baseline"/>
                <w:lang w:val="en-US" w:eastAsia="zh-CN"/>
              </w:rPr>
            </w:pPr>
            <w:r>
              <w:rPr>
                <w:rFonts w:hint="eastAsia"/>
                <w:b/>
                <w:bCs/>
                <w:vertAlign w:val="baseline"/>
                <w:lang w:val="en-US" w:eastAsia="zh-CN"/>
              </w:rPr>
              <w:t>多元表征学习模型</w:t>
            </w:r>
            <w:r>
              <w:rPr>
                <w:rFonts w:hint="eastAsia"/>
                <w:b/>
                <w:bCs/>
                <w:sz w:val="18"/>
                <w:szCs w:val="21"/>
                <w:vertAlign w:val="baseline"/>
                <w:lang w:val="en-US" w:eastAsia="zh-CN"/>
              </w:rPr>
              <w:t>（</w:t>
            </w:r>
            <w:r>
              <w:rPr>
                <w:rFonts w:hint="eastAsia"/>
                <w:b/>
                <w:bCs/>
                <w:color w:val="FF0000"/>
                <w:sz w:val="16"/>
                <w:szCs w:val="20"/>
                <w:vertAlign w:val="baseline"/>
                <w:lang w:val="en-US" w:eastAsia="zh-CN"/>
              </w:rPr>
              <w:t>复习课</w:t>
            </w:r>
            <w:r>
              <w:rPr>
                <w:rFonts w:hint="eastAsia"/>
                <w:b/>
                <w:bCs/>
                <w:sz w:val="18"/>
                <w:szCs w:val="21"/>
                <w:vertAlign w:val="baseline"/>
                <w:lang w:val="en-US" w:eastAsia="zh-CN"/>
              </w:rPr>
              <w:t>）</w:t>
            </w:r>
          </w:p>
        </w:tc>
        <w:tc>
          <w:tcPr>
            <w:tcW w:w="8606" w:type="dxa"/>
            <w:gridSpan w:val="3"/>
            <w:noWrap w:val="0"/>
            <w:vAlign w:val="top"/>
          </w:tcPr>
          <w:p>
            <w:pPr>
              <w:jc w:val="center"/>
              <w:rPr>
                <w:rFonts w:hint="default"/>
                <w:vertAlign w:val="baseline"/>
                <w:lang w:val="en-US" w:eastAsia="zh-CN"/>
              </w:rPr>
            </w:pPr>
            <w:r>
              <w:drawing>
                <wp:inline distT="0" distB="0" distL="114300" distR="114300">
                  <wp:extent cx="2870200" cy="2526030"/>
                  <wp:effectExtent l="0" t="0" r="0" b="127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19"/>
                          <a:stretch>
                            <a:fillRect/>
                          </a:stretch>
                        </pic:blipFill>
                        <pic:spPr>
                          <a:xfrm>
                            <a:off x="0" y="0"/>
                            <a:ext cx="2870200" cy="2526030"/>
                          </a:xfrm>
                          <a:prstGeom prst="rect">
                            <a:avLst/>
                          </a:prstGeom>
                        </pic:spPr>
                      </pic:pic>
                    </a:graphicData>
                  </a:graphic>
                </wp:inline>
              </w:drawing>
            </w:r>
          </w:p>
        </w:tc>
      </w:tr>
    </w:tbl>
    <w:p>
      <w:pPr>
        <w:spacing w:line="360" w:lineRule="auto"/>
        <w:rPr>
          <w:rFonts w:hint="default"/>
          <w:b/>
          <w:bCs/>
          <w:sz w:val="24"/>
          <w:szCs w:val="24"/>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440F67"/>
    <w:multiLevelType w:val="singleLevel"/>
    <w:tmpl w:val="5B440F67"/>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U3ZTA1YWIyM2JkZDVjZDI4MjRkOWY5NTU4NmRhMDEifQ=="/>
    <w:docVar w:name="KSO_WPS_MARK_KEY" w:val="e4f7e271-8257-4cf7-957a-c6a2a808f636"/>
  </w:docVars>
  <w:rsids>
    <w:rsidRoot w:val="00000000"/>
    <w:rsid w:val="010D61F3"/>
    <w:rsid w:val="01CE2FF7"/>
    <w:rsid w:val="0370505C"/>
    <w:rsid w:val="039459CC"/>
    <w:rsid w:val="03FF7BC2"/>
    <w:rsid w:val="04432470"/>
    <w:rsid w:val="0497641A"/>
    <w:rsid w:val="04E301B1"/>
    <w:rsid w:val="05C3600F"/>
    <w:rsid w:val="066D09A5"/>
    <w:rsid w:val="074265A4"/>
    <w:rsid w:val="099177DF"/>
    <w:rsid w:val="09DA33C3"/>
    <w:rsid w:val="0B1F4DDF"/>
    <w:rsid w:val="0B6D6042"/>
    <w:rsid w:val="0BD61D27"/>
    <w:rsid w:val="0C012741"/>
    <w:rsid w:val="0DC30733"/>
    <w:rsid w:val="0E2F3A82"/>
    <w:rsid w:val="0E6D6359"/>
    <w:rsid w:val="0EDA3ECC"/>
    <w:rsid w:val="0FC335BC"/>
    <w:rsid w:val="13A91E14"/>
    <w:rsid w:val="14CA7716"/>
    <w:rsid w:val="15E422A0"/>
    <w:rsid w:val="16775FC6"/>
    <w:rsid w:val="17E0488C"/>
    <w:rsid w:val="18434384"/>
    <w:rsid w:val="193C7E22"/>
    <w:rsid w:val="1955337C"/>
    <w:rsid w:val="1B302BE8"/>
    <w:rsid w:val="1C72646F"/>
    <w:rsid w:val="1DCE3BAC"/>
    <w:rsid w:val="1FFB6ECF"/>
    <w:rsid w:val="215576BA"/>
    <w:rsid w:val="21651A8D"/>
    <w:rsid w:val="22414FC1"/>
    <w:rsid w:val="22FA161C"/>
    <w:rsid w:val="26A11BBE"/>
    <w:rsid w:val="27D11B18"/>
    <w:rsid w:val="28AD1ADD"/>
    <w:rsid w:val="28DD2A5E"/>
    <w:rsid w:val="2AA5057D"/>
    <w:rsid w:val="2B2B4912"/>
    <w:rsid w:val="2E0852C5"/>
    <w:rsid w:val="2E8E614B"/>
    <w:rsid w:val="2EC35DF5"/>
    <w:rsid w:val="2F7A3883"/>
    <w:rsid w:val="3135465C"/>
    <w:rsid w:val="31664408"/>
    <w:rsid w:val="318A144D"/>
    <w:rsid w:val="31AE754C"/>
    <w:rsid w:val="32337973"/>
    <w:rsid w:val="3581342C"/>
    <w:rsid w:val="370533C7"/>
    <w:rsid w:val="3B463692"/>
    <w:rsid w:val="3BD259AC"/>
    <w:rsid w:val="3DA41C42"/>
    <w:rsid w:val="42B04F67"/>
    <w:rsid w:val="44E10F75"/>
    <w:rsid w:val="4571109B"/>
    <w:rsid w:val="47CA04AF"/>
    <w:rsid w:val="47DE27AC"/>
    <w:rsid w:val="48D5058B"/>
    <w:rsid w:val="48EA1D6F"/>
    <w:rsid w:val="4B3070E9"/>
    <w:rsid w:val="4D0E1850"/>
    <w:rsid w:val="4D663256"/>
    <w:rsid w:val="4D9B753A"/>
    <w:rsid w:val="4DB05083"/>
    <w:rsid w:val="4E04568A"/>
    <w:rsid w:val="4E3F1965"/>
    <w:rsid w:val="4EF51900"/>
    <w:rsid w:val="4F4D052C"/>
    <w:rsid w:val="4FDE3DF0"/>
    <w:rsid w:val="50EE0DEE"/>
    <w:rsid w:val="51F87E01"/>
    <w:rsid w:val="52800013"/>
    <w:rsid w:val="52972F71"/>
    <w:rsid w:val="54933582"/>
    <w:rsid w:val="55C954D8"/>
    <w:rsid w:val="56097710"/>
    <w:rsid w:val="56265D58"/>
    <w:rsid w:val="56B50BA6"/>
    <w:rsid w:val="58836DDD"/>
    <w:rsid w:val="589F6563"/>
    <w:rsid w:val="59632F46"/>
    <w:rsid w:val="5C606FAF"/>
    <w:rsid w:val="5C793E88"/>
    <w:rsid w:val="5E230830"/>
    <w:rsid w:val="608B03D7"/>
    <w:rsid w:val="60FF3D93"/>
    <w:rsid w:val="622757AC"/>
    <w:rsid w:val="63BA4422"/>
    <w:rsid w:val="64BE7B64"/>
    <w:rsid w:val="66CC498D"/>
    <w:rsid w:val="67B7524F"/>
    <w:rsid w:val="68411EB6"/>
    <w:rsid w:val="69156D89"/>
    <w:rsid w:val="69C42A4E"/>
    <w:rsid w:val="6A0A7F71"/>
    <w:rsid w:val="6B4B0FBA"/>
    <w:rsid w:val="6BCA70E5"/>
    <w:rsid w:val="6C2E0ACD"/>
    <w:rsid w:val="6D681917"/>
    <w:rsid w:val="6F583E3A"/>
    <w:rsid w:val="70462EEA"/>
    <w:rsid w:val="70D247FD"/>
    <w:rsid w:val="70E35B3D"/>
    <w:rsid w:val="717842C8"/>
    <w:rsid w:val="74F92BB9"/>
    <w:rsid w:val="75255268"/>
    <w:rsid w:val="75807B0B"/>
    <w:rsid w:val="76A850DF"/>
    <w:rsid w:val="798A2001"/>
    <w:rsid w:val="7CDC42C9"/>
    <w:rsid w:val="7DED33D5"/>
    <w:rsid w:val="7EE83117"/>
    <w:rsid w:val="7FBC098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3354</Words>
  <Characters>3402</Characters>
  <Lines>0</Lines>
  <Paragraphs>0</Paragraphs>
  <TotalTime>75</TotalTime>
  <ScaleCrop>false</ScaleCrop>
  <LinksUpToDate>false</LinksUpToDate>
  <CharactersWithSpaces>3451</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2021-10-16T15:26:00Z</dcterms:created>
  <dc:creator>XQXX</dc:creator>
  <cp:lastModifiedBy>褚翔</cp:lastModifiedBy>
  <cp:lastPrinted>2023-11-28T02:39:00Z</cp:lastPrinted>
  <dcterms:modified xsi:type="dcterms:W3CDTF">2024-05-13T03:47:06Z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E976A5B6B2124F5CBD77BB7FFC392E60</vt:lpwstr>
  </property>
</Properties>
</file>