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0" Type="http://schemas.openxmlformats.org/officeDocument/2006/relationships/officeDocument" Target="word/document.xml" /><Relationship Id="rId2" Type="http://schemas.openxmlformats.org/officeDocument/2006/relationships/extended-properties" Target="docProps/app.xml" /></Relationships>
</file>

<file path=word/document.xml><?xml version="1.0" encoding="utf-8"?>
<w:document xmlns:v="urn:schemas-microsoft-com:vml" xmlns:w="http://schemas.openxmlformats.org/wordprocessingml/2006/main" xmlns:o="urn:schemas-microsoft-com:office:office" xmlns:r="http://schemas.openxmlformats.org/officeDocument/2006/relationships">
  <w:body>
    <w:p>
      <w:pPr>
        <w:pStyle w:val="000001"/>
        <w:spacing w:line="460" w:lineRule="exact"/>
        <w:ind/>
        <w:jc w:val="center"/>
        <w:rPr>
          <w:rFonts w:hint="eastAsia" w:ascii="仿宋_GB2312" w:eastAsia="仿宋_GB2312"/>
          <w:b/>
          <w:sz w:val="32"/>
          <w:szCs w:val="32"/>
        </w:rPr>
      </w:pPr>
      <w:r>
        <w:rPr>
          <w:rFonts w:hint="eastAsia" w:ascii="仿宋_GB2312" w:eastAsia="仿宋_GB2312"/>
          <w:b/>
          <w:sz w:val="32"/>
          <w:szCs w:val="32"/>
        </w:rPr>
        <w:t>关于新北区小学英语优秀教师培育室第三十次活动的通知</w:t>
      </w:r>
    </w:p>
    <w:p>
      <w:pPr>
        <w:pStyle w:val="000001"/>
        <w:spacing w:line="600" w:lineRule="exact"/>
        <w:ind/>
        <w:rPr>
          <w:rFonts w:hint="eastAsia" w:ascii="仿宋_GB2312" w:eastAsia="仿宋_GB2312"/>
          <w:b/>
          <w:sz w:val="28"/>
          <w:szCs w:val="28"/>
        </w:rPr>
      </w:pPr>
      <w:r>
        <w:rPr>
          <w:rFonts w:hint="eastAsia" w:ascii="仿宋_GB2312" w:eastAsia="仿宋_GB2312"/>
          <w:b/>
          <w:sz w:val="28"/>
          <w:szCs w:val="28"/>
        </w:rPr>
        <w:t>各中小学(幼儿园)：</w:t>
      </w:r>
    </w:p>
    <w:p>
      <w:pPr>
        <w:pStyle w:val="000006"/>
        <w:widowControl/>
        <w:shd w:val="clear" w:color="auto" w:fill="ffffff"/>
        <w:spacing w:before="0" w:beforeAutospacing="false" w:after="0" w:afterAutospacing="false" w:line="375" w:lineRule="atLeast"/>
        <w:ind w:firstLine="555"/>
        <w:rPr>
          <w:rFonts w:hint="eastAsia" w:ascii="宋体" w:hAnsi="宋体" w:cs="宋体"/>
          <w:color w:val="313131"/>
          <w:shd w:val="clear" w:color="auto" w:fill="ffffff"/>
        </w:rPr>
      </w:pPr>
      <w:r>
        <w:rPr>
          <w:rFonts w:hint="eastAsia" w:ascii="宋体" w:hAnsi="宋体" w:cs="宋体"/>
          <w:color w:val="313131"/>
          <w:shd w:val="clear" w:color="auto" w:fill="ffffff"/>
        </w:rPr>
        <w:t>根据工作安排，新北区小学英语优秀教师培育室准备于3月19日（星期三）上午在常州市新北区飞龙实验小学河海校区开展培育室第三十次活动，具体事项通知如下：</w:t>
      </w:r>
    </w:p>
    <w:p>
      <w:pPr>
        <w:pStyle w:val="000006"/>
        <w:widowControl/>
        <w:shd w:val="clear" w:color="auto" w:fill="ffffff"/>
        <w:spacing w:before="0" w:beforeAutospacing="false" w:after="0" w:afterAutospacing="false" w:line="375" w:lineRule="atLeast"/>
        <w:ind w:firstLine="482" w:firstLineChars="200"/>
        <w:rPr>
          <w:rFonts w:hint="eastAsia" w:ascii="宋体" w:hAnsi="宋体" w:eastAsia="宋体" w:cs="宋体"/>
          <w:color w:val="313131"/>
          <w:shd w:val="clear" w:color="auto" w:fill="ffffff"/>
        </w:rPr>
      </w:pPr>
      <w:r>
        <w:rPr>
          <w:rFonts w:hint="eastAsia" w:ascii="宋体" w:hAnsi="宋体" w:eastAsia="宋体" w:cs="宋体"/>
          <w:b/>
          <w:bCs/>
          <w:color w:val="313131"/>
          <w:shd w:val="clear" w:color="auto" w:fill="ffffff"/>
        </w:rPr>
        <w:t>一、活动时间：</w:t>
      </w:r>
      <w:r>
        <w:rPr>
          <w:rFonts w:hint="eastAsia" w:ascii="宋体" w:hAnsi="宋体" w:eastAsia="宋体" w:cs="宋体"/>
          <w:color w:val="313131"/>
          <w:shd w:val="clear" w:color="auto" w:fill="ffffff"/>
        </w:rPr>
        <w:t>2025年3月19日（周三）下午13：30</w:t>
      </w:r>
    </w:p>
    <w:p>
      <w:pPr>
        <w:pStyle w:val="000006"/>
        <w:widowControl/>
        <w:shd w:val="clear" w:color="auto" w:fill="ffffff"/>
        <w:spacing w:before="0" w:beforeAutospacing="false" w:after="0" w:afterAutospacing="false" w:line="375" w:lineRule="atLeast"/>
        <w:ind w:firstLine="482" w:firstLineChars="200"/>
        <w:rPr>
          <w:rFonts w:ascii="宋体" w:hAnsi="宋体" w:eastAsia="宋体" w:cs="宋体"/>
          <w:color w:val="313131"/>
          <w:shd w:val="clear" w:color="auto" w:fill="ffffff"/>
          <w:lang w:val="en-US" w:eastAsia="zh-CN"/>
        </w:rPr>
      </w:pPr>
      <w:r>
        <w:rPr>
          <w:rFonts w:hint="eastAsia" w:ascii="宋体" w:hAnsi="宋体" w:eastAsia="宋体" w:cs="宋体"/>
          <w:b/>
          <w:bCs/>
          <w:color w:val="313131"/>
          <w:shd w:val="clear" w:color="auto" w:fill="ffffff"/>
        </w:rPr>
        <w:t>二、活动地点：</w:t>
      </w:r>
      <w:r>
        <w:rPr>
          <w:rFonts w:hint="eastAsia" w:ascii="宋体" w:hAnsi="宋体" w:eastAsia="宋体" w:cs="宋体"/>
          <w:color w:val="313131"/>
          <w:shd w:val="clear" w:color="auto" w:fill="ffffff"/>
          <w:lang w:val="en-US" w:eastAsia="zh-CN"/>
        </w:rPr>
        <w:t>四楼录播室</w:t>
      </w:r>
    </w:p>
    <w:p>
      <w:pPr>
        <w:pStyle w:val="000006"/>
        <w:widowControl/>
        <w:shd w:val="clear" w:color="auto" w:fill="ffffff"/>
        <w:spacing w:before="0" w:beforeAutospacing="false" w:after="0" w:afterAutospacing="false" w:line="375" w:lineRule="atLeast"/>
        <w:ind w:firstLine="482" w:firstLineChars="200"/>
        <w:rPr>
          <w:rFonts w:hint="eastAsia" w:ascii="宋体" w:hAnsi="宋体" w:eastAsia="宋体" w:cs="宋体"/>
          <w:color w:val="313131"/>
          <w:shd w:val="clear" w:color="auto" w:fill="ffffff"/>
        </w:rPr>
      </w:pPr>
      <w:r>
        <w:rPr>
          <w:rFonts w:hint="eastAsia" w:ascii="宋体" w:hAnsi="宋体" w:eastAsia="宋体" w:cs="宋体"/>
          <w:b/>
          <w:bCs/>
          <w:color w:val="313131"/>
          <w:shd w:val="clear" w:color="auto" w:fill="ffffff"/>
          <w:lang w:val="en-US" w:eastAsia="zh-CN"/>
        </w:rPr>
        <w:t>三</w:t>
      </w:r>
      <w:r>
        <w:rPr>
          <w:rFonts w:hint="eastAsia" w:ascii="宋体" w:hAnsi="宋体" w:eastAsia="宋体" w:cs="宋体"/>
          <w:b/>
          <w:bCs/>
          <w:color w:val="313131"/>
          <w:shd w:val="clear" w:color="auto" w:fill="ffffff"/>
        </w:rPr>
        <w:t>、参加对象：</w:t>
      </w:r>
      <w:r>
        <w:rPr>
          <w:rFonts w:hint="eastAsia" w:ascii="宋体" w:hAnsi="宋体" w:eastAsia="宋体" w:cs="宋体"/>
          <w:color w:val="313131"/>
          <w:shd w:val="clear" w:color="auto" w:fill="ffffff"/>
        </w:rPr>
        <w:t>培育室全体成员,欢迎其他老师参加</w:t>
      </w:r>
    </w:p>
    <w:p>
      <w:pPr>
        <w:pStyle w:val="000006"/>
        <w:widowControl/>
        <w:shd w:val="clear" w:color="auto" w:fill="ffffff"/>
        <w:spacing w:before="0" w:beforeAutospacing="false" w:after="0" w:afterAutospacing="false" w:line="375" w:lineRule="atLeast"/>
        <w:ind w:firstLine="482" w:firstLineChars="200"/>
        <w:rPr>
          <w:rFonts w:hint="eastAsia" w:ascii="宋体" w:hAnsi="宋体" w:eastAsia="宋体" w:cs="宋体"/>
          <w:color w:val="313131"/>
          <w:shd w:val="clear" w:color="auto" w:fill="ffffff"/>
        </w:rPr>
      </w:pPr>
      <w:r>
        <w:rPr>
          <w:rFonts w:hint="eastAsia" w:ascii="宋体" w:hAnsi="宋体" w:eastAsia="宋体" w:cs="宋体"/>
          <w:b/>
          <w:bCs/>
          <w:color w:val="313131"/>
          <w:shd w:val="clear" w:color="auto" w:fill="ffffff"/>
        </w:rPr>
        <w:t>四、活动主题：</w:t>
      </w:r>
      <w:r>
        <w:rPr>
          <w:rFonts w:hint="eastAsia" w:ascii="宋体" w:hAnsi="宋体" w:eastAsia="宋体" w:cs="宋体"/>
          <w:color w:val="313131"/>
          <w:shd w:val="clear" w:color="auto" w:fill="ffffff"/>
        </w:rPr>
        <w:t>课题中期评估汇报、讲座</w:t>
      </w:r>
    </w:p>
    <w:p>
      <w:pPr>
        <w:pStyle w:val="000006"/>
        <w:widowControl/>
        <w:shd w:val="clear" w:color="auto" w:fill="ffffff"/>
        <w:spacing w:before="0" w:beforeAutospacing="false" w:after="0" w:afterAutospacing="false" w:line="390" w:lineRule="atLeast"/>
        <w:ind w:firstLine="482" w:firstLineChars="200"/>
        <w:rPr>
          <w:rFonts w:hint="eastAsia" w:ascii="宋体" w:hAnsi="宋体" w:cs="宋体"/>
          <w:color w:val="313131"/>
        </w:rPr>
      </w:pPr>
      <w:r>
        <w:rPr>
          <w:rStyle w:val="000008"/>
          <w:rFonts w:hint="eastAsia" w:ascii="宋体" w:hAnsi="宋体" w:cs="宋体"/>
          <w:color w:val="000000"/>
          <w:shd w:val="clear" w:color="auto" w:fill="ffffff"/>
        </w:rPr>
        <w:t>五、活动安排：</w:t>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5" w:type="dxa"/>
          <w:bottom w:w="0" w:type="dxa"/>
          <w:right w:w="105" w:type="dxa"/>
        </w:tblCellMar>
        <w:tblLook/>
      </w:tblPr>
      <w:tblGrid>
        <w:gridCol w:w="1095"/>
        <w:gridCol w:w="1890"/>
        <w:gridCol w:w="4875"/>
        <w:gridCol w:w="1380"/>
      </w:tblGrid>
      <w:tr>
        <w:trPr>
          <w:wBefore/>
          <w:trHeight w:val="720" w:hRule="atLeast"/>
        </w:trPr>
        <w:tc>
          <w:tcPr>
            <w:tcW w:w="1095" w:type="dxa"/>
            <w:shd w:val="clear" w:color="auto" w:fill="ffffff"/>
            <w:tcMar>
              <w:top w:w="0" w:type="dxa"/>
              <w:left w:w="0" w:type="dxa"/>
              <w:bottom w:w="0" w:type="dxa"/>
              <w:right w:w="0" w:type="dxa"/>
            </w:tcMar>
            <w:textDirection w:val="lrTb"/>
            <w:vAlign w:val="center"/>
          </w:tcPr>
          <w:p>
            <w:pPr>
              <w:pStyle w:val="000006"/>
              <w:widowControl/>
              <w:spacing w:before="150" w:beforeAutospacing="false" w:after="0" w:afterAutospacing="false" w:line="390" w:lineRule="atLeast"/>
              <w:ind/>
              <w:jc w:val="center"/>
              <w:rPr>
                <w:rFonts w:hint="eastAsia" w:ascii="宋体" w:hAnsi="宋体" w:cs="宋体"/>
                <w:sz w:val="21"/>
                <w:szCs w:val="21"/>
              </w:rPr>
            </w:pPr>
            <w:r>
              <w:rPr>
                <w:rStyle w:val="000008"/>
                <w:rFonts w:hint="eastAsia" w:ascii="宋体" w:hAnsi="宋体" w:cs="宋体"/>
                <w:color w:val="000000"/>
              </w:rPr>
              <w:t>日 期</w:t>
            </w:r>
          </w:p>
        </w:tc>
        <w:tc>
          <w:tcPr>
            <w:tcW w:w="1890" w:type="dxa"/>
            <w:shd w:val="clear" w:color="auto" w:fill="ffffff"/>
            <w:tcMar>
              <w:top w:w="0" w:type="dxa"/>
              <w:left w:w="0" w:type="dxa"/>
              <w:bottom w:w="0" w:type="dxa"/>
              <w:right w:w="0" w:type="dxa"/>
            </w:tcMar>
            <w:textDirection w:val="lrTb"/>
            <w:vAlign w:val="center"/>
          </w:tcPr>
          <w:p>
            <w:pPr>
              <w:pStyle w:val="000006"/>
              <w:widowControl/>
              <w:spacing w:before="150" w:beforeAutospacing="false" w:after="0" w:afterAutospacing="false" w:line="390" w:lineRule="atLeast"/>
              <w:ind/>
              <w:jc w:val="center"/>
              <w:rPr>
                <w:rFonts w:hint="eastAsia" w:ascii="宋体" w:hAnsi="宋体" w:cs="宋体"/>
                <w:sz w:val="21"/>
                <w:szCs w:val="21"/>
              </w:rPr>
            </w:pPr>
            <w:r>
              <w:rPr>
                <w:rStyle w:val="000008"/>
                <w:rFonts w:hint="eastAsia" w:ascii="宋体" w:hAnsi="宋体" w:cs="宋体"/>
                <w:color w:val="000000"/>
              </w:rPr>
              <w:t>时 间</w:t>
            </w:r>
          </w:p>
        </w:tc>
        <w:tc>
          <w:tcPr>
            <w:tcW w:w="4875" w:type="dxa"/>
            <w:shd w:val="clear" w:color="auto" w:fill="ffffff"/>
            <w:tcMar>
              <w:top w:w="0" w:type="dxa"/>
              <w:left w:w="105" w:type="dxa"/>
              <w:bottom w:w="0" w:type="dxa"/>
              <w:right w:w="105" w:type="dxa"/>
            </w:tcMar>
            <w:textDirection w:val="lrTb"/>
            <w:vAlign w:val="center"/>
          </w:tcPr>
          <w:p>
            <w:pPr>
              <w:pStyle w:val="000006"/>
              <w:widowControl/>
              <w:spacing w:before="150" w:beforeAutospacing="false" w:after="0" w:afterAutospacing="false" w:line="390" w:lineRule="atLeast"/>
              <w:ind/>
              <w:jc w:val="center"/>
              <w:rPr>
                <w:rFonts w:hint="eastAsia" w:ascii="宋体" w:hAnsi="宋体" w:cs="宋体"/>
                <w:sz w:val="21"/>
                <w:szCs w:val="21"/>
              </w:rPr>
            </w:pPr>
            <w:r>
              <w:rPr>
                <w:rStyle w:val="000008"/>
                <w:rFonts w:hint="eastAsia" w:ascii="宋体" w:hAnsi="宋体" w:cs="宋体"/>
                <w:color w:val="000000"/>
              </w:rPr>
              <w:t>内  容</w:t>
            </w:r>
          </w:p>
        </w:tc>
        <w:tc>
          <w:tcPr>
            <w:tcW w:w="1380" w:type="dxa"/>
            <w:shd w:val="clear" w:color="auto" w:fill="ffffff"/>
            <w:tcMar>
              <w:top w:w="0" w:type="dxa"/>
              <w:left w:w="105" w:type="dxa"/>
              <w:bottom w:w="0" w:type="dxa"/>
              <w:right w:w="105" w:type="dxa"/>
            </w:tcMar>
            <w:textDirection w:val="lrTb"/>
            <w:vAlign w:val="center"/>
          </w:tcPr>
          <w:p>
            <w:pPr>
              <w:pStyle w:val="000006"/>
              <w:widowControl/>
              <w:spacing w:before="150" w:beforeAutospacing="false" w:after="0" w:afterAutospacing="false" w:line="390" w:lineRule="atLeast"/>
              <w:ind/>
              <w:jc w:val="center"/>
              <w:rPr>
                <w:rFonts w:hint="eastAsia" w:ascii="宋体" w:hAnsi="宋体" w:cs="宋体"/>
                <w:sz w:val="21"/>
                <w:szCs w:val="21"/>
              </w:rPr>
            </w:pPr>
            <w:r>
              <w:rPr>
                <w:rStyle w:val="000008"/>
                <w:rFonts w:hint="eastAsia" w:ascii="宋体" w:hAnsi="宋体" w:cs="宋体"/>
                <w:color w:val="000000"/>
              </w:rPr>
              <w:t>负责人</w:t>
            </w:r>
          </w:p>
        </w:tc>
      </w:tr>
      <w:tr>
        <w:trPr>
          <w:wBefore/>
          <w:trHeight w:val="564" w:hRule="atLeast"/>
        </w:trPr>
        <w:tc>
          <w:tcPr>
            <w:tcW w:w="1095" w:type="dxa"/>
            <w:vMerge w:val="restart"/>
            <w:shd w:val="clear" w:color="auto" w:fill="ffffff"/>
            <w:tcMar>
              <w:top w:w="0" w:type="dxa"/>
              <w:left w:w="0" w:type="dxa"/>
              <w:bottom w:w="0" w:type="dxa"/>
              <w:right w:w="0" w:type="dxa"/>
            </w:tcMar>
            <w:textDirection w:val="lrTb"/>
            <w:vAlign w:val="center"/>
          </w:tcPr>
          <w:p>
            <w:pPr>
              <w:pStyle w:val="000006"/>
              <w:widowControl/>
              <w:spacing w:before="0" w:beforeAutospacing="false" w:after="0" w:afterAutospacing="false" w:line="555" w:lineRule="atLeast"/>
              <w:ind/>
              <w:jc w:val="center"/>
              <w:rPr>
                <w:rFonts w:hint="eastAsia" w:ascii="宋体" w:hAnsi="宋体" w:cs="宋体"/>
                <w:sz w:val="21"/>
                <w:szCs w:val="21"/>
              </w:rPr>
            </w:pPr>
            <w:r>
              <w:rPr>
                <w:rFonts w:hint="eastAsia" w:ascii="宋体" w:hAnsi="宋体" w:cs="宋体"/>
                <w:color w:val="000000"/>
              </w:rPr>
              <w:t>3月19日</w:t>
            </w:r>
          </w:p>
          <w:p>
            <w:pPr>
              <w:pStyle w:val="000006"/>
              <w:widowControl/>
              <w:spacing w:before="0" w:beforeAutospacing="false" w:after="0" w:afterAutospacing="false" w:line="555" w:lineRule="atLeast"/>
              <w:ind/>
              <w:jc w:val="center"/>
              <w:rPr>
                <w:rFonts w:hint="eastAsia" w:ascii="宋体" w:hAnsi="宋体" w:cs="宋体"/>
                <w:color w:val="313131"/>
                <w:sz w:val="18"/>
                <w:szCs w:val="18"/>
              </w:rPr>
            </w:pPr>
            <w:r>
              <w:rPr>
                <w:rFonts w:hint="eastAsia" w:ascii="宋体" w:hAnsi="宋体" w:cs="宋体"/>
                <w:color w:val="313131"/>
                <w:sz w:val="18"/>
                <w:szCs w:val="18"/>
              </w:rPr>
              <w:t> </w:t>
            </w:r>
          </w:p>
          <w:p>
            <w:pPr>
              <w:pStyle w:val="000001"/>
              <w:ind/>
              <w:rPr>
                <w:rFonts w:hint="eastAsia" w:ascii="宋体" w:hAnsi="宋体" w:cs="宋体"/>
                <w:color w:val="313131"/>
                <w:szCs w:val="21"/>
              </w:rPr>
            </w:pPr>
            <w:r>
              <w:rPr>
                <w:rFonts w:hint="eastAsia" w:ascii="宋体" w:hAnsi="宋体" w:cs="宋体"/>
                <w:color w:val="313131"/>
                <w:szCs w:val="21"/>
              </w:rPr>
              <w:t xml:space="preserve"> </w:t>
            </w:r>
          </w:p>
        </w:tc>
        <w:tc>
          <w:tcPr>
            <w:tcW w:w="1890" w:type="dxa"/>
            <w:shd w:val="clear" w:color="auto" w:fill="ffffff"/>
            <w:tcMar>
              <w:top w:w="0" w:type="dxa"/>
              <w:left w:w="0" w:type="dxa"/>
              <w:bottom w:w="0" w:type="dxa"/>
              <w:right w:w="0" w:type="dxa"/>
            </w:tcMar>
            <w:textDirection w:val="lrTb"/>
            <w:vAlign w:val="center"/>
          </w:tcPr>
          <w:p>
            <w:pPr>
              <w:pStyle w:val="000006"/>
              <w:widowControl/>
              <w:spacing w:before="0" w:beforeAutospacing="false" w:after="0" w:afterAutospacing="false" w:line="390" w:lineRule="atLeast"/>
              <w:ind/>
              <w:jc w:val="center"/>
              <w:rPr>
                <w:rFonts w:ascii="宋体" w:hAnsi="宋体" w:cs="宋体"/>
                <w:sz w:val="21"/>
                <w:szCs w:val="21"/>
              </w:rPr>
            </w:pPr>
            <w:r>
              <w:rPr>
                <w:rFonts w:hint="eastAsia" w:ascii="宋体" w:hAnsi="宋体" w:cs="宋体"/>
                <w:color w:val="000000"/>
              </w:rPr>
              <w:t>13:10～</w:t>
            </w:r>
            <w:r>
              <w:rPr>
                <w:rFonts w:hint="eastAsia" w:ascii="宋体" w:hAnsi="宋体" w:cs="宋体"/>
                <w:color w:val="000000"/>
              </w:rPr>
              <w:t>13:30</w:t>
            </w:r>
          </w:p>
        </w:tc>
        <w:tc>
          <w:tcPr>
            <w:tcW w:w="4875" w:type="dxa"/>
            <w:shd w:val="clear" w:color="auto" w:fill="ffffff"/>
            <w:tcMar>
              <w:top w:w="0" w:type="dxa"/>
              <w:left w:w="0" w:type="dxa"/>
              <w:bottom w:w="0" w:type="dxa"/>
              <w:right w:w="0" w:type="dxa"/>
            </w:tcMar>
            <w:textDirection w:val="lrTb"/>
            <w:vAlign w:val="center"/>
          </w:tcPr>
          <w:p>
            <w:pPr>
              <w:pStyle w:val="000006"/>
              <w:widowControl/>
              <w:spacing w:before="150" w:beforeAutospacing="false" w:after="0" w:afterAutospacing="false" w:line="390" w:lineRule="atLeast"/>
              <w:ind/>
              <w:jc w:val="center"/>
              <w:rPr>
                <w:rFonts w:hint="eastAsia" w:ascii="宋体" w:hAnsi="宋体" w:cs="宋体"/>
                <w:sz w:val="21"/>
                <w:szCs w:val="21"/>
              </w:rPr>
            </w:pPr>
            <w:r>
              <w:rPr>
                <w:rFonts w:hint="eastAsia" w:ascii="宋体" w:hAnsi="宋体" w:cs="宋体"/>
                <w:color w:val="000000"/>
              </w:rPr>
              <w:t>活动签到</w:t>
            </w:r>
          </w:p>
        </w:tc>
        <w:tc>
          <w:tcPr>
            <w:tcW w:w="1380" w:type="dxa"/>
            <w:shd w:val="clear" w:color="auto" w:fill="ffffff"/>
            <w:tcMar>
              <w:top w:w="0" w:type="dxa"/>
              <w:left w:w="0" w:type="dxa"/>
              <w:bottom w:w="0" w:type="dxa"/>
              <w:right w:w="0" w:type="dxa"/>
            </w:tcMar>
            <w:textDirection w:val="lrTb"/>
            <w:vAlign w:val="center"/>
          </w:tcPr>
          <w:p>
            <w:pPr>
              <w:pStyle w:val="000006"/>
              <w:widowControl/>
              <w:spacing w:before="150" w:beforeAutospacing="false" w:after="0" w:afterAutospacing="false" w:line="390" w:lineRule="atLeast"/>
              <w:ind/>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徐敏华</w:t>
            </w:r>
          </w:p>
        </w:tc>
      </w:tr>
      <w:tr>
        <w:trPr>
          <w:wBefore/>
          <w:trHeight w:val="964" w:hRule="atLeast"/>
        </w:trPr>
        <w:tc>
          <w:tcPr>
            <w:tcW w:w="1095" w:type="dxa"/>
            <w:vMerge w:val="continue"/>
            <w:shd w:val="clear" w:color="auto" w:fill="ffffff"/>
            <w:tcMar>
              <w:top w:w="0" w:type="dxa"/>
              <w:left w:w="0" w:type="dxa"/>
              <w:bottom w:w="0" w:type="dxa"/>
              <w:right w:w="0" w:type="dxa"/>
            </w:tcMar>
            <w:textDirection w:val="lrTb"/>
            <w:vAlign w:val="center"/>
          </w:tcPr>
          <w:p>
            <w:pPr>
              <w:pStyle w:val="000001"/>
              <w:rPr>
                <w:rFonts w:hint="eastAsia" w:ascii="宋体" w:hAnsi="宋体" w:cs="宋体"/>
                <w:color w:val="313131"/>
                <w:szCs w:val="21"/>
              </w:rPr>
            </w:pPr>
          </w:p>
        </w:tc>
        <w:tc>
          <w:tcPr>
            <w:tcW w:w="1890" w:type="dxa"/>
            <w:shd w:val="clear" w:color="auto" w:fill="ffffff"/>
            <w:tcMar>
              <w:top w:w="0" w:type="dxa"/>
              <w:left w:w="0" w:type="dxa"/>
              <w:bottom w:w="0" w:type="dxa"/>
              <w:right w:w="0" w:type="dxa"/>
            </w:tcMar>
            <w:textDirection w:val="lrTb"/>
            <w:vAlign w:val="center"/>
          </w:tcPr>
          <w:p>
            <w:pPr>
              <w:pStyle w:val="000006"/>
              <w:widowControl/>
              <w:spacing w:before="0" w:beforeAutospacing="false" w:after="0" w:afterAutospacing="false" w:line="390" w:lineRule="atLeast"/>
              <w:ind w:firstLine="240" w:firstLineChars="100"/>
              <w:jc w:val="both"/>
              <w:rPr>
                <w:rFonts w:ascii="宋体" w:hAnsi="宋体" w:cs="宋体"/>
                <w:sz w:val="21"/>
                <w:szCs w:val="21"/>
              </w:rPr>
            </w:pPr>
            <w:r>
              <w:rPr>
                <w:rFonts w:hint="eastAsia" w:ascii="宋体" w:hAnsi="宋体" w:cs="宋体"/>
                <w:color w:val="000000"/>
              </w:rPr>
              <w:t>13:30</w:t>
            </w:r>
            <w:r>
              <w:rPr>
                <w:rFonts w:hint="eastAsia" w:ascii="宋体" w:hAnsi="宋体" w:cs="宋体"/>
                <w:color w:val="000000"/>
              </w:rPr>
              <w:t>～</w:t>
            </w:r>
            <w:r>
              <w:rPr>
                <w:rFonts w:hint="eastAsia" w:ascii="宋体" w:hAnsi="宋体" w:cs="宋体"/>
                <w:color w:val="000000"/>
              </w:rPr>
              <w:t>14:10</w:t>
            </w:r>
          </w:p>
        </w:tc>
        <w:tc>
          <w:tcPr>
            <w:tcW w:w="4875" w:type="dxa"/>
            <w:shd w:val="clear" w:color="auto" w:fill="ffffff"/>
            <w:tcMar>
              <w:top w:w="0" w:type="dxa"/>
              <w:left w:w="0" w:type="dxa"/>
              <w:bottom w:w="0" w:type="dxa"/>
              <w:right w:w="0" w:type="dxa"/>
            </w:tcMar>
            <w:textDirection w:val="lrTb"/>
            <w:vAlign w:val="center"/>
          </w:tcPr>
          <w:p>
            <w:pPr>
              <w:pStyle w:val="000006"/>
              <w:widowControl/>
              <w:spacing w:before="150" w:beforeAutospacing="false" w:after="0" w:afterAutospacing="false" w:line="390" w:lineRule="atLeast"/>
              <w:ind/>
              <w:jc w:val="center"/>
              <w:rPr>
                <w:rFonts w:ascii="宋体" w:hAnsi="宋体" w:cs="宋体"/>
                <w:sz w:val="21"/>
                <w:szCs w:val="21"/>
                <w:lang w:val="en-US"/>
              </w:rPr>
            </w:pPr>
            <w:r>
              <w:rPr>
                <w:rFonts w:hint="eastAsia" w:ascii="宋体" w:hAnsi="宋体" w:cs="宋体"/>
                <w:sz w:val="21"/>
                <w:szCs w:val="21"/>
                <w:lang w:val="en-US" w:eastAsia="zh-CN"/>
              </w:rPr>
              <w:t>专题讲座分享：指向深度学习的小学英语单元整体教学实践研究</w:t>
            </w:r>
          </w:p>
        </w:tc>
        <w:tc>
          <w:tcPr>
            <w:tcW w:w="1380" w:type="dxa"/>
            <w:shd w:val="clear" w:color="auto" w:fill="ffffff"/>
            <w:tcMar>
              <w:top w:w="0" w:type="dxa"/>
              <w:left w:w="0" w:type="dxa"/>
              <w:bottom w:w="0" w:type="dxa"/>
              <w:right w:w="0" w:type="dxa"/>
            </w:tcMar>
            <w:textDirection w:val="lrTb"/>
            <w:vAlign w:val="center"/>
          </w:tcPr>
          <w:p>
            <w:pPr>
              <w:pStyle w:val="000006"/>
              <w:widowControl/>
              <w:spacing w:before="150" w:beforeAutospacing="false" w:after="0" w:afterAutospacing="false" w:line="390" w:lineRule="atLeast"/>
              <w:ind/>
              <w:jc w:val="center"/>
              <w:rPr>
                <w:rFonts w:hint="eastAsia" w:ascii="宋体" w:hAnsi="宋体" w:cs="宋体"/>
                <w:sz w:val="21"/>
                <w:szCs w:val="21"/>
              </w:rPr>
            </w:pPr>
            <w:r>
              <w:rPr>
                <w:rFonts w:hint="eastAsia" w:ascii="宋体" w:hAnsi="宋体" w:cs="宋体"/>
                <w:color w:val="000000"/>
                <w:sz w:val="21"/>
                <w:szCs w:val="21"/>
              </w:rPr>
              <w:t>徐敏华</w:t>
            </w:r>
          </w:p>
        </w:tc>
      </w:tr>
      <w:tr>
        <w:trPr>
          <w:wBefore/>
          <w:trHeight w:val="795" w:hRule="atLeast"/>
        </w:trPr>
        <w:tc>
          <w:tcPr>
            <w:tcW w:w="1095" w:type="dxa"/>
            <w:vMerge w:val="continue"/>
            <w:shd w:val="clear" w:color="auto" w:fill="ffffff"/>
            <w:tcMar>
              <w:top w:w="0" w:type="dxa"/>
              <w:left w:w="0" w:type="dxa"/>
              <w:bottom w:w="0" w:type="dxa"/>
              <w:right w:w="0" w:type="dxa"/>
            </w:tcMar>
            <w:textDirection w:val="lrTb"/>
            <w:vAlign w:val="center"/>
          </w:tcPr>
          <w:p>
            <w:pPr>
              <w:pStyle w:val="000001"/>
              <w:rPr>
                <w:rFonts w:hint="eastAsia" w:ascii="宋体" w:hAnsi="宋体" w:cs="宋体"/>
                <w:color w:val="313131"/>
                <w:szCs w:val="21"/>
              </w:rPr>
            </w:pPr>
          </w:p>
        </w:tc>
        <w:tc>
          <w:tcPr>
            <w:tcW w:w="1890" w:type="dxa"/>
            <w:shd w:val="clear" w:color="auto" w:fill="ffffff"/>
            <w:tcMar>
              <w:top w:w="0" w:type="dxa"/>
              <w:left w:w="105" w:type="dxa"/>
              <w:bottom w:w="0" w:type="dxa"/>
              <w:right w:w="105" w:type="dxa"/>
            </w:tcMar>
            <w:textDirection w:val="lrTb"/>
            <w:vAlign w:val="center"/>
          </w:tcPr>
          <w:p>
            <w:pPr>
              <w:pStyle w:val="000006"/>
              <w:widowControl/>
              <w:spacing w:before="0" w:beforeAutospacing="false" w:after="0" w:afterAutospacing="false" w:line="390" w:lineRule="atLeast"/>
              <w:ind/>
              <w:jc w:val="center"/>
              <w:rPr>
                <w:rFonts w:ascii="宋体" w:hAnsi="宋体" w:cs="宋体"/>
                <w:color w:val="000000"/>
              </w:rPr>
            </w:pPr>
            <w:r>
              <w:rPr>
                <w:rFonts w:hint="eastAsia" w:ascii="宋体" w:hAnsi="宋体" w:cs="宋体"/>
                <w:color w:val="000000"/>
              </w:rPr>
              <w:t>14:10～14:50</w:t>
            </w:r>
          </w:p>
        </w:tc>
        <w:tc>
          <w:tcPr>
            <w:tcW w:w="4875" w:type="dxa"/>
            <w:shd w:val="clear" w:color="auto" w:fill="ffffff"/>
            <w:tcMar>
              <w:top w:w="0" w:type="dxa"/>
              <w:left w:w="105" w:type="dxa"/>
              <w:bottom w:w="0" w:type="dxa"/>
              <w:right w:w="105" w:type="dxa"/>
            </w:tcMar>
            <w:textDirection w:val="lrTb"/>
            <w:vAlign w:val="center"/>
          </w:tcPr>
          <w:p>
            <w:pPr>
              <w:pStyle w:val="000006"/>
              <w:widowControl/>
              <w:spacing w:before="150" w:beforeAutospacing="false" w:after="0" w:afterAutospacing="false" w:line="390" w:lineRule="atLeast"/>
              <w:ind w:left="1200" w:hanging="1200"/>
              <w:jc w:val="center"/>
              <w:rPr>
                <w:rFonts w:ascii="宋体" w:hAnsi="宋体" w:eastAsia="宋体" w:cs="宋体"/>
                <w:sz w:val="21"/>
                <w:szCs w:val="21"/>
                <w:lang w:val="en-US" w:eastAsia="zh-CN"/>
              </w:rPr>
            </w:pPr>
            <w:r>
              <w:rPr>
                <w:rFonts w:hint="eastAsia" w:ascii="宋体" w:hAnsi="宋体" w:cs="宋体"/>
                <w:sz w:val="21"/>
                <w:szCs w:val="21"/>
                <w:lang w:val="en-US" w:eastAsia="zh-CN"/>
              </w:rPr>
              <w:t>专题讲座分享：深度学习视角下小学英语绘本教学研究</w:t>
            </w:r>
          </w:p>
        </w:tc>
        <w:tc>
          <w:tcPr>
            <w:tcW w:w="1380" w:type="dxa"/>
            <w:shd w:val="clear" w:color="auto" w:fill="ffffff"/>
            <w:tcMar>
              <w:top w:w="0" w:type="dxa"/>
              <w:left w:w="105" w:type="dxa"/>
              <w:bottom w:w="0" w:type="dxa"/>
              <w:right w:w="105" w:type="dxa"/>
            </w:tcMar>
            <w:textDirection w:val="lrTb"/>
            <w:vAlign w:val="center"/>
          </w:tcPr>
          <w:p>
            <w:pPr>
              <w:pStyle w:val="000006"/>
              <w:widowControl/>
              <w:spacing w:before="150" w:beforeAutospacing="false" w:after="0" w:afterAutospacing="false" w:line="390" w:lineRule="atLeast"/>
              <w:ind w:left="1107" w:leftChars="156" w:hanging="779" w:firstLineChars="-371"/>
              <w:jc w:val="both"/>
              <w:rPr>
                <w:rFonts w:hint="eastAsia" w:ascii="宋体" w:hAnsi="宋体" w:cs="宋体"/>
                <w:color w:val="000000"/>
              </w:rPr>
            </w:pPr>
            <w:r>
              <w:rPr>
                <w:rFonts w:hint="eastAsia" w:ascii="宋体" w:hAnsi="宋体" w:cs="宋体"/>
                <w:sz w:val="21"/>
                <w:szCs w:val="21"/>
              </w:rPr>
              <w:t>卢媛媛</w:t>
            </w:r>
          </w:p>
        </w:tc>
      </w:tr>
      <w:tr>
        <w:trPr>
          <w:wBefore/>
          <w:trHeight w:val="626" w:hRule="atLeast"/>
        </w:trPr>
        <w:tc>
          <w:tcPr>
            <w:tcW w:w="1095" w:type="dxa"/>
            <w:vMerge w:val="continue"/>
            <w:shd w:val="clear" w:color="auto" w:fill="ffffff"/>
            <w:tcMar>
              <w:top w:w="0" w:type="dxa"/>
              <w:left w:w="0" w:type="dxa"/>
              <w:bottom w:w="0" w:type="dxa"/>
              <w:right w:w="0" w:type="dxa"/>
            </w:tcMar>
            <w:textDirection w:val="lrTb"/>
            <w:vAlign w:val="center"/>
          </w:tcPr>
          <w:p>
            <w:pPr>
              <w:pStyle w:val="000001"/>
              <w:rPr>
                <w:rFonts w:hint="eastAsia" w:ascii="宋体" w:hAnsi="宋体" w:cs="宋体"/>
                <w:color w:val="313131"/>
                <w:szCs w:val="21"/>
              </w:rPr>
            </w:pPr>
          </w:p>
        </w:tc>
        <w:tc>
          <w:tcPr>
            <w:tcW w:w="1890" w:type="dxa"/>
            <w:shd w:val="clear" w:color="auto" w:fill="ffffff"/>
            <w:tcMar>
              <w:top w:w="0" w:type="dxa"/>
              <w:left w:w="105" w:type="dxa"/>
              <w:bottom w:w="0" w:type="dxa"/>
              <w:right w:w="105" w:type="dxa"/>
            </w:tcMar>
            <w:textDirection w:val="lrTb"/>
            <w:vAlign w:val="center"/>
          </w:tcPr>
          <w:p>
            <w:pPr>
              <w:pStyle w:val="000006"/>
              <w:widowControl/>
              <w:spacing w:before="0" w:beforeAutospacing="false" w:after="0" w:afterAutospacing="false" w:line="390" w:lineRule="atLeast"/>
              <w:ind/>
              <w:jc w:val="center"/>
              <w:rPr>
                <w:rFonts w:hint="eastAsia" w:ascii="宋体" w:hAnsi="宋体" w:cs="宋体"/>
                <w:sz w:val="21"/>
                <w:szCs w:val="21"/>
              </w:rPr>
            </w:pPr>
            <w:r>
              <w:rPr>
                <w:rFonts w:hint="eastAsia" w:ascii="宋体" w:hAnsi="宋体" w:cs="宋体"/>
                <w:color w:val="000000"/>
              </w:rPr>
              <w:t>14:50～15:50</w:t>
            </w:r>
          </w:p>
        </w:tc>
        <w:tc>
          <w:tcPr>
            <w:tcW w:w="4875" w:type="dxa"/>
            <w:shd w:val="clear" w:color="auto" w:fill="ffffff"/>
            <w:tcMar>
              <w:top w:w="0" w:type="dxa"/>
              <w:left w:w="105" w:type="dxa"/>
              <w:bottom w:w="0" w:type="dxa"/>
              <w:right w:w="105" w:type="dxa"/>
            </w:tcMar>
            <w:textDirection w:val="lrTb"/>
            <w:vAlign w:val="center"/>
          </w:tcPr>
          <w:p>
            <w:pPr>
              <w:pStyle w:val="000006"/>
              <w:widowControl/>
              <w:spacing w:before="150" w:beforeAutospacing="false" w:after="0" w:afterAutospacing="false" w:line="390" w:lineRule="atLeast"/>
              <w:ind/>
              <w:jc w:val="center"/>
              <w:rPr>
                <w:rFonts w:hint="eastAsia" w:ascii="宋体" w:hAnsi="宋体" w:eastAsia="宋体" w:cs="宋体"/>
                <w:sz w:val="21"/>
                <w:szCs w:val="21"/>
                <w:lang w:val="en-US" w:eastAsia="zh-CN"/>
              </w:rPr>
            </w:pPr>
            <w:r>
              <w:rPr>
                <w:rFonts w:hint="eastAsia" w:ascii="宋体" w:hAnsi="宋体" w:cs="宋体"/>
                <w:sz w:val="21"/>
                <w:szCs w:val="21"/>
              </w:rPr>
              <w:t>讲座</w:t>
            </w:r>
            <w:r>
              <w:rPr>
                <w:rFonts w:hint="eastAsia" w:ascii="宋体" w:hAnsi="宋体" w:cs="宋体"/>
                <w:sz w:val="21"/>
                <w:szCs w:val="21"/>
                <w:lang w:val="en-US" w:eastAsia="zh-CN"/>
              </w:rPr>
              <w:t>分享</w:t>
            </w:r>
          </w:p>
        </w:tc>
        <w:tc>
          <w:tcPr>
            <w:tcW w:w="1380" w:type="dxa"/>
            <w:shd w:val="clear" w:color="auto" w:fill="ffffff"/>
            <w:tcMar>
              <w:top w:w="0" w:type="dxa"/>
              <w:left w:w="105" w:type="dxa"/>
              <w:bottom w:w="0" w:type="dxa"/>
              <w:right w:w="105" w:type="dxa"/>
            </w:tcMar>
            <w:textDirection w:val="lrTb"/>
            <w:vAlign w:val="center"/>
          </w:tcPr>
          <w:p>
            <w:pPr>
              <w:pStyle w:val="000006"/>
              <w:widowControl/>
              <w:spacing w:before="150" w:beforeAutospacing="false" w:after="0" w:afterAutospacing="false" w:line="390" w:lineRule="atLeast"/>
              <w:ind w:left="1200" w:hanging="1200"/>
              <w:jc w:val="center"/>
              <w:rPr>
                <w:rFonts w:hint="eastAsia" w:ascii="宋体" w:hAnsi="宋体" w:eastAsia="宋体" w:cs="宋体"/>
                <w:sz w:val="21"/>
                <w:szCs w:val="21"/>
                <w:lang w:val="en-US" w:eastAsia="zh-CN"/>
              </w:rPr>
            </w:pPr>
            <w:r>
              <w:rPr>
                <w:rFonts w:hint="eastAsia" w:ascii="宋体" w:hAnsi="宋体" w:cs="宋体"/>
                <w:sz w:val="21"/>
                <w:szCs w:val="21"/>
              </w:rPr>
              <w:t>丁文敏</w:t>
            </w:r>
            <w:r>
              <w:rPr>
                <w:rFonts w:hint="eastAsia" w:ascii="宋体" w:hAnsi="宋体" w:cs="宋体"/>
                <w:sz w:val="21"/>
                <w:szCs w:val="21"/>
                <w:lang w:val="en-US" w:eastAsia="zh-CN"/>
              </w:rPr>
              <w:t>校长</w:t>
            </w:r>
          </w:p>
        </w:tc>
      </w:tr>
      <w:tr>
        <w:trPr>
          <w:wBefore/>
          <w:trHeight w:val="626" w:hRule="atLeast"/>
        </w:trPr>
        <w:tc>
          <w:tcPr>
            <w:tcW w:w="1095" w:type="dxa"/>
            <w:vMerge w:val="continue"/>
            <w:shd w:val="clear" w:color="auto" w:fill="ffffff"/>
            <w:tcMar>
              <w:top w:w="0" w:type="dxa"/>
              <w:left w:w="0" w:type="dxa"/>
              <w:bottom w:w="0" w:type="dxa"/>
              <w:right w:w="0" w:type="dxa"/>
            </w:tcMar>
            <w:textDirection w:val="lrTb"/>
            <w:vAlign w:val="center"/>
          </w:tcPr>
          <w:p>
            <w:pPr>
              <w:pStyle w:val="000001"/>
              <w:rPr>
                <w:rFonts w:hint="eastAsia" w:ascii="宋体" w:hAnsi="宋体" w:cs="宋体"/>
                <w:color w:val="313131"/>
                <w:szCs w:val="21"/>
              </w:rPr>
            </w:pPr>
          </w:p>
        </w:tc>
        <w:tc>
          <w:tcPr>
            <w:tcW w:w="1890" w:type="dxa"/>
            <w:shd w:val="clear" w:color="auto" w:fill="ffffff"/>
            <w:tcMar>
              <w:top w:w="0" w:type="dxa"/>
              <w:left w:w="105" w:type="dxa"/>
              <w:bottom w:w="0" w:type="dxa"/>
              <w:right w:w="105" w:type="dxa"/>
            </w:tcMar>
            <w:textDirection w:val="lrTb"/>
            <w:vAlign w:val="center"/>
          </w:tcPr>
          <w:p>
            <w:pPr>
              <w:pStyle w:val="000006"/>
              <w:widowControl/>
              <w:spacing w:before="0" w:beforeAutospacing="false" w:after="0" w:afterAutospacing="false" w:line="390" w:lineRule="atLeast"/>
              <w:ind/>
              <w:jc w:val="center"/>
              <w:rPr>
                <w:rFonts w:ascii="宋体" w:hAnsi="宋体" w:cs="宋体"/>
                <w:color w:val="000000"/>
              </w:rPr>
            </w:pPr>
            <w:r>
              <w:rPr>
                <w:rFonts w:hint="eastAsia" w:ascii="宋体" w:hAnsi="宋体" w:cs="宋体"/>
                <w:color w:val="000000"/>
              </w:rPr>
              <w:t>15:50～16:00</w:t>
            </w:r>
          </w:p>
        </w:tc>
        <w:tc>
          <w:tcPr>
            <w:tcW w:w="4875" w:type="dxa"/>
            <w:shd w:val="clear" w:color="auto" w:fill="ffffff"/>
            <w:tcMar>
              <w:top w:w="0" w:type="dxa"/>
              <w:left w:w="105" w:type="dxa"/>
              <w:bottom w:w="0" w:type="dxa"/>
              <w:right w:w="105" w:type="dxa"/>
            </w:tcMar>
            <w:textDirection w:val="lrTb"/>
            <w:vAlign w:val="center"/>
          </w:tcPr>
          <w:p>
            <w:pPr>
              <w:pStyle w:val="000006"/>
              <w:widowControl/>
              <w:spacing w:before="150" w:beforeAutospacing="false" w:after="0" w:afterAutospacing="false" w:line="390" w:lineRule="atLeast"/>
              <w:ind/>
              <w:jc w:val="center"/>
              <w:rPr>
                <w:rFonts w:hint="eastAsia" w:ascii="宋体" w:hAnsi="宋体" w:cs="宋体"/>
                <w:sz w:val="21"/>
                <w:szCs w:val="21"/>
              </w:rPr>
            </w:pPr>
            <w:r>
              <w:rPr>
                <w:rFonts w:hint="eastAsia" w:ascii="宋体" w:hAnsi="宋体" w:cs="宋体"/>
                <w:sz w:val="21"/>
                <w:szCs w:val="21"/>
              </w:rPr>
              <w:t>后续工作布置</w:t>
            </w:r>
          </w:p>
        </w:tc>
        <w:tc>
          <w:tcPr>
            <w:tcW w:w="1380" w:type="dxa"/>
            <w:shd w:val="clear" w:color="auto" w:fill="ffffff"/>
            <w:tcMar>
              <w:top w:w="0" w:type="dxa"/>
              <w:left w:w="105" w:type="dxa"/>
              <w:bottom w:w="0" w:type="dxa"/>
              <w:right w:w="105" w:type="dxa"/>
            </w:tcMar>
            <w:textDirection w:val="lrTb"/>
            <w:vAlign w:val="center"/>
          </w:tcPr>
          <w:p>
            <w:pPr>
              <w:pStyle w:val="000006"/>
              <w:widowControl/>
              <w:spacing w:before="150" w:beforeAutospacing="false" w:after="0" w:afterAutospacing="false" w:line="390" w:lineRule="atLeast"/>
              <w:ind w:left="1200" w:hanging="1200"/>
              <w:jc w:val="center"/>
              <w:rPr>
                <w:rFonts w:hint="eastAsia" w:ascii="宋体" w:hAnsi="宋体" w:eastAsia="宋体" w:cs="宋体"/>
                <w:sz w:val="21"/>
                <w:szCs w:val="21"/>
                <w:lang w:val="en-US" w:eastAsia="zh-CN"/>
              </w:rPr>
            </w:pPr>
            <w:r>
              <w:rPr>
                <w:rFonts w:hint="eastAsia" w:ascii="宋体" w:hAnsi="宋体" w:cs="宋体"/>
                <w:sz w:val="21"/>
                <w:szCs w:val="21"/>
              </w:rPr>
              <w:t>祁琴花</w:t>
            </w:r>
            <w:r>
              <w:rPr>
                <w:rFonts w:hint="eastAsia" w:ascii="宋体" w:hAnsi="宋体" w:cs="宋体"/>
                <w:sz w:val="21"/>
                <w:szCs w:val="21"/>
                <w:lang w:val="en-US" w:eastAsia="zh-CN"/>
              </w:rPr>
              <w:t>校长</w:t>
            </w:r>
          </w:p>
        </w:tc>
      </w:tr>
    </w:tbl>
    <w:p>
      <w:pPr>
        <w:pStyle w:val="000006"/>
        <w:widowControl/>
        <w:shd w:val="clear" w:color="auto" w:fill="ffffff"/>
        <w:spacing w:before="0" w:beforeAutospacing="false" w:after="0" w:afterAutospacing="false" w:line="600" w:lineRule="atLeast"/>
        <w:ind/>
        <w:rPr>
          <w:rFonts w:hint="eastAsia" w:ascii="宋体" w:hAnsi="宋体" w:cs="宋体"/>
          <w:color w:val="313131"/>
          <w:sz w:val="21"/>
          <w:szCs w:val="21"/>
        </w:rPr>
      </w:pPr>
      <w:r>
        <w:rPr>
          <w:sz w:val="21"/>
        </w:rPr>
        <w:pict>
          <v:shapetype id="_x0000_t20" coordsize="21600,21600" o:spt="20">
            <v:stroke joinstyle="miter"/>
            <v:path o:extrusionok="f"/>
            <o:lock v:ext="edit" aspectratio="t"/>
          </v:shapetype>
          <v:line id="_x0000_s2052" style="position:absolute;mso-wrap-style:square;mso-position-horizontal-relative:text;mso-position-vertical-relative:text;z-index:524288;" filled="f" from="0.15pt,0.35pt" to="461.15pt,0.4pt">
            <v:stroke linestyle="single"/>
          </v:line>
        </w:pict>
      </w:r>
      <w:r>
        <w:rPr>
          <w:rStyle w:val="000008"/>
          <w:rFonts w:hint="eastAsia" w:ascii="宋体" w:hAnsi="宋体" w:cs="宋体"/>
          <w:color w:val="313131"/>
          <w:sz w:val="28"/>
          <w:szCs w:val="28"/>
          <w:shd w:val="clear" w:color="auto" w:fill="ffffff"/>
        </w:rPr>
        <w:t>六、活动要求</w:t>
      </w:r>
    </w:p>
    <w:p>
      <w:pPr>
        <w:pStyle w:val="000006"/>
        <w:widowControl/>
        <w:shd w:val="clear" w:color="auto" w:fill="ffffff"/>
        <w:spacing w:before="0" w:beforeAutospacing="false" w:after="0" w:afterAutospacing="false" w:line="390" w:lineRule="atLeast"/>
        <w:ind w:firstLine="960"/>
        <w:rPr>
          <w:rFonts w:hint="eastAsia" w:ascii="宋体" w:hAnsi="宋体" w:cs="宋体"/>
          <w:color w:val="313131"/>
          <w:sz w:val="21"/>
          <w:szCs w:val="21"/>
        </w:rPr>
      </w:pPr>
      <w:r>
        <w:rPr>
          <w:rFonts w:hint="eastAsia" w:ascii="宋体" w:hAnsi="宋体" w:cs="宋体"/>
          <w:color w:val="313131"/>
          <w:shd w:val="clear" w:color="auto" w:fill="ffffff"/>
        </w:rPr>
        <w:t>1、培育室全体成员原则上必须出席，有特殊情况请向祁琴花老师请假。</w:t>
      </w:r>
    </w:p>
    <w:p>
      <w:pPr>
        <w:pStyle w:val="000006"/>
        <w:widowControl/>
        <w:shd w:val="clear" w:color="auto" w:fill="ffffff"/>
        <w:spacing w:before="0" w:beforeAutospacing="false" w:after="0" w:afterAutospacing="false" w:line="390" w:lineRule="atLeast"/>
        <w:ind w:firstLine="960"/>
        <w:rPr>
          <w:rFonts w:hint="eastAsia" w:ascii="宋体" w:hAnsi="宋体" w:cs="宋体"/>
          <w:color w:val="313131"/>
          <w:shd w:val="clear" w:color="auto" w:fill="ffffff"/>
        </w:rPr>
      </w:pPr>
      <w:r>
        <w:rPr>
          <w:rFonts w:hint="eastAsia" w:ascii="宋体" w:hAnsi="宋体" w:cs="宋体"/>
          <w:color w:val="313131"/>
          <w:shd w:val="clear" w:color="auto" w:fill="ffffff"/>
        </w:rPr>
        <w:t>2、活动结束后全体成员撰写好活动心得，上传QQ群。</w:t>
      </w:r>
    </w:p>
    <w:p>
      <w:pPr>
        <w:pStyle w:val="000006"/>
        <w:widowControl/>
        <w:shd w:val="clear" w:color="auto" w:fill="ffffff"/>
        <w:spacing w:before="0" w:beforeAutospacing="false" w:after="0" w:afterAutospacing="false" w:line="390" w:lineRule="atLeast"/>
        <w:ind w:firstLine="4800" w:firstLineChars="2000"/>
        <w:jc w:val="both"/>
        <w:rPr>
          <w:rFonts w:hint="eastAsia" w:ascii="宋体" w:hAnsi="宋体" w:cs="宋体"/>
          <w:color w:val="313131"/>
          <w:sz w:val="21"/>
          <w:szCs w:val="21"/>
        </w:rPr>
      </w:pPr>
      <w:r>
        <w:rPr>
          <w:rFonts w:hint="eastAsia" w:ascii="宋体" w:hAnsi="宋体" w:cs="宋体"/>
          <w:color w:val="313131"/>
          <w:shd w:val="clear" w:color="auto" w:fill="ffffff"/>
        </w:rPr>
        <w:t>新北区小学英语优秀教师培育室</w:t>
      </w:r>
    </w:p>
    <w:p>
      <w:pPr>
        <w:pStyle w:val="000006"/>
        <w:widowControl/>
        <w:shd w:val="clear" w:color="auto" w:fill="ffffff"/>
        <w:spacing w:before="0" w:beforeAutospacing="false" w:after="0" w:afterAutospacing="false" w:line="390" w:lineRule="atLeast"/>
        <w:ind w:firstLine="5280" w:firstLineChars="2200"/>
        <w:jc w:val="both"/>
        <w:rPr>
          <w:rFonts w:hint="eastAsia" w:ascii="宋体" w:hAnsi="宋体" w:cs="宋体"/>
          <w:color w:val="313131"/>
          <w:sz w:val="21"/>
          <w:szCs w:val="21"/>
        </w:rPr>
      </w:pPr>
      <w:r>
        <w:rPr>
          <w:rFonts w:hint="eastAsia" w:ascii="宋体" w:hAnsi="宋体" w:cs="宋体"/>
          <w:color w:val="313131"/>
          <w:shd w:val="clear" w:color="auto" w:fill="ffffff"/>
        </w:rPr>
        <w:t>新北区教师发展中心</w:t>
      </w:r>
    </w:p>
    <w:p>
      <w:pPr>
        <w:pStyle w:val="000006"/>
        <w:widowControl/>
        <w:shd w:val="clear" w:color="auto" w:fill="ffffff"/>
        <w:spacing w:before="0" w:beforeAutospacing="false" w:after="0" w:afterAutospacing="false" w:line="390" w:lineRule="atLeast"/>
        <w:ind/>
        <w:jc w:val="center"/>
        <w:rPr>
          <w:rFonts w:hint="eastAsia" w:ascii="宋体" w:hAnsi="宋体" w:cs="宋体"/>
          <w:color w:val="313131"/>
          <w:shd w:val="clear" w:color="auto" w:fill="ffffff"/>
        </w:rPr>
      </w:pPr>
      <w:r>
        <w:rPr>
          <w:rFonts w:hint="eastAsia" w:ascii="宋体" w:hAnsi="宋体" w:cs="宋体"/>
          <w:color w:val="313131"/>
          <w:shd w:val="clear" w:color="auto" w:fill="ffffff"/>
        </w:rPr>
        <w:t xml:space="preserve">                                       2025年3月1</w:t>
      </w:r>
      <w:r>
        <w:rPr>
          <w:rFonts w:hint="eastAsia" w:ascii="宋体" w:hAnsi="宋体" w:cs="宋体"/>
          <w:color w:val="313131"/>
          <w:shd w:val="clear" w:color="auto" w:fill="ffffff"/>
          <w:lang w:val="en-US" w:eastAsia="zh-CN"/>
        </w:rPr>
        <w:t>7</w:t>
      </w:r>
      <w:r>
        <w:rPr>
          <w:rFonts w:hint="eastAsia" w:ascii="宋体" w:hAnsi="宋体" w:cs="宋体"/>
          <w:color w:val="313131"/>
          <w:shd w:val="clear" w:color="auto" w:fill="ffffff"/>
        </w:rPr>
        <w:t>日</w:t>
      </w:r>
    </w:p>
    <w:sectPr>
      <w:headerReference r:id="rId4" w:type="default"/>
      <w:type w:val="nextPage"/>
      <w:pgSz w:w="11906" w:h="16838"/>
      <w:pgMar w:top="1440" w:right="1800" w:bottom="1440" w:left="1800" w:header="851" w:footer="992" w:gutter="0"/>
      <w:cols/>
      <w:docGrid w:type="lines" w:linePitch="312"/>
    </w:sectPr>
  </w:body>
</w:document>
</file>

<file path=word/fontTable.xml><?xml version="1.0" encoding="utf-8"?>
<w:fonts xmlns:w="http://schemas.openxmlformats.org/wordprocessingml/2006/main">
  <w:font w:name="仿宋_GB2312">
    <w:altName w:val="仿宋"/>
    <w:panose1 w:val="00000000000000000000"/>
    <w:charset w:val="86" w:characterSet="ISO-8859-1"/>
    <w:family w:val="modern"/>
    <w:pitch w:val="default"/>
    <w:sig w:usb0="00000000" w:usb1="00000000" w:usb2="00000000" w:usb3="00000000" w:csb0="00040000" w:csb1="00000000"/>
  </w:font>
  <w:font w:name="Times New Roman">
    <w:panose1 w:val="02020603050405020304"/>
    <w:charset w:val="00" w:characterSet="ISO-8859-1"/>
    <w:family w:val="auto"/>
    <w:pitch w:val="default"/>
    <w:sig w:usb0="E0002EFF" w:usb1="C000785B" w:usb2="00000009" w:usb3="00000000" w:csb0="400001FF" w:csb1="FFFF0000"/>
  </w:font>
  <w:font w:name="宋体">
    <w:panose1 w:val="02010600030101010101"/>
    <w:charset w:val="86" w:characterSet="ISO-8859-1"/>
    <w:family w:val="auto"/>
    <w:pitch w:val="default"/>
    <w:sig w:usb0="00000203" w:usb1="288F0000" w:usb2="00000006" w:usb3="00000000" w:csb0="00040001" w:csb1="00000000"/>
  </w:font>
</w:fonts>
</file>

<file path=word/header1.xml><?xml version="1.0" encoding="utf-8"?>
<w:hdr xmlns:w="http://schemas.openxmlformats.org/wordprocessingml/2006/main">
  <w:p>
    <w:pPr>
      <w:pStyle w:val="000005"/>
      <w:pBdr>
        <w:bottom w:val="none" w:color="000000" w:sz="0" w:space="0"/>
      </w:pBdr>
      <w:tabs>
        <w:tab w:val="clear" w:pos="4153"/>
        <w:tab w:val="clear" w:pos="8306"/>
      </w:tabs>
      <w:ind/>
      <w:rPr/>
    </w:pPr>
  </w:p>
</w:hdr>
</file>

<file path=word/settings.xml><?xml version="1.0" encoding="utf-8"?>
<w:settings xmlns:w="http://schemas.openxmlformats.org/wordprocessingml/2006/main">
  <w:zoom w:percent="90"/>
  <w:stylePaneFormatFilter/>
  <w:defaultTabStop w:val="420"/>
  <w:displayHorizontalDrawingGridEvery w:val="1"/>
  <w:displayVerticalDrawingGridEvery w:val="1"/>
  <w:noPunctuationKerning/>
  <w:characterSpacingControl w:val="compressPunctuation"/>
  <w:footnotePr/>
  <w:endnotePr/>
  <w:compat>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Times New Roman" w:hAnsi="Times New Roman" w:eastAsia="宋体" w:cs="Times New Roman"/>
        <w:kern w:val="2"/>
        <w:sz w:val="21"/>
        <w:szCs w:val="22"/>
        <w:u/>
        <w:lang w:val="en-US"/>
      </w:rPr>
    </w:rPrDefault>
    <w:pPrDefault>
      <w:pPr>
        <w:tabs/>
        <w:autoSpaceDE/>
        <w:autoSpaceDN/>
        <w:snapToGrid/>
        <w:spacing/>
        <w:ind/>
      </w:pPr>
    </w:pPrDefault>
  </w:docDefaults>
  <w:style w:type="table" w:styleId="000003">
    <w:name w:val="Normal Table"/>
    <w:next w:val="000003"/>
    <w:link w:val="000001"/>
    <w:semiHidden/>
  </w:style>
  <w:style w:type="table" w:styleId="000007">
    <w:name w:val="Table Grid"/>
    <w:basedOn w:val="000003"/>
    <w:next w:val="000007"/>
    <w:link w:val="000001"/>
    <w:pPr>
      <w:widowControl w:val="false"/>
      <w:jc w:val="both"/>
    </w:pPr>
  </w:style>
  <w:style w:type="character" w:styleId="000008">
    <w:name w:val="Strong"/>
    <w:next w:val="000008"/>
    <w:link w:val="000001"/>
    <w:qFormat/>
    <w:rPr>
      <w:b/>
    </w:rPr>
  </w:style>
  <w:style w:type="paragraph" w:styleId="000001">
    <w:name w:val="Normal"/>
    <w:aliases w:val="正文"/>
    <w:next w:val="000001"/>
    <w:link w:val="000001"/>
    <w:qFormat/>
    <w:pPr>
      <w:widowControl w:val="false"/>
      <w:jc w:val="both"/>
    </w:pPr>
    <w:rPr>
      <w:kern w:val="2"/>
      <w:sz w:val="21"/>
      <w:szCs w:val="24"/>
      <w:lang w:val="en-US" w:eastAsia="zh-CN" w:bidi="ar-SA"/>
    </w:rPr>
  </w:style>
  <w:style w:type="character" w:styleId="000002">
    <w:name w:val="Default Paragraph Font"/>
    <w:next w:val="000002"/>
    <w:link w:val="000001"/>
    <w:semiHidden/>
  </w:style>
  <w:style w:type="paragraph" w:styleId="000006">
    <w:name w:val="Normal (Web)"/>
    <w:basedOn w:val="000001"/>
    <w:next w:val="000006"/>
    <w:link w:val="000001"/>
    <w:pPr>
      <w:spacing w:before="100" w:beforeAutospacing="true" w:after="100" w:afterAutospacing="true"/>
      <w:ind w:left="0" w:right="0"/>
      <w:jc w:val="left"/>
    </w:pPr>
    <w:rPr>
      <w:kern w:val="0"/>
      <w:sz w:val="24"/>
      <w:lang w:val="en-US" w:eastAsia="zh-CN" w:bidi="ar"/>
    </w:rPr>
  </w:style>
  <w:style w:type="paragraph" w:styleId="000004">
    <w:name w:val="footer"/>
    <w:basedOn w:val="000001"/>
    <w:next w:val="000004"/>
    <w:link w:val="000001"/>
    <w:pPr>
      <w:tabs>
        <w:tab w:val="center" w:leader="none" w:pos="4153"/>
        <w:tab w:val="right" w:leader="none" w:pos="8306"/>
      </w:tabs>
      <w:jc w:val="left"/>
    </w:pPr>
    <w:rPr>
      <w:sz w:val="18"/>
      <w:szCs w:val="18"/>
    </w:rPr>
  </w:style>
  <w:style w:type="paragraph" w:styleId="000005">
    <w:name w:val="header"/>
    <w:basedOn w:val="000001"/>
    <w:next w:val="000005"/>
    <w:link w:val="000001"/>
    <w:pPr>
      <w:pBdr>
        <w:bottom w:val="single" w:color="000000" w:sz="6" w:space="1"/>
      </w:pBdr>
      <w:tabs>
        <w:tab w:val="center" w:leader="none" w:pos="4153"/>
        <w:tab w:val="right" w:leader="none" w:pos="8306"/>
      </w:tabs>
      <w:jc w:val="center"/>
    </w:pPr>
    <w:rPr>
      <w:sz w:val="18"/>
      <w:szCs w:val="18"/>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4" Type="http://schemas.openxmlformats.org/officeDocument/2006/relationships/header" Target="header1.xml" /><Relationship Id="rId2" Type="http://schemas.openxmlformats.org/officeDocument/2006/relationships/fontTable" Target="fontTable.xml" /><Relationship Id="rId3"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2025-03-17T08:50:37Z</dcterms:created>
  <dcterms:modified xsi:type="dcterms:W3CDTF">2025-03-17T08:50:37Z</dcterms:modified>
</cp:coreProperties>
</file>