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032"/>
        <w:gridCol w:w="1284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课题</w:t>
            </w:r>
          </w:p>
        </w:tc>
        <w:tc>
          <w:tcPr>
            <w:tcW w:w="698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leftChars="0" w:right="0" w:rightChars="0" w:firstLine="105" w:firstLineChars="50"/>
              <w:jc w:val="left"/>
              <w:rPr>
                <w:rFonts w:hint="default" w:ascii="宋体" w:hAnsi="宋体" w:eastAsia="宋体" w:cs="微软雅黑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四下Unit4 Drawing in the park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Fun time &amp;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Song time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执教</w:t>
            </w:r>
          </w:p>
        </w:tc>
        <w:tc>
          <w:tcPr>
            <w:tcW w:w="3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周敏颖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龙虎塘第二实验小学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  <w:szCs w:val="24"/>
                <w:lang w:val="en-US" w:eastAsia="zh-CN"/>
              </w:rPr>
              <w:t>教学内容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  <w:szCs w:val="24"/>
              </w:rPr>
              <w:t>分析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  <w:szCs w:val="24"/>
                <w:lang w:val="en-US" w:eastAsia="zh-CN"/>
              </w:rPr>
              <w:t>/板块分析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ind w:firstLine="422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版块</w:t>
            </w:r>
            <w:r>
              <w:rPr>
                <w:rFonts w:hint="eastAsia"/>
                <w:b/>
                <w:bCs/>
                <w:vertAlign w:val="baseline"/>
              </w:rPr>
              <w:t>话题：</w:t>
            </w:r>
            <w:r>
              <w:rPr>
                <w:rFonts w:hint="eastAsia"/>
                <w:vertAlign w:val="baseline"/>
                <w:lang w:val="en-US" w:eastAsia="zh-CN"/>
              </w:rPr>
              <w:t>Our abilities</w:t>
            </w:r>
            <w:r>
              <w:rPr>
                <w:rFonts w:hint="eastAsia"/>
                <w:vertAlign w:val="baseline"/>
              </w:rPr>
              <w:t xml:space="preserve"> (谈论和描述自己与他人的</w:t>
            </w:r>
            <w:r>
              <w:rPr>
                <w:rFonts w:hint="eastAsia"/>
                <w:vertAlign w:val="baseline"/>
                <w:lang w:val="en-US" w:eastAsia="zh-CN"/>
              </w:rPr>
              <w:t>能力</w:t>
            </w:r>
            <w:r>
              <w:rPr>
                <w:rFonts w:hint="eastAsia"/>
                <w:vertAlign w:val="baseline"/>
              </w:rPr>
              <w:t>)</w:t>
            </w:r>
          </w:p>
          <w:p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版块</w:t>
            </w:r>
            <w:r>
              <w:rPr>
                <w:rFonts w:hint="eastAsia"/>
                <w:b/>
                <w:bCs/>
                <w:vertAlign w:val="baseline"/>
              </w:rPr>
              <w:t>主题意义：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每个人都有各自的能力与长处，要善于发现别人的长处。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版块</w:t>
            </w:r>
            <w:r>
              <w:rPr>
                <w:rFonts w:hint="eastAsia"/>
                <w:b/>
                <w:bCs/>
                <w:vertAlign w:val="baseline"/>
              </w:rPr>
              <w:t>主要文本：</w:t>
            </w:r>
            <w:r>
              <w:rPr>
                <w:rFonts w:hint="eastAsia"/>
                <w:vertAlign w:val="baseline"/>
              </w:rPr>
              <w:t>对话（描述类）</w:t>
            </w:r>
            <w:r>
              <w:rPr>
                <w:rFonts w:hint="eastAsia"/>
                <w:vertAlign w:val="baseline"/>
                <w:lang w:eastAsia="zh-CN"/>
              </w:rPr>
              <w:t>、调查表、人物的</w:t>
            </w:r>
            <w:r>
              <w:rPr>
                <w:rFonts w:hint="eastAsia"/>
                <w:vertAlign w:val="baseline"/>
                <w:lang w:val="en-US" w:eastAsia="zh-CN"/>
              </w:rPr>
              <w:t>能力</w:t>
            </w:r>
            <w:r>
              <w:rPr>
                <w:rFonts w:hint="eastAsia"/>
                <w:vertAlign w:val="baseline"/>
                <w:lang w:eastAsia="zh-CN"/>
              </w:rPr>
              <w:t>（图片）。</w:t>
            </w:r>
          </w:p>
          <w:p>
            <w:pPr>
              <w:ind w:firstLine="422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功能和结构</w:t>
            </w:r>
            <w:r>
              <w:rPr>
                <w:rFonts w:hint="eastAsia"/>
                <w:vertAlign w:val="baseline"/>
              </w:rPr>
              <w:tab/>
            </w:r>
          </w:p>
          <w:p>
            <w:pPr>
              <w:ind w:firstLine="422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句型：</w:t>
            </w:r>
            <w:r>
              <w:rPr>
                <w:rFonts w:hint="eastAsia"/>
                <w:vertAlign w:val="baseline"/>
              </w:rPr>
              <w:t xml:space="preserve">What can you </w:t>
            </w:r>
            <w:r>
              <w:rPr>
                <w:rFonts w:hint="eastAsia"/>
                <w:vertAlign w:val="baseline"/>
                <w:lang w:val="en-US" w:eastAsia="zh-CN"/>
              </w:rPr>
              <w:t>see/</w:t>
            </w:r>
            <w:r>
              <w:rPr>
                <w:rFonts w:hint="eastAsia"/>
                <w:vertAlign w:val="baseline"/>
              </w:rPr>
              <w:t>do?</w:t>
            </w:r>
          </w:p>
          <w:p>
            <w:pPr>
              <w:ind w:firstLine="1050" w:firstLineChars="5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I can .....</w:t>
            </w:r>
          </w:p>
          <w:p>
            <w:pPr>
              <w:ind w:firstLine="1050" w:firstLineChars="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you...?</w:t>
            </w:r>
          </w:p>
          <w:p>
            <w:pPr>
              <w:ind w:firstLine="1050" w:firstLineChars="5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Yes, I cant. It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s...No,I can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t. It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...</w:t>
            </w:r>
          </w:p>
          <w:p>
            <w:pPr>
              <w:ind w:left="1052" w:leftChars="200" w:hanging="632" w:hangingChars="3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词汇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tree,flower,boat,river,hill,lake</w:t>
            </w:r>
          </w:p>
          <w:p>
            <w:pP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b/>
                <w:bCs/>
                <w:vertAlign w:val="baseline"/>
              </w:rPr>
              <w:t>语法：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动词+宾格的用法，can的用法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  <w:szCs w:val="24"/>
              </w:rPr>
              <w:t>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语言基础：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在前面的学习中，学生已经掌握了“What can you see”的句型，并就公园的常见物品进行问答。在四上U4一课中也学过了I can...Can you...?及其回答的相关句式。学生在四上也已经学习过许多能力相关表达如make a salad, swim, play football, play basketball, make a cak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e,make a salad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学习方式：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在前面的学习中，学生已经了解并尝试运通过观察句子总结句型结构，对于can的用法有所了解。在之前的学习过程中，学生也参与过调查活动，了解小调查的流程和基本方法。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baseline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价值观念：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学生经过其他学科（道德与法治）的学习，了解到要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每个人都有各自的能力与长处，要善于发现别人的长处。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baseline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课时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学生能通过观察课文中有关能力的问句与答句，归纳这些句子的基本结构；巩固复习draw, make a salad, swim, play football, play basketball, make a cake等词汇；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在情境中准确、熟练地使用单元的重点句型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：What can you do? I can 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学生能在fun time的小组调查中，熟练运用目标语言询问或描述组员和自己的能力，并在描述组员的能力时正确使用第三人称进行表达。能熟练描述父母及宠物的能力，并感受到每个人都有各自的能力与长处，要善于发现别人的长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能听懂并跟上节奏吟唱书上的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Song time。能通过情境的创设，对歌曲内容进行改编。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tbl>
            <w:tblPr>
              <w:tblStyle w:val="5"/>
              <w:tblpPr w:leftFromText="180" w:rightFromText="180" w:vertAnchor="page" w:horzAnchor="page" w:tblpX="52" w:tblpY="274"/>
              <w:tblOverlap w:val="never"/>
              <w:tblW w:w="8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9"/>
              <w:gridCol w:w="2493"/>
              <w:gridCol w:w="2479"/>
              <w:gridCol w:w="24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教学环节</w:t>
                  </w:r>
                </w:p>
              </w:tc>
              <w:tc>
                <w:tcPr>
                  <w:tcW w:w="249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教师活动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学生活动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设计意图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9" w:hRule="atLeast"/>
              </w:trPr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 xml:space="preserve">Step 1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Revision</w:t>
                  </w:r>
                </w:p>
              </w:tc>
              <w:tc>
                <w:tcPr>
                  <w:tcW w:w="24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hint="default" w:ascii="Times New Roman" w:hAnsi="Times New Roman" w:cs="Times New Roman"/>
                      <w:b w:val="0"/>
                      <w:bCs w:val="0"/>
                      <w:sz w:val="22"/>
                      <w:szCs w:val="28"/>
                      <w:u w:val="singl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s review.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hd w:val="clear" w:color="auto" w:fill="auto"/>
                      <w:lang w:val="en-US" w:eastAsia="zh-CN"/>
                    </w:rPr>
                    <w:t>Ss try to talk about story time according to the picture.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default" w:ascii="Times New Roman" w:hAnsi="Times New Roman" w:cs="Times New Roman"/>
                      <w:b w:val="0"/>
                      <w:bCs w:val="0"/>
                      <w:sz w:val="22"/>
                      <w:szCs w:val="28"/>
                      <w:u w:val="singl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s retell.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b w:val="0"/>
                      <w:bCs w:val="0"/>
                      <w:u w:val="non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none"/>
                      <w:shd w:val="clear" w:color="auto" w:fill="auto"/>
                      <w:lang w:val="en-US" w:eastAsia="zh-CN"/>
                    </w:rPr>
                    <w:t xml:space="preserve">Use the third person to retell story time. 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Times New Roman" w:hAnsi="Times New Roman" w:cs="Times New Roman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hd w:val="clear" w:color="auto" w:fill="auto"/>
                      <w:lang w:val="en-US" w:eastAsia="zh-CN"/>
                    </w:rPr>
                    <w:t>Work in pairs.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hd w:val="clear" w:color="auto" w:fill="auto"/>
                      <w:lang w:val="en-US" w:eastAsia="zh-CN"/>
                    </w:rPr>
                    <w:t>Review story time.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Times New Roman" w:hAnsi="Times New Roman" w:cs="Times New Roman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hd w:val="clear" w:color="auto" w:fill="auto"/>
                      <w:lang w:val="en-US" w:eastAsia="zh-CN"/>
                    </w:rPr>
                    <w:t>Retell story time.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  <w:t>先用Tim的日记以第一人称来复习story time, 再用第三人称检测复述课文的情况。激活学生的已有语言知识，熟知重点句型：What can you see?I can...Can you...?为后续内容做好铺垫。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Step 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Presentation</w:t>
                  </w:r>
                </w:p>
              </w:tc>
              <w:tc>
                <w:tcPr>
                  <w:tcW w:w="24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rPr>
                      <w:rFonts w:hint="default" w:ascii="Times New Roman" w:hAnsi="Times New Roman" w:cs="Times New Roman"/>
                      <w:b w:val="0"/>
                      <w:bCs w:val="0"/>
                      <w:sz w:val="22"/>
                      <w:szCs w:val="28"/>
                      <w:u w:val="single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u w:val="single"/>
                      <w:shd w:val="clear" w:color="auto" w:fill="auto"/>
                      <w:lang w:val="en-US" w:eastAsia="zh-CN"/>
                    </w:rPr>
                    <w:t>s say.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Mike is good at drawing.What can you see in his picture?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 xml:space="preserve">Tell the difference between </w:t>
                  </w: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“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river</w:t>
                  </w: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”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 xml:space="preserve">  and </w:t>
                  </w: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“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lake</w:t>
                  </w: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”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s sing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Create a situation to lead in song time.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Make a new song.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s talk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Talk about students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 abilities.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Work in pairs.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Use what can you see...?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I can see... to make a dialogue.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Ss enjoy and sing the song together.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Work in groups.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Make a new song.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Work in pairs.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Talk about their abilities.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创设情境，Mike擅长画画，大家通过Mike的画学习词汇river，hill，bridge，lake等，并结合地理学科知识，让学生对于river和lake的区别有所了解，在情境中运用句型What can you see？I  can see...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通过Mike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s picture,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导入song time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，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让学生在情境中学唱歌曲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。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eastAsia="zh-CN"/>
                    </w:rPr>
                    <w:t>在创编歌曲的过程中巩固本单元的重点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词汇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eastAsia="zh-CN"/>
                    </w:rPr>
                    <w:t>句型，激发学习兴趣，培养学生的创造能力，并在过程中鼓励学生勇于尝试。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从Mike的能力过渡引发思考，同学们会做哪些事情，聚类呈现能力类词汇。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5" w:hRule="atLeast"/>
              </w:trPr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Step 3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Consolidation</w:t>
                  </w:r>
                </w:p>
              </w:tc>
              <w:tc>
                <w:tcPr>
                  <w:tcW w:w="24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Do a survey.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1) Do a survey in groups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2) Make a report.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Use I can...I can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t...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In our group,XXX can ...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XXX can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t...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s write.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Write about their friends according to the survey.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I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m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. I can 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.I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very well.But I can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t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    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I have a good friend .He/She is 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He /She can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     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He/She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very well.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He/She can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t 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 xml:space="preserve">        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Report the survey  before class.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Report about their parents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 and pets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 abilities.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Let</w:t>
                  </w:r>
                  <w:r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s talk.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Create the situation:Mike and Tim go to the zoo on Sunday. 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Act as Mike and Tim to ask and answer.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single"/>
                      <w:lang w:val="en-US" w:eastAsia="zh-CN"/>
                    </w:rPr>
                    <w:t>Sum up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ind w:leftChars="0"/>
                    <w:textAlignment w:val="auto"/>
                    <w:rPr>
                      <w:rFonts w:hint="default" w:ascii="Times New Roman" w:hAnsi="Times New Roman" w:cs="Times New Roman"/>
                      <w:u w:val="singl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T:Everyone has their own 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advantages. We should be good at discovering the strengths of others.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Work in groups.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Talk about their abilities..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Do a survey.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Make a short report.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 xml:space="preserve">Ss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Write about their friends according to the survey.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 xml:space="preserve">Ss 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Report about their parents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 and pets</w:t>
                  </w:r>
                  <w:r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 abilities.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Work in pairs.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Ss act as Mike and Tim to ask and answer.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both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聚焦调查，运用知识，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学生小组讨论，自主完成书本上的调查表。培养学生自主学习的能力。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color w:val="000000"/>
                      <w:sz w:val="21"/>
                      <w:szCs w:val="21"/>
                      <w:lang w:val="en-US" w:eastAsia="zh-CN"/>
                    </w:rPr>
                    <w:t>在do a survey的铺垫下，学生尝试根据语言支架对本课的重难点进行小语篇书写能力，提高英语语用能力，促进知识内化。提高了学生对本单元所学知识的灵活运用以及拓展延伸能力</w:t>
                  </w:r>
                  <w:r>
                    <w:rPr>
                      <w:rFonts w:hint="default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利用前置性作业——调查父母及宠物的能力，连接学生生活实际，运用核心句型熟练汇报父母及宠物的能力，发现同学、父母、宠物都有各自不同的能力与长处。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创设情境，Mike和Tim周日去了动物园，运用核心句型词汇谈论动物园里看见了什么，这些动物会做什么，综合运用核心知识。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价值观渗透，每个人都有各自的能力与长处，要善于发现别人的长处。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vertAlign w:val="baseline"/>
                      <w:lang w:val="en-US" w:eastAsia="zh-CN"/>
                    </w:rPr>
                    <w:t>Homework</w:t>
                  </w:r>
                </w:p>
              </w:tc>
              <w:tc>
                <w:tcPr>
                  <w:tcW w:w="24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Must do: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Share your survey with your parents.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>Choose to do: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u w:val="none"/>
                      <w:lang w:val="en-US" w:eastAsia="zh-CN"/>
                    </w:rPr>
                    <w:t xml:space="preserve">Read the picture book“Ant can’t”. </w:t>
                  </w: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 w:ascii="Times New Roman" w:hAnsi="Times New Roman" w:cs="Times New Roman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9" w:type="dxa"/>
                  <w:noWrap w:val="0"/>
                  <w:vAlign w:val="top"/>
                </w:tcPr>
                <w:p>
                  <w:pPr>
                    <w:tabs>
                      <w:tab w:val="left" w:pos="945"/>
                    </w:tabs>
                    <w:spacing w:line="400" w:lineRule="exact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多元开放的作业设计，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给学生提供了实践的场域：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1.课堂成果，学以致用。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2.单元整体，感悟所学主题多样化表达，衔接下一课时。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0" w:hRule="atLeast"/>
              </w:trPr>
              <w:tc>
                <w:tcPr>
                  <w:tcW w:w="106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default" w:ascii="Times New Roman" w:hAnsi="Times New Roman" w:eastAsia="宋体" w:cs="Times New Rom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vertAlign w:val="baseline"/>
                      <w:lang w:val="en-US" w:eastAsia="zh-CN"/>
                    </w:rPr>
                    <w:t>板书设计</w:t>
                  </w:r>
                </w:p>
              </w:tc>
              <w:tc>
                <w:tcPr>
                  <w:tcW w:w="7451" w:type="dxa"/>
                  <w:gridSpan w:val="3"/>
                  <w:noWrap w:val="0"/>
                  <w:vAlign w:val="top"/>
                </w:tcPr>
                <w:p>
                  <w:pPr>
                    <w:tabs>
                      <w:tab w:val="left" w:pos="945"/>
                    </w:tabs>
                    <w:spacing w:line="320" w:lineRule="exact"/>
                    <w:ind w:firstLine="1205" w:firstLineChars="400"/>
                    <w:rPr>
                      <w:rFonts w:hint="eastAsia" w:ascii="汉仪中黑简" w:hAnsi="汉仪中黑简" w:eastAsia="汉仪中黑简" w:cs="汉仪中黑简"/>
                      <w:sz w:val="30"/>
                      <w:szCs w:val="30"/>
                      <w:lang w:val="en-US"/>
                    </w:rPr>
                  </w:pPr>
                  <w:r>
                    <w:rPr>
                      <w:rFonts w:hint="eastAsia" w:eastAsia="宋体"/>
                      <w:b/>
                      <w:bCs/>
                      <w:sz w:val="30"/>
                      <w:szCs w:val="30"/>
                      <w:lang w:val="en-US" w:eastAsia="zh-CN"/>
                    </w:rPr>
                    <w:t>Unit</w:t>
                  </w:r>
                  <w:r>
                    <w:rPr>
                      <w:rFonts w:hint="eastAsia"/>
                      <w:b/>
                      <w:bCs/>
                      <w:sz w:val="30"/>
                      <w:szCs w:val="30"/>
                      <w:lang w:val="en-US" w:eastAsia="zh-CN"/>
                    </w:rPr>
                    <w:t>4</w:t>
                  </w:r>
                  <w:r>
                    <w:rPr>
                      <w:rFonts w:hint="eastAsia" w:eastAsia="宋体"/>
                      <w:b/>
                      <w:bCs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sz w:val="30"/>
                      <w:szCs w:val="30"/>
                      <w:lang w:val="en-US" w:eastAsia="zh-CN"/>
                    </w:rPr>
                    <w:t>Drawing in the park</w:t>
                  </w:r>
                  <w:r>
                    <w:rPr>
                      <w:rFonts w:hint="eastAsia" w:eastAsia="宋体"/>
                      <w:b/>
                      <w:bCs/>
                      <w:sz w:val="30"/>
                      <w:szCs w:val="30"/>
                      <w:lang w:val="en-US" w:eastAsia="zh-CN"/>
                    </w:rPr>
                    <w:t>?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2983230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44450" cy="250190"/>
                            <wp:effectExtent l="12700" t="1905" r="19050" b="6985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stCxn id="2" idx="3"/>
                                  </wps:cNvCnPr>
                                  <wps:spPr>
                                    <a:xfrm flipV="1">
                                      <a:off x="4808220" y="2877820"/>
                                      <a:ext cx="44450" cy="2501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flip:y;margin-left:234.9pt;margin-top:9.5pt;height:19.7pt;width:3.5pt;z-index:251660288;mso-width-relative:page;mso-height-relative:page;" filled="f" stroked="t" coordsize="21600,21600" o:gfxdata="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RtON2AAAAAkBAAAPAAAAAAAAAAEAIAAAACIAAABkcnMvZG93&#10;bnJldi54bWxQSwECFAAUAAAACACHTuJA2LYVUgACAADaAwAADgAAAAAAAAABACAAAAAnAQAAZHJz&#10;L2Uyb0RvYy54bWxQSwUGAAAAAAYABgBZAQAAmQUAAAAA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2303780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1358900" cy="835660"/>
                            <wp:effectExtent l="13970" t="10160" r="13970" b="22860"/>
                            <wp:wrapNone/>
                            <wp:docPr id="2" name="云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58900" cy="835660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chemeClr val="accent2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2"/>
                                          <w:kinsoku/>
                                          <w:ind w:left="0"/>
                                          <w:jc w:val="center"/>
                                          <w:rPr>
                                            <w:rFonts w:ascii="Times New Roman" w:hAnsi="Times New Roman" w:eastAsiaTheme="minorEastAsia"/>
                                            <w:b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Theme="minorEastAsia"/>
                                            <w:b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Abilities</w:t>
                                        </w:r>
                                      </w:p>
                                      <w:p>
                                        <w:pPr>
                                          <w:pStyle w:val="2"/>
                                          <w:kinsoku/>
                                          <w:ind w:left="0"/>
                                          <w:jc w:val="center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Theme="minorEastAsia"/>
                                            <w:b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(能力）</w:t>
                                        </w:r>
                                      </w:p>
                                    </w:txbxContent>
                                  </wps:txbx>
                                  <wps:bodyPr rtlCol="0" anchor="ctr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云形 1" o:spid="_x0000_s1026" style="position:absolute;left:0pt;margin-left:181.4pt;margin-top:9.85pt;height:65.8pt;width:107pt;z-index:251659264;v-text-anchor:middle;mso-width-relative:page;mso-height-relative:page;" fillcolor="#F2DCDB [661]" filled="t" stroked="t" coordsize="43200,43200" o:gfxdata="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TPu2C2AAAAAoBAAAPAAAAAAAAAAEAIAAAACIAAABk&#10;cnMvZG93bnJldi54bWxQSwECFAAUAAAACACHTuJAMKPcGAYCAABWBAAADgAAAAAAAAABACAAAAAn&#10;AQAAZHJzL2Uyb0RvYy54bWxQSwUGAAAAAAYABgBZAQAAnwUAAAAA&#10;" path="m3900,14370c3859,13965,3838,13551,3838,13131c3838,8056,6861,3941,10591,3941c11837,3941,13004,4400,14006,5201c14902,2905,16675,1343,18716,1343c20174,1343,21494,2140,22457,3431c23173,1479,24653,140,26363,140c27778,140,29037,1058,29834,2480c30725,1054,32054,149,33539,149c35927,149,37913,2490,38319,5572c40586,6412,42251,9236,42251,12590c42251,13609,42097,14578,41820,15458c42699,17013,43222,18960,43222,21074c43222,25723,40694,29568,37409,30202c37384,34518,34803,38006,31624,38006c30499,38006,29448,37569,28560,36813c27721,40603,25145,43358,22098,43358c19758,43358,17696,41733,16484,39265c15323,40222,13962,40772,12507,40772c9641,40772,7140,38639,5808,35473c5642,35499,5472,35513,5300,35513c2892,35513,940,32863,940,29595c940,28031,1387,26609,2117,25551c831,24519,-32,22608,-32,20421c-32,17344,1677,14813,3866,14507xem4693,26177nfc4582,26189,4470,26195,4356,26195c3555,26195,2804,25898,2160,25381m6928,34899c6579,35090,6207,35220,5821,35281m16478,39090c16211,38549,15986,37967,15809,37354m28827,34751c28787,35413,28697,36052,28562,36663m34129,22954c36055,24231,37381,26919,37381,30027c37381,30048,37381,30069,37381,30090m41798,15354c41472,16395,40973,17308,40351,18030m38324,5426c38375,5804,38401,6196,38401,6595c38401,6627,38401,6658,38401,6690m29078,3952c29268,3364,29519,2823,29820,2341m22141,4720c22218,4229,22340,3764,22499,3329m14000,5192c14474,5569,14910,6023,15300,6540m4127,15789c4024,15332,3948,14858,3900,14375e">
                            <v:path textboxrect="0,0,43200,43200" o:connectlocs="1357767,417830;679450,834770;4215,417830;679450,47779" o:connectangles="0,82,164,247"/>
                            <v:fill on="t" focussize="0,0"/>
                            <v:stroke weight="2pt" color="#F2DCDB [661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center"/>
                                    <w:rPr>
                                      <w:rFonts w:ascii="Times New Roman" w:hAnsi="Times New Roman" w:eastAsiaTheme="minorEastAsia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Theme="minorEastAsia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Abilities</w:t>
                                  </w:r>
                                </w:p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Theme="minorEastAsia"/>
                                      <w:b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(能力）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lang w:val="en-US" w:eastAsia="zh-CN"/>
                    </w:rPr>
                    <w:t>What can you see/do?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3632200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88925" cy="52705"/>
                            <wp:effectExtent l="2540" t="12700" r="13335" b="26035"/>
                            <wp:wrapNone/>
                            <wp:docPr id="3" name="直接连接符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5457190" y="3201670"/>
                                      <a:ext cx="288925" cy="527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flip:y;margin-left:286pt;margin-top:3.8pt;height:4.15pt;width:22.75pt;z-index:251661312;mso-width-relative:page;mso-height-relative:page;" filled="f" stroked="t" coordsize="21600,21600" o:gfxdata="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KQMQbXAAAACAEAAA8AAAAAAAAAAQAgAAAAIgAAAGRycy9kb3ducmV2LnhtbFBLAQIU&#10;ABQAAAAIAIdO4kBMVfCN9AEAALQDAAAOAAAAAAAAAAEAIAAAACYBAABkcnMvZTJvRG9jLnhtbFBL&#10;BQYAAAAABgAGAFkBAACMBQAAAAA=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lang w:val="en-US" w:eastAsia="zh-CN"/>
                    </w:rPr>
                    <w:t>I can...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2046605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261620" cy="95250"/>
                            <wp:effectExtent l="4445" t="12065" r="8255" b="14605"/>
                            <wp:wrapNone/>
                            <wp:docPr id="4" name="直接连接符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stCxn id="2" idx="2"/>
                                  </wps:cNvCnPr>
                                  <wps:spPr>
                                    <a:xfrm flipH="1" flipV="1">
                                      <a:off x="3871595" y="3402965"/>
                                      <a:ext cx="261620" cy="952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flip:x y;margin-left:161.15pt;margin-top:4.05pt;height:7.5pt;width:20.6pt;z-index:251662336;mso-width-relative:page;mso-height-relative:page;" filled="f" stroked="t" coordsize="21600,21600" o:gfxdata="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r83k2AAAAAgBAAAPAAAAAAAAAAEAIAAAACIA&#10;AABkcnMvZG93bnJldi54bWxQSwECFAAUAAAACACHTuJA0ecKGQkCAADkAwAADgAAAAAAAAABACAA&#10;AAAnAQAAZHJzL2Uyb0RvYy54bWxQSwUGAAAAAAYABgBZAQAAogUAAAAA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lang w:val="en-US" w:eastAsia="zh-CN"/>
                    </w:rPr>
                    <w:t xml:space="preserve">Can you...?                           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3456940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262890" cy="131445"/>
                            <wp:effectExtent l="5715" t="11430" r="5715" b="24765"/>
                            <wp:wrapNone/>
                            <wp:docPr id="9" name="直接连接符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81930" y="3727450"/>
                                      <a:ext cx="262890" cy="1314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272.2pt;margin-top:14pt;height:10.35pt;width:20.7pt;z-index:251665408;mso-width-relative:page;mso-height-relative:page;" filled="f" stroked="t" coordsize="21600,21600" o:gfxdata="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B+GM1gAAAAkBAAAPAAAAAAAAAAEAIAAAACIAAABkcnMvZG93bnJldi54bWxQSwECFAAUAAAACACH&#10;TuJAkZm3Ne0BAACrAwAADgAAAAAAAAABACAAAAAlAQAAZHJzL2Uyb0RvYy54bWxQSwUGAAAAAAYA&#10;BgBZAQAAhAUAAAAA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lang w:val="en-US" w:eastAsia="zh-CN"/>
                    </w:rPr>
                    <w:t>Yes,I can.It</w:t>
                  </w:r>
                  <w:r>
                    <w:rPr>
                      <w:rFonts w:hint="default"/>
                      <w:lang w:val="en-US" w:eastAsia="zh-CN"/>
                    </w:rPr>
                    <w:t>’</w:t>
                  </w:r>
                  <w:r>
                    <w:rPr>
                      <w:rFonts w:hint="eastAsia"/>
                      <w:lang w:val="en-US" w:eastAsia="zh-CN"/>
                    </w:rPr>
                    <w:t>s...</w:t>
                  </w:r>
                </w:p>
                <w:p>
                  <w:pPr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2983230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62230" cy="241300"/>
                            <wp:effectExtent l="12065" t="3175" r="17145" b="14605"/>
                            <wp:wrapNone/>
                            <wp:docPr id="8" name="直接连接符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stCxn id="2" idx="1"/>
                                  </wps:cNvCnPr>
                                  <wps:spPr>
                                    <a:xfrm>
                                      <a:off x="4808220" y="3915410"/>
                                      <a:ext cx="62230" cy="241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234.9pt;margin-top:13.2pt;height:19pt;width:4.9pt;z-index:251664384;mso-width-relative:page;mso-height-relative:page;" filled="f" stroked="t" coordsize="21600,21600" o:gfxdata="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RMm11gAAAAkBAAAPAAAAAAAAAAEAIAAAACIAAABkcnMvZG93bnJldi54&#10;bWxQSwECFAAUAAAACACHTuJA9TfJVPwBAADQAwAADgAAAAAAAAABACAAAAAlAQAAZHJzL2Uyb0Rv&#10;Yy54bWxQSwUGAAAAAAYABgBZAQAAkwUAAAAA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2397125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13665" cy="140335"/>
                            <wp:effectExtent l="10160" t="8255" r="13335" b="19050"/>
                            <wp:wrapNone/>
                            <wp:docPr id="7" name="直接连接符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4222115" y="3841115"/>
                                      <a:ext cx="113665" cy="14033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flip:x;margin-left:188.75pt;margin-top:7.35pt;height:11.05pt;width:8.95pt;z-index:251663360;mso-width-relative:page;mso-height-relative:page;" filled="f" stroked="t" coordsize="21600,21600" o:gfxdata="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M9xbZAAAACQEAAA8AAAAAAAAAAQAgAAAAIgAAAGRycy9kb3ducmV2LnhtbFBL&#10;AQIUABQAAAAIAIdO4kCu9WqO9QEAALUDAAAOAAAAAAAAAAEAIAAAACgBAABkcnMvZTJvRG9jLnht&#10;bFBLBQYAAAAABgAGAFkBAACPBQAAAAA=&#10;">
                            <v:fill on="f" focussize="0,0"/>
                            <v:stroke weight="2pt" color="#4F81BD [3204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lang w:val="en-US" w:eastAsia="zh-CN"/>
                    </w:rPr>
                    <w:t>No,I can</w:t>
                  </w:r>
                  <w:r>
                    <w:rPr>
                      <w:rFonts w:hint="default"/>
                      <w:lang w:val="en-US" w:eastAsia="zh-CN"/>
                    </w:rPr>
                    <w:t>’</w:t>
                  </w:r>
                  <w:r>
                    <w:rPr>
                      <w:rFonts w:hint="eastAsia"/>
                      <w:lang w:val="en-US" w:eastAsia="zh-CN"/>
                    </w:rPr>
                    <w:t>t.It</w:t>
                  </w:r>
                  <w:r>
                    <w:rPr>
                      <w:rFonts w:hint="default"/>
                      <w:lang w:val="en-US" w:eastAsia="zh-CN"/>
                    </w:rPr>
                    <w:t>’</w:t>
                  </w:r>
                  <w:r>
                    <w:rPr>
                      <w:rFonts w:hint="eastAsia"/>
                      <w:lang w:val="en-US" w:eastAsia="zh-CN"/>
                    </w:rPr>
                    <w:t xml:space="preserve">s...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Times New Roman" w:hAnsi="Times New Roman" w:eastAsia="宋体" w:cs="Times New Roman"/>
                      <w:vertAlign w:val="baseline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Times New Roman" w:hAnsi="Times New Roman" w:eastAsia="宋体" w:cs="Times New Roman"/>
                      <w:vertAlign w:val="baseline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Times New Roman" w:hAnsi="Times New Roman" w:eastAsia="宋体" w:cs="Times New Roman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934F1"/>
    <w:multiLevelType w:val="singleLevel"/>
    <w:tmpl w:val="305934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9DE089A"/>
    <w:multiLevelType w:val="singleLevel"/>
    <w:tmpl w:val="69DE089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DRhN2M3MjJmMDNmNmY1ZGM1MWM5MWU3Y2FiMGQifQ=="/>
    <w:docVar w:name="KSO_WPS_MARK_KEY" w:val="4f87c2e7-f1ba-4abf-b39f-bf28b421ffa3"/>
  </w:docVars>
  <w:rsids>
    <w:rsidRoot w:val="00000000"/>
    <w:rsid w:val="02B07A05"/>
    <w:rsid w:val="05417AE2"/>
    <w:rsid w:val="05586173"/>
    <w:rsid w:val="068221D9"/>
    <w:rsid w:val="0A682522"/>
    <w:rsid w:val="0F3F4C1E"/>
    <w:rsid w:val="0F9713D3"/>
    <w:rsid w:val="142C636E"/>
    <w:rsid w:val="144B0EEA"/>
    <w:rsid w:val="15B20AC0"/>
    <w:rsid w:val="16843EDD"/>
    <w:rsid w:val="175E2CE2"/>
    <w:rsid w:val="1855369C"/>
    <w:rsid w:val="18EB49E8"/>
    <w:rsid w:val="19394701"/>
    <w:rsid w:val="194B469C"/>
    <w:rsid w:val="196602A0"/>
    <w:rsid w:val="1B04602E"/>
    <w:rsid w:val="1BA15893"/>
    <w:rsid w:val="1E7B4553"/>
    <w:rsid w:val="1F403C4D"/>
    <w:rsid w:val="20173F96"/>
    <w:rsid w:val="22D16A5E"/>
    <w:rsid w:val="27435A51"/>
    <w:rsid w:val="29C25353"/>
    <w:rsid w:val="2A0F6423"/>
    <w:rsid w:val="2A3C6EB3"/>
    <w:rsid w:val="326A47D9"/>
    <w:rsid w:val="35C4598D"/>
    <w:rsid w:val="38E3206A"/>
    <w:rsid w:val="39641F82"/>
    <w:rsid w:val="3A614714"/>
    <w:rsid w:val="3AEE41FA"/>
    <w:rsid w:val="3C563F2F"/>
    <w:rsid w:val="3CCA034E"/>
    <w:rsid w:val="465670F7"/>
    <w:rsid w:val="48801E87"/>
    <w:rsid w:val="49C20D29"/>
    <w:rsid w:val="4B7D2B99"/>
    <w:rsid w:val="4C290AD3"/>
    <w:rsid w:val="55D83684"/>
    <w:rsid w:val="5B5216E8"/>
    <w:rsid w:val="5D6803BB"/>
    <w:rsid w:val="5DED5C9C"/>
    <w:rsid w:val="5DFA70CC"/>
    <w:rsid w:val="63BC2022"/>
    <w:rsid w:val="6B597ADC"/>
    <w:rsid w:val="6E81562F"/>
    <w:rsid w:val="6EC627BC"/>
    <w:rsid w:val="6ED077D9"/>
    <w:rsid w:val="70222D46"/>
    <w:rsid w:val="72D15B57"/>
    <w:rsid w:val="7567455B"/>
    <w:rsid w:val="758B040F"/>
    <w:rsid w:val="75E654F2"/>
    <w:rsid w:val="7ED91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2910</Characters>
  <Lines>0</Lines>
  <Paragraphs>0</Paragraphs>
  <TotalTime>12</TotalTime>
  <ScaleCrop>false</ScaleCrop>
  <LinksUpToDate>false</LinksUpToDate>
  <CharactersWithSpaces>3289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2022-04-16T10:05:00Z</dcterms:created>
  <dc:creator>Zoey Zhang</dc:creator>
  <cp:lastModifiedBy>Administrator</cp:lastModifiedBy>
  <cp:lastPrinted>2024-03-01T07:20:00Z</cp:lastPrinted>
  <dcterms:modified xsi:type="dcterms:W3CDTF">2024-04-05T07:10:04Z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1A947CE87F234F7D85F7295FFEDC5938_13</vt:lpwstr>
  </property>
</Properties>
</file>