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2553">
      <w:pPr>
        <w:jc w:val="center"/>
        <w:rPr>
          <w:rFonts w:hint="eastAsia" w:ascii="黑体" w:hAnsi="黑体" w:eastAsia="黑体" w:cs="黑体"/>
          <w:b/>
          <w:bCs/>
          <w:sz w:val="32"/>
          <w:szCs w:val="40"/>
          <w:lang w:val="en-US" w:eastAsia="zh-CN"/>
        </w:rPr>
      </w:pPr>
      <w:r>
        <w:rPr>
          <w:rFonts w:hint="eastAsia" w:ascii="黑体" w:hAnsi="黑体" w:eastAsia="黑体" w:cs="黑体"/>
          <w:b/>
          <w:bCs/>
          <w:sz w:val="32"/>
          <w:szCs w:val="40"/>
        </w:rPr>
        <w:t>徐志国卓越教师成长营202</w:t>
      </w:r>
      <w:r>
        <w:rPr>
          <w:rFonts w:hint="eastAsia" w:ascii="黑体" w:hAnsi="黑体" w:eastAsia="黑体" w:cs="黑体"/>
          <w:b/>
          <w:bCs/>
          <w:sz w:val="32"/>
          <w:szCs w:val="40"/>
          <w:lang w:val="en-US" w:eastAsia="zh-CN"/>
        </w:rPr>
        <w:t>3</w:t>
      </w:r>
      <w:r>
        <w:rPr>
          <w:rFonts w:hint="eastAsia" w:ascii="黑体" w:hAnsi="黑体" w:eastAsia="黑体" w:cs="黑体"/>
          <w:b/>
          <w:bCs/>
          <w:sz w:val="32"/>
          <w:szCs w:val="40"/>
        </w:rPr>
        <w:t>-202</w:t>
      </w:r>
      <w:r>
        <w:rPr>
          <w:rFonts w:hint="eastAsia" w:ascii="黑体" w:hAnsi="黑体" w:eastAsia="黑体" w:cs="黑体"/>
          <w:b/>
          <w:bCs/>
          <w:sz w:val="32"/>
          <w:szCs w:val="40"/>
          <w:lang w:val="en-US" w:eastAsia="zh-CN"/>
        </w:rPr>
        <w:t>4</w:t>
      </w:r>
      <w:r>
        <w:rPr>
          <w:rFonts w:hint="eastAsia" w:ascii="黑体" w:hAnsi="黑体" w:eastAsia="黑体" w:cs="黑体"/>
          <w:b/>
          <w:bCs/>
          <w:sz w:val="32"/>
          <w:szCs w:val="40"/>
        </w:rPr>
        <w:t>年度第一学期</w:t>
      </w:r>
      <w:r>
        <w:rPr>
          <w:rFonts w:hint="eastAsia" w:ascii="黑体" w:hAnsi="黑体" w:eastAsia="黑体" w:cs="黑体"/>
          <w:b/>
          <w:bCs/>
          <w:sz w:val="32"/>
          <w:szCs w:val="40"/>
          <w:lang w:val="en-US" w:eastAsia="zh-CN"/>
        </w:rPr>
        <w:t>工作计划</w:t>
      </w:r>
    </w:p>
    <w:p w14:paraId="0A67BC0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一、指导思想</w:t>
      </w:r>
    </w:p>
    <w:p w14:paraId="3F153E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学期工作将以《新北区学前教育徐志国卓越教师成长营工作方案》为指引，围绕“资源开发助力幼儿游戏向更高水平发展”这一项目主题，依托成长营的多元运营机制，通过扎实阅读、现场观摩、专题案例分享、专题教研等活动形式，培养成员的内驱力，提升成员的观察能力、资源运用能力、游戏创设能力，促进幼儿游戏水平的提升，推动教师专业成长。</w:t>
      </w:r>
    </w:p>
    <w:p w14:paraId="5EECFDC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二、工作目标</w:t>
      </w:r>
    </w:p>
    <w:p w14:paraId="4F492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成员培养目标</w:t>
      </w:r>
    </w:p>
    <w:p w14:paraId="2A8EFE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培养成员成为有内驱力的研究型教师，激发成员“我要、我能、我上”的主动作为意识，提升成员自主发展意识，使其在项目研究中肯吃苦肯钻研，增强团队协作能力。</w:t>
      </w:r>
    </w:p>
    <w:p w14:paraId="338919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促进成员成为有经验生长的专业型教师，在成长营的专业支持与引领下，助力成员在市、区级梯队建设中提升，在职称晋升、案例论文评比、课题研究等方面取得突破，提高成员在园所及一定范围内的知名度和影响力。</w:t>
      </w:r>
    </w:p>
    <w:p w14:paraId="06AA3A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项目建设目标</w:t>
      </w:r>
    </w:p>
    <w:p w14:paraId="055FEB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开展幼儿园当下游戏资源建设的现状调查研究，借助成员集体智慧研制调查工具与内容，进行多元化现状调查，诊断分析调查信息，明晰研究基础与内容。</w:t>
      </w:r>
    </w:p>
    <w:p w14:paraId="45356D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梳理幼儿园游戏资源建设的理论框架，明晰资源与游戏以及幼儿之间的内在关系，明晰幼儿园游戏资源促幼儿游戏向更高水平发展的内涵、价值取向与基本特征。</w:t>
      </w:r>
    </w:p>
    <w:p w14:paraId="2E3577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rPr>
      </w:pPr>
      <w:bookmarkStart w:id="0" w:name="_GoBack"/>
      <w:r>
        <w:rPr>
          <w:rFonts w:hint="eastAsia" w:asciiTheme="minorEastAsia" w:hAnsiTheme="minorEastAsia" w:eastAsiaTheme="minorEastAsia" w:cstheme="minorEastAsia"/>
          <w:b/>
          <w:bCs/>
        </w:rPr>
        <w:t>三、具体工作安排</w:t>
      </w:r>
    </w:p>
    <w:bookmarkEnd w:id="0"/>
    <w:p w14:paraId="38E1B0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（一）扎实阅读，丰盈内涵</w:t>
      </w:r>
    </w:p>
    <w:p w14:paraId="37B75B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阅读内容：共同阅读《以儿童为中心的反思性课程设计》。</w:t>
      </w:r>
    </w:p>
    <w:p w14:paraId="766C03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领读安排：每月由一位成员担任“领读人”，负责引领当月阅读活动。</w:t>
      </w:r>
    </w:p>
    <w:p w14:paraId="50DF97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第一周：发布本章节的脉络结构。</w:t>
      </w:r>
    </w:p>
    <w:p w14:paraId="40233F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第二周：围绕章节内容提供三个核心问题，引领成员目的性细读。</w:t>
      </w:r>
    </w:p>
    <w:p w14:paraId="76FBBC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 第三周：走进研讨对话现场，就章节中自己研读的智慧和实践的经验、困惑展开对话。</w:t>
      </w:r>
    </w:p>
    <w:p w14:paraId="797D05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预期成效：形成每月阅读经验交流文本，便于成员间、区域幼儿园间的共享；每人积累与幼儿共同思考的小故事；每个章节读书笔记汇总。</w:t>
      </w:r>
    </w:p>
    <w:p w14:paraId="169EEC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（二）现场观摩，带着问题意识研讨</w:t>
      </w:r>
    </w:p>
    <w:p w14:paraId="5135BA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观摩准备：基于对幼儿园游戏资源建设的调查，梳理游戏资源建设的现状，明确每次现场观摩的针对性问题与困惑。</w:t>
      </w:r>
    </w:p>
    <w:p w14:paraId="03AE02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观摩过程：成员们带着问题意识进入现场，以“发现问题 - 分析问题 - 解决问题”的思路观幼儿游戏水平，思考促进幼儿游戏水平提升的方式。</w:t>
      </w:r>
    </w:p>
    <w:p w14:paraId="36CC17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预期成效：通过现场观摩与研讨，增强成员对幼儿游戏的观察与分析能力，为后续研究提供实践基础。</w:t>
      </w:r>
    </w:p>
    <w:p w14:paraId="02F875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（三）专题案例分享，呈现研究经验的落地</w:t>
      </w:r>
    </w:p>
    <w:p w14:paraId="73DE7A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分享内容：在每月的成长营活动中，就当月研究点的实践现场呈现案例介绍，梳理游戏资源建设的路径与步骤，展示研究经验的落地情况。</w:t>
      </w:r>
    </w:p>
    <w:p w14:paraId="096739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预期成效：积累丰富的专题案例，为教师专业能力的发展提供实操经验，促进成员对游戏资源建设的深入理解和应用。</w:t>
      </w:r>
    </w:p>
    <w:p w14:paraId="374C37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（四）专题教研，有的放矢</w:t>
      </w:r>
    </w:p>
    <w:p w14:paraId="6BAADF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教研准备：基于园所游戏资源建设的问卷调查，梳理教师游戏资源开发面临的实际困难和园所游戏资源机制建立存在的问题。</w:t>
      </w:r>
    </w:p>
    <w:p w14:paraId="08A8B5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教研实施：开展沙龙研讨，有针对性地开展专题沙龙，解决现实问题，梳理实操经验。</w:t>
      </w:r>
    </w:p>
    <w:p w14:paraId="0751FF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预期成效：形成集体活动设计资源库、区域游戏（不同领域）区域材料投放策略集、游戏后分享交流经验梳理等成果，为教师在日常教学中提供具体的指导与支持。</w:t>
      </w:r>
    </w:p>
    <w:p w14:paraId="706030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p>
    <w:p w14:paraId="1BEA40A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四、保障措施</w:t>
      </w:r>
    </w:p>
    <w:p w14:paraId="12FF35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组织架构保障：明确助理、研究管理小组、公众号小组、好书共读小组、资源共享小组、资料整理小组等各小组职责，确保各项工作有序推进。</w:t>
      </w:r>
    </w:p>
    <w:p w14:paraId="463BAD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2.考核激励机制：根据《运营机制》，从出勤情况、开展教研活动情况、协助主持人开展工作情况等方面对成员进行考核，激励成员积极参与各项活动，高质量完成工作任务。</w:t>
      </w:r>
    </w:p>
    <w:p w14:paraId="14D6EC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米开浪漫情书体">
    <w:panose1 w:val="03000600000000000000"/>
    <w:charset w:val="80"/>
    <w:family w:val="auto"/>
    <w:pitch w:val="default"/>
    <w:sig w:usb0="00000283" w:usb1="180F1C10" w:usb2="00000012" w:usb3="00000000" w:csb0="40020001" w:csb1="C0D6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06F58"/>
    <w:rsid w:val="1B106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2025-03-14T07:06:00Z</dcterms:created>
  <dc:creator>yun恽</dc:creator>
  <cp:lastModifiedBy>yun恽</cp:lastModifiedBy>
  <dcterms:modified xsi:type="dcterms:W3CDTF">2025-03-14T07:10:41Z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4A4E81996FBC45939B3282E4AAD2FC81_11</vt:lpwstr>
  </property>
  <property fmtid="{D5CDD505-2E9C-101B-9397-08002B2CF9AE}" pid="4" name="KSOTemplateDocerSaveRecord">
    <vt:lpwstr>eyJoZGlkIjoiN2FkODk0NmZhZGUxNzE1OGUwODFhYjE1NjAzN2QyYWYiLCJ1c2VySWQiOiIzOTU1NTI0NTYifQ==</vt:lpwstr>
  </property>
</Properties>
</file>