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7A6EBE">
      <w:pPr>
        <w:jc w:val="center"/>
        <w:rPr>
          <w:rFonts w:hint="eastAsia"/>
          <w:b/>
          <w:bCs/>
          <w:sz w:val="32"/>
          <w:szCs w:val="32"/>
          <w:lang w:val="en-US" w:eastAsia="zh-CN"/>
        </w:rPr>
      </w:pPr>
      <w:r>
        <w:rPr>
          <w:rFonts w:hint="eastAsia"/>
          <w:b/>
          <w:bCs/>
          <w:sz w:val="32"/>
          <w:szCs w:val="32"/>
          <w:lang w:val="en-US" w:eastAsia="zh-CN"/>
        </w:rPr>
        <w:t>3.6新龙中一班今日动态</w:t>
      </w:r>
    </w:p>
    <w:p w14:paraId="36A63597">
      <w:pPr>
        <w:numPr>
          <w:ilvl w:val="0"/>
          <w:numId w:val="0"/>
        </w:numPr>
        <w:ind w:firstLine="422" w:firstLineChars="20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一、来园情况</w:t>
      </w:r>
    </w:p>
    <w:p w14:paraId="73C3818A">
      <w:pPr>
        <w:ind w:firstLine="420" w:firstLineChars="200"/>
        <w:rPr>
          <w:rFonts w:hint="default" w:ascii="宋体" w:hAnsi="宋体" w:eastAsia="宋体" w:cs="宋体"/>
          <w:b/>
          <w:bCs/>
          <w:sz w:val="21"/>
          <w:szCs w:val="21"/>
          <w:lang w:val="en-US" w:eastAsia="zh-CN"/>
        </w:rPr>
      </w:pPr>
      <w:r>
        <w:rPr>
          <w:rFonts w:hint="eastAsia" w:ascii="宋体" w:hAnsi="宋体" w:eastAsia="宋体" w:cs="宋体"/>
          <w:b w:val="0"/>
          <w:bCs w:val="0"/>
          <w:sz w:val="21"/>
          <w:szCs w:val="21"/>
          <w:lang w:val="en-US" w:eastAsia="zh-CN"/>
        </w:rPr>
        <w:t>今天入园后能自己主动签到的小朋友是：</w:t>
      </w:r>
      <w:r>
        <w:rPr>
          <w:rFonts w:hint="eastAsia" w:ascii="宋体" w:hAnsi="宋体" w:eastAsia="宋体" w:cs="宋体"/>
          <w:b/>
          <w:bCs/>
          <w:sz w:val="21"/>
          <w:szCs w:val="21"/>
          <w:u w:val="single"/>
          <w:lang w:val="en-US" w:eastAsia="zh-CN"/>
        </w:rPr>
        <w:t>韩凯风、罗恩哲、吕秦川、刘然诺、吴  律、曹李安、李依恬、楚慕凡、仇思诺、万佳妮、蔡书歆、李雨佳、赵伊凡</w:t>
      </w:r>
      <w:r>
        <w:rPr>
          <w:rFonts w:hint="eastAsia" w:ascii="宋体" w:hAnsi="宋体" w:eastAsia="宋体" w:cs="宋体"/>
          <w:b w:val="0"/>
          <w:bCs w:val="0"/>
          <w:sz w:val="21"/>
          <w:szCs w:val="21"/>
          <w:u w:val="none"/>
          <w:lang w:val="en-US" w:eastAsia="zh-CN"/>
        </w:rPr>
        <w:t>很棒哦！没有签到的小朋友明天要记得签到哦！进入教室后，大部分的孩子能够自主将物品整理好，并自己倒牛奶、吃早点。</w:t>
      </w:r>
    </w:p>
    <w:p w14:paraId="41F1E112">
      <w:pPr>
        <w:widowControl w:val="0"/>
        <w:numPr>
          <w:ilvl w:val="0"/>
          <w:numId w:val="0"/>
        </w:numPr>
        <w:ind w:leftChars="0" w:firstLine="422" w:firstLineChars="20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二、集体活动《综合活动：妈妈的节日》</w:t>
      </w:r>
    </w:p>
    <w:p w14:paraId="707BA131">
      <w:pPr>
        <w:spacing w:line="320" w:lineRule="exact"/>
        <w:ind w:firstLine="420" w:firstLineChars="200"/>
        <w:rPr>
          <w:rFonts w:hint="eastAsia" w:ascii="宋体" w:hAnsi="宋体" w:cs="宋体"/>
          <w:b/>
          <w:bCs/>
          <w:szCs w:val="21"/>
        </w:rPr>
      </w:pPr>
      <w:r>
        <w:rPr>
          <w:rFonts w:hint="eastAsia" w:ascii="宋体" w:hAnsi="宋体"/>
          <w:sz w:val="21"/>
          <w:szCs w:val="21"/>
        </w:rPr>
        <w:t>3月8日是国际劳动妇女节，又称三八节、妇女节、三八国际妇女节，是世界各国妇女争取和平、平等、发展的节日。在这一天，全世界都在庆祝这个节日，以表示对女性的尊重。而妈妈是家庭中非常重要的一员，为了家庭和孩子付出了很多。因此生成本节</w:t>
      </w:r>
      <w:r>
        <w:rPr>
          <w:rFonts w:hint="eastAsia" w:ascii="宋体" w:hAnsi="宋体"/>
          <w:sz w:val="21"/>
          <w:szCs w:val="21"/>
          <w:lang w:eastAsia="zh-CN"/>
        </w:rPr>
        <w:t>活动</w:t>
      </w:r>
      <w:r>
        <w:rPr>
          <w:rFonts w:hint="eastAsia" w:ascii="宋体" w:hAnsi="宋体"/>
          <w:sz w:val="21"/>
          <w:szCs w:val="21"/>
        </w:rPr>
        <w:t>。</w:t>
      </w:r>
    </w:p>
    <w:p w14:paraId="7D6D607F">
      <w:pPr>
        <w:spacing w:line="320" w:lineRule="exact"/>
        <w:ind w:firstLine="421"/>
        <w:rPr>
          <w:rFonts w:hint="eastAsia" w:ascii="宋体" w:hAnsi="宋体"/>
          <w:szCs w:val="21"/>
        </w:rPr>
      </w:pPr>
      <w:r>
        <w:rPr>
          <w:rFonts w:hint="eastAsia" w:ascii="宋体" w:hAnsi="宋体"/>
          <w:bCs/>
          <w:sz w:val="21"/>
          <w:szCs w:val="21"/>
        </w:rPr>
        <w:t>中班幼儿对</w:t>
      </w:r>
      <w:r>
        <w:rPr>
          <w:rFonts w:hint="eastAsia" w:ascii="宋体" w:hAnsi="宋体"/>
          <w:sz w:val="21"/>
          <w:szCs w:val="21"/>
        </w:rPr>
        <w:t>“三·八”妇女节有了一定的了解，知道这是妈妈的节日。他们在平时与妈妈的相处中感受到了妈妈的辛苦以及妈妈对自己的爱，有的孩子也具备了一定的关心他人的意识，有时也会关心妈妈。但他们不懂得如何用行动来表达自己对妈妈的爱,在三八节这个大背景下开展本次活动，能促进孩子更关心、更体贴妈妈。</w:t>
      </w:r>
    </w:p>
    <w:p w14:paraId="0399895D">
      <w:pPr>
        <w:ind w:firstLine="422" w:firstLineChars="200"/>
        <w:rPr>
          <w:rFonts w:hint="eastAsia" w:ascii="宋体" w:hAnsi="宋体" w:cs="宋体"/>
          <w:color w:val="000000"/>
          <w:kern w:val="0"/>
          <w:sz w:val="21"/>
          <w:szCs w:val="21"/>
        </w:rPr>
      </w:pPr>
      <w:r>
        <w:rPr>
          <w:rFonts w:hint="eastAsia" w:ascii="宋体" w:hAnsi="宋体" w:eastAsia="宋体" w:cs="宋体"/>
          <w:b/>
          <w:bCs/>
          <w:sz w:val="21"/>
          <w:szCs w:val="21"/>
          <w:u w:val="single"/>
          <w:lang w:val="en-US" w:eastAsia="zh-CN"/>
        </w:rPr>
        <w:t>赵翊帆、陆钦瀚、韩凯风、罗恩哲、吕秦川、刘然诺、吴  律、曹李安、李依恬、楚慕凡、许米诺、黄馨宁、仇思诺、赵诺一、杜妍汐、蔡书歆、李雨佳、赵伊凡、刘沐瑶</w:t>
      </w:r>
      <w:r>
        <w:rPr>
          <w:rFonts w:hint="eastAsia" w:ascii="宋体" w:hAnsi="宋体"/>
          <w:sz w:val="21"/>
          <w:szCs w:val="21"/>
        </w:rPr>
        <w:t>知道三八妇女节是妈妈的节日，感知妈妈既要工作又要操持家务的辛苦以及对自己的关爱</w:t>
      </w:r>
      <w:r>
        <w:rPr>
          <w:rFonts w:ascii="宋体" w:hAnsi="宋体" w:cs="宋体"/>
          <w:kern w:val="0"/>
          <w:sz w:val="21"/>
          <w:szCs w:val="21"/>
        </w:rPr>
        <w:t>。</w:t>
      </w:r>
    </w:p>
    <w:p w14:paraId="0A049E01">
      <w:pPr>
        <w:ind w:firstLine="422" w:firstLineChars="200"/>
        <w:rPr>
          <w:rFonts w:hint="eastAsia" w:ascii="宋体" w:hAnsi="宋体" w:eastAsia="宋体" w:cs="宋体"/>
          <w:b/>
          <w:bCs/>
          <w:sz w:val="21"/>
          <w:szCs w:val="21"/>
          <w:u w:val="single"/>
          <w:lang w:val="en-US" w:eastAsia="zh-CN"/>
        </w:rPr>
      </w:pPr>
      <w:r>
        <w:rPr>
          <w:rFonts w:hint="eastAsia" w:ascii="宋体" w:hAnsi="宋体" w:eastAsia="宋体" w:cs="宋体"/>
          <w:b/>
          <w:bCs/>
          <w:sz w:val="21"/>
          <w:szCs w:val="21"/>
          <w:u w:val="single"/>
          <w:lang w:val="en-US" w:eastAsia="zh-CN"/>
        </w:rPr>
        <w:t>赵翊帆、陆钦瀚、韩凯风、罗恩哲、吕秦川、刘然诺、吴  律、曹李安、李依恬、楚慕凡、许米诺、黄馨宁、仇思诺、赵诺一、杜妍汐、蔡书歆、李雨佳、赵伊凡、刘沐瑶</w:t>
      </w:r>
      <w:r>
        <w:rPr>
          <w:rFonts w:hint="eastAsia" w:ascii="宋体" w:hAnsi="宋体"/>
          <w:sz w:val="21"/>
          <w:szCs w:val="21"/>
        </w:rPr>
        <w:t>愿意关心、体贴妈妈，萌发“妈妈快乐我快乐”的情感。</w:t>
      </w:r>
    </w:p>
    <w:p w14:paraId="001839E8">
      <w:pPr>
        <w:widowControl w:val="0"/>
        <w:numPr>
          <w:ilvl w:val="0"/>
          <w:numId w:val="1"/>
        </w:numPr>
        <w:ind w:leftChars="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户外活动</w:t>
      </w:r>
    </w:p>
    <w:p w14:paraId="056095EF">
      <w:pPr>
        <w:ind w:firstLine="420" w:firstLineChars="200"/>
        <w:rPr>
          <w:rFonts w:hint="default" w:ascii="宋体" w:hAnsi="宋体" w:eastAsia="宋体" w:cs="宋体"/>
          <w:b/>
          <w:bCs/>
          <w:sz w:val="21"/>
          <w:szCs w:val="21"/>
          <w:vertAlign w:val="baseline"/>
          <w:lang w:val="en-US" w:eastAsia="zh-CN"/>
        </w:rPr>
      </w:pPr>
      <w:r>
        <w:rPr>
          <w:rFonts w:hint="eastAsia" w:ascii="宋体" w:hAnsi="宋体" w:eastAsia="宋体" w:cs="宋体"/>
          <w:b w:val="0"/>
          <w:bCs w:val="0"/>
          <w:sz w:val="21"/>
          <w:szCs w:val="21"/>
          <w:lang w:val="en-US" w:eastAsia="zh-CN"/>
        </w:rPr>
        <w:t>今天，我们进行了户外活动，在小木屋开展游戏，孩子们选择了自己最喜欢的游戏便开始玩了起来。</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3"/>
        <w:gridCol w:w="2833"/>
        <w:gridCol w:w="2856"/>
      </w:tblGrid>
      <w:tr w14:paraId="7E215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3" w:type="dxa"/>
          </w:tcPr>
          <w:p w14:paraId="2C15D6D3">
            <w:pPr>
              <w:widowControl w:val="0"/>
              <w:numPr>
                <w:ilvl w:val="0"/>
                <w:numId w:val="0"/>
              </w:numPr>
              <w:jc w:val="lef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inline distT="0" distB="0" distL="114300" distR="114300">
                  <wp:extent cx="1631950" cy="1224280"/>
                  <wp:effectExtent l="0" t="0" r="6350" b="7620"/>
                  <wp:docPr id="3" name="图片 3" descr="E:/2024-2025中班下/动态/照片/3.6/IMG_6346.JPGIMG_6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2024-2025中班下/动态/照片/3.6/IMG_6346.JPGIMG_6346"/>
                          <pic:cNvPicPr>
                            <a:picLocks noChangeAspect="1"/>
                          </pic:cNvPicPr>
                        </pic:nvPicPr>
                        <pic:blipFill>
                          <a:blip r:embed="rId4"/>
                          <a:srcRect l="26" r="26"/>
                          <a:stretch>
                            <a:fillRect/>
                          </a:stretch>
                        </pic:blipFill>
                        <pic:spPr>
                          <a:xfrm>
                            <a:off x="0" y="0"/>
                            <a:ext cx="1631950" cy="1224280"/>
                          </a:xfrm>
                          <a:prstGeom prst="rect">
                            <a:avLst/>
                          </a:prstGeom>
                        </pic:spPr>
                      </pic:pic>
                    </a:graphicData>
                  </a:graphic>
                </wp:inline>
              </w:drawing>
            </w:r>
          </w:p>
        </w:tc>
        <w:tc>
          <w:tcPr>
            <w:tcW w:w="2833" w:type="dxa"/>
          </w:tcPr>
          <w:p w14:paraId="67ADC37F">
            <w:pPr>
              <w:widowControl w:val="0"/>
              <w:numPr>
                <w:ilvl w:val="0"/>
                <w:numId w:val="0"/>
              </w:numPr>
              <w:jc w:val="lef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inline distT="0" distB="0" distL="114300" distR="114300">
                  <wp:extent cx="1631950" cy="1224280"/>
                  <wp:effectExtent l="0" t="0" r="6350" b="7620"/>
                  <wp:docPr id="4" name="图片 4" descr="E:/2024-2025中班下/动态/照片/3.6/IMG_6347.JPGIMG_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2024-2025中班下/动态/照片/3.6/IMG_6347.JPGIMG_6347"/>
                          <pic:cNvPicPr>
                            <a:picLocks noChangeAspect="1"/>
                          </pic:cNvPicPr>
                        </pic:nvPicPr>
                        <pic:blipFill>
                          <a:blip r:embed="rId5"/>
                          <a:srcRect l="26" r="26"/>
                          <a:stretch>
                            <a:fillRect/>
                          </a:stretch>
                        </pic:blipFill>
                        <pic:spPr>
                          <a:xfrm>
                            <a:off x="0" y="0"/>
                            <a:ext cx="1631950" cy="1224280"/>
                          </a:xfrm>
                          <a:prstGeom prst="rect">
                            <a:avLst/>
                          </a:prstGeom>
                        </pic:spPr>
                      </pic:pic>
                    </a:graphicData>
                  </a:graphic>
                </wp:inline>
              </w:drawing>
            </w:r>
          </w:p>
        </w:tc>
        <w:tc>
          <w:tcPr>
            <w:tcW w:w="2856" w:type="dxa"/>
          </w:tcPr>
          <w:p w14:paraId="5B09E730">
            <w:pPr>
              <w:widowControl w:val="0"/>
              <w:numPr>
                <w:ilvl w:val="0"/>
                <w:numId w:val="0"/>
              </w:numPr>
              <w:jc w:val="lef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inline distT="0" distB="0" distL="114300" distR="114300">
                  <wp:extent cx="1631950" cy="1224280"/>
                  <wp:effectExtent l="0" t="0" r="6350" b="7620"/>
                  <wp:docPr id="5" name="图片 5" descr="E:/2024-2025中班下/动态/照片/3.6/IMG_6349.JPGIMG_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2024-2025中班下/动态/照片/3.6/IMG_6349.JPGIMG_6349"/>
                          <pic:cNvPicPr>
                            <a:picLocks noChangeAspect="1"/>
                          </pic:cNvPicPr>
                        </pic:nvPicPr>
                        <pic:blipFill>
                          <a:blip r:embed="rId6"/>
                          <a:srcRect l="26" r="26"/>
                          <a:stretch>
                            <a:fillRect/>
                          </a:stretch>
                        </pic:blipFill>
                        <pic:spPr>
                          <a:xfrm>
                            <a:off x="0" y="0"/>
                            <a:ext cx="1631950" cy="1224280"/>
                          </a:xfrm>
                          <a:prstGeom prst="rect">
                            <a:avLst/>
                          </a:prstGeom>
                        </pic:spPr>
                      </pic:pic>
                    </a:graphicData>
                  </a:graphic>
                </wp:inline>
              </w:drawing>
            </w:r>
          </w:p>
        </w:tc>
      </w:tr>
      <w:tr w14:paraId="55359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3" w:type="dxa"/>
          </w:tcPr>
          <w:p w14:paraId="23FDFBE3">
            <w:pPr>
              <w:widowControl w:val="0"/>
              <w:numPr>
                <w:ilvl w:val="0"/>
                <w:numId w:val="0"/>
              </w:numPr>
              <w:jc w:val="lef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inline distT="0" distB="0" distL="114300" distR="114300">
                  <wp:extent cx="1631950" cy="1224280"/>
                  <wp:effectExtent l="0" t="0" r="6350" b="7620"/>
                  <wp:docPr id="6" name="图片 6" descr="E:/2024-2025中班下/动态/照片/3.6/IMG_6353.JPGIMG_6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2024-2025中班下/动态/照片/3.6/IMG_6353.JPGIMG_6353"/>
                          <pic:cNvPicPr>
                            <a:picLocks noChangeAspect="1"/>
                          </pic:cNvPicPr>
                        </pic:nvPicPr>
                        <pic:blipFill>
                          <a:blip r:embed="rId7"/>
                          <a:srcRect l="26" r="26"/>
                          <a:stretch>
                            <a:fillRect/>
                          </a:stretch>
                        </pic:blipFill>
                        <pic:spPr>
                          <a:xfrm>
                            <a:off x="0" y="0"/>
                            <a:ext cx="1631950" cy="1224280"/>
                          </a:xfrm>
                          <a:prstGeom prst="rect">
                            <a:avLst/>
                          </a:prstGeom>
                        </pic:spPr>
                      </pic:pic>
                    </a:graphicData>
                  </a:graphic>
                </wp:inline>
              </w:drawing>
            </w:r>
          </w:p>
        </w:tc>
        <w:tc>
          <w:tcPr>
            <w:tcW w:w="2833" w:type="dxa"/>
          </w:tcPr>
          <w:p w14:paraId="16BE16ED">
            <w:pPr>
              <w:widowControl w:val="0"/>
              <w:numPr>
                <w:ilvl w:val="0"/>
                <w:numId w:val="0"/>
              </w:numPr>
              <w:jc w:val="lef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inline distT="0" distB="0" distL="114300" distR="114300">
                  <wp:extent cx="1631950" cy="1224280"/>
                  <wp:effectExtent l="0" t="0" r="6350" b="7620"/>
                  <wp:docPr id="7" name="图片 7" descr="E:/2024-2025中班下/动态/照片/3.6/IMG_6354.JPGIMG_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2024-2025中班下/动态/照片/3.6/IMG_6354.JPGIMG_6354"/>
                          <pic:cNvPicPr>
                            <a:picLocks noChangeAspect="1"/>
                          </pic:cNvPicPr>
                        </pic:nvPicPr>
                        <pic:blipFill>
                          <a:blip r:embed="rId8"/>
                          <a:srcRect l="26" r="26"/>
                          <a:stretch>
                            <a:fillRect/>
                          </a:stretch>
                        </pic:blipFill>
                        <pic:spPr>
                          <a:xfrm>
                            <a:off x="0" y="0"/>
                            <a:ext cx="1631950" cy="1224280"/>
                          </a:xfrm>
                          <a:prstGeom prst="rect">
                            <a:avLst/>
                          </a:prstGeom>
                        </pic:spPr>
                      </pic:pic>
                    </a:graphicData>
                  </a:graphic>
                </wp:inline>
              </w:drawing>
            </w:r>
          </w:p>
        </w:tc>
        <w:tc>
          <w:tcPr>
            <w:tcW w:w="2856" w:type="dxa"/>
          </w:tcPr>
          <w:p w14:paraId="3A3AF4ED">
            <w:pPr>
              <w:widowControl w:val="0"/>
              <w:numPr>
                <w:ilvl w:val="0"/>
                <w:numId w:val="0"/>
              </w:numPr>
              <w:jc w:val="lef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inline distT="0" distB="0" distL="114300" distR="114300">
                  <wp:extent cx="1664335" cy="1248410"/>
                  <wp:effectExtent l="0" t="0" r="12065" b="8890"/>
                  <wp:docPr id="8" name="图片 8" descr="E:/2024-2025中班下/动态/照片/3.6/IMG_6355.JPGIMG_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2024-2025中班下/动态/照片/3.6/IMG_6355.JPGIMG_6355"/>
                          <pic:cNvPicPr>
                            <a:picLocks noChangeAspect="1"/>
                          </pic:cNvPicPr>
                        </pic:nvPicPr>
                        <pic:blipFill>
                          <a:blip r:embed="rId9"/>
                          <a:srcRect l="25" r="25"/>
                          <a:stretch>
                            <a:fillRect/>
                          </a:stretch>
                        </pic:blipFill>
                        <pic:spPr>
                          <a:xfrm>
                            <a:off x="0" y="0"/>
                            <a:ext cx="1664335" cy="1248410"/>
                          </a:xfrm>
                          <a:prstGeom prst="rect">
                            <a:avLst/>
                          </a:prstGeom>
                        </pic:spPr>
                      </pic:pic>
                    </a:graphicData>
                  </a:graphic>
                </wp:inline>
              </w:drawing>
            </w:r>
          </w:p>
        </w:tc>
      </w:tr>
    </w:tbl>
    <w:p w14:paraId="05F01CED">
      <w:pPr>
        <w:numPr>
          <w:ilvl w:val="0"/>
          <w:numId w:val="0"/>
        </w:numPr>
        <w:ind w:leftChars="0" w:firstLine="422" w:firstLineChars="200"/>
        <w:jc w:val="left"/>
        <w:rPr>
          <w:rFonts w:hint="eastAsia" w:ascii="宋体" w:hAnsi="宋体" w:eastAsia="宋体" w:cs="宋体"/>
          <w:b/>
          <w:bCs/>
          <w:kern w:val="0"/>
          <w:sz w:val="21"/>
          <w:szCs w:val="21"/>
          <w:lang w:val="en-US" w:eastAsia="zh-CN"/>
        </w:rPr>
      </w:pPr>
    </w:p>
    <w:p w14:paraId="0DACCE08">
      <w:pPr>
        <w:numPr>
          <w:ilvl w:val="0"/>
          <w:numId w:val="0"/>
        </w:numPr>
        <w:ind w:leftChars="0" w:firstLine="422" w:firstLineChars="200"/>
        <w:jc w:val="left"/>
        <w:rPr>
          <w:rFonts w:hint="eastAsia" w:ascii="宋体" w:hAnsi="宋体" w:eastAsia="宋体" w:cs="宋体"/>
          <w:b/>
          <w:bCs/>
          <w:kern w:val="0"/>
          <w:sz w:val="21"/>
          <w:szCs w:val="21"/>
          <w:lang w:val="en-US" w:eastAsia="zh-CN"/>
        </w:rPr>
      </w:pPr>
      <w:r>
        <w:rPr>
          <w:rFonts w:hint="eastAsia" w:ascii="宋体" w:hAnsi="宋体" w:eastAsia="宋体" w:cs="宋体"/>
          <w:b/>
          <w:bCs/>
          <w:kern w:val="0"/>
          <w:sz w:val="21"/>
          <w:szCs w:val="21"/>
          <w:lang w:val="en-US" w:eastAsia="zh-CN"/>
        </w:rPr>
        <w:t>三、区域游戏</w:t>
      </w:r>
    </w:p>
    <w:p w14:paraId="3A13A18C">
      <w:pPr>
        <w:ind w:firstLine="420" w:firstLineChars="200"/>
        <w:rPr>
          <w:rFonts w:hint="default" w:ascii="宋体" w:hAnsi="宋体" w:eastAsia="宋体" w:cs="宋体"/>
          <w:b w:val="0"/>
          <w:bCs w:val="0"/>
          <w:sz w:val="21"/>
          <w:szCs w:val="21"/>
          <w:u w:val="none"/>
          <w:lang w:val="en-US" w:eastAsia="zh-CN"/>
        </w:rPr>
      </w:pPr>
      <w:r>
        <w:rPr>
          <w:rFonts w:hint="eastAsia"/>
          <w:color w:val="000000"/>
          <w:lang w:val="en-US" w:eastAsia="zh-CN"/>
        </w:rPr>
        <w:t>今天，我们开展了区域游戏，在游戏中，</w:t>
      </w:r>
      <w:r>
        <w:rPr>
          <w:rFonts w:hint="eastAsia" w:ascii="宋体" w:hAnsi="宋体" w:eastAsia="宋体" w:cs="宋体"/>
          <w:b/>
          <w:bCs/>
          <w:sz w:val="21"/>
          <w:szCs w:val="21"/>
          <w:u w:val="single"/>
          <w:lang w:val="en-US" w:eastAsia="zh-CN"/>
        </w:rPr>
        <w:t>吴  律、吕秦川、王启轩、韩凯风、刘然诺、</w:t>
      </w:r>
      <w:r>
        <w:rPr>
          <w:rFonts w:hint="eastAsia" w:ascii="宋体" w:hAnsi="宋体" w:eastAsia="宋体" w:cs="宋体"/>
          <w:b w:val="0"/>
          <w:bCs w:val="0"/>
          <w:sz w:val="21"/>
          <w:szCs w:val="21"/>
          <w:u w:val="none"/>
          <w:lang w:val="en-US" w:eastAsia="zh-CN"/>
        </w:rPr>
        <w:t>在玩桌面建构，用雪花片进行建构；</w:t>
      </w:r>
      <w:r>
        <w:rPr>
          <w:rFonts w:hint="eastAsia" w:ascii="宋体" w:hAnsi="宋体" w:eastAsia="宋体" w:cs="宋体"/>
          <w:b/>
          <w:bCs/>
          <w:sz w:val="21"/>
          <w:szCs w:val="21"/>
          <w:u w:val="single"/>
          <w:lang w:val="en-US" w:eastAsia="zh-CN"/>
        </w:rPr>
        <w:t>赵伊凡、罗恩哲、高翊桐、杜妍汐、蔡书歆、</w:t>
      </w:r>
      <w:r>
        <w:rPr>
          <w:rFonts w:hint="eastAsia" w:ascii="宋体" w:hAnsi="宋体" w:eastAsia="宋体" w:cs="宋体"/>
          <w:b w:val="0"/>
          <w:bCs w:val="0"/>
          <w:sz w:val="21"/>
          <w:szCs w:val="21"/>
          <w:u w:val="none"/>
          <w:lang w:val="en-US" w:eastAsia="zh-CN"/>
        </w:rPr>
        <w:t>在益智区选择自己喜欢的玩具进行游戏；</w:t>
      </w:r>
      <w:r>
        <w:rPr>
          <w:rFonts w:hint="eastAsia" w:ascii="宋体" w:hAnsi="宋体" w:eastAsia="宋体" w:cs="宋体"/>
          <w:b/>
          <w:bCs/>
          <w:sz w:val="21"/>
          <w:szCs w:val="21"/>
          <w:u w:val="single"/>
          <w:lang w:val="en-US" w:eastAsia="zh-CN"/>
        </w:rPr>
        <w:t>周佳毅、刘沐瑶</w:t>
      </w:r>
      <w:r>
        <w:rPr>
          <w:rFonts w:hint="eastAsia" w:ascii="宋体" w:hAnsi="宋体" w:eastAsia="宋体" w:cs="宋体"/>
          <w:b w:val="0"/>
          <w:bCs w:val="0"/>
          <w:sz w:val="21"/>
          <w:szCs w:val="21"/>
          <w:u w:val="none"/>
          <w:lang w:val="en-US" w:eastAsia="zh-CN"/>
        </w:rPr>
        <w:t>在图书角看书；</w:t>
      </w:r>
      <w:r>
        <w:rPr>
          <w:rFonts w:hint="eastAsia" w:ascii="宋体" w:hAnsi="宋体" w:eastAsia="宋体" w:cs="宋体"/>
          <w:b/>
          <w:bCs/>
          <w:sz w:val="21"/>
          <w:szCs w:val="21"/>
          <w:u w:val="single"/>
          <w:lang w:val="en-US" w:eastAsia="zh-CN"/>
        </w:rPr>
        <w:t>高依诺、仇思诺、赵诺一、李雨佳、</w:t>
      </w:r>
      <w:r>
        <w:rPr>
          <w:rFonts w:hint="eastAsia" w:ascii="宋体" w:hAnsi="宋体" w:eastAsia="宋体" w:cs="宋体"/>
          <w:b w:val="0"/>
          <w:bCs w:val="0"/>
          <w:sz w:val="21"/>
          <w:szCs w:val="21"/>
          <w:u w:val="none"/>
          <w:lang w:val="en-US" w:eastAsia="zh-CN"/>
        </w:rPr>
        <w:t>在科探区探索科学奥秘；</w:t>
      </w:r>
      <w:r>
        <w:rPr>
          <w:rFonts w:hint="eastAsia" w:ascii="宋体" w:hAnsi="宋体" w:eastAsia="宋体" w:cs="宋体"/>
          <w:b/>
          <w:bCs/>
          <w:sz w:val="21"/>
          <w:szCs w:val="21"/>
          <w:u w:val="single"/>
          <w:lang w:val="en-US" w:eastAsia="zh-CN"/>
        </w:rPr>
        <w:t>黄馨宁、陆钦瀚、曹李安、</w:t>
      </w:r>
      <w:r>
        <w:rPr>
          <w:rFonts w:hint="eastAsia" w:ascii="宋体" w:hAnsi="宋体" w:eastAsia="宋体" w:cs="宋体"/>
          <w:b w:val="0"/>
          <w:bCs w:val="0"/>
          <w:sz w:val="21"/>
          <w:szCs w:val="21"/>
          <w:u w:val="none"/>
          <w:lang w:val="en-US" w:eastAsia="zh-CN"/>
        </w:rPr>
        <w:t>在万能工匠进行搭建枪；</w:t>
      </w:r>
      <w:r>
        <w:rPr>
          <w:rFonts w:hint="eastAsia" w:ascii="宋体" w:hAnsi="宋体" w:eastAsia="宋体" w:cs="宋体"/>
          <w:b/>
          <w:bCs/>
          <w:sz w:val="21"/>
          <w:szCs w:val="21"/>
          <w:u w:val="single"/>
          <w:lang w:val="en-US" w:eastAsia="zh-CN"/>
        </w:rPr>
        <w:t>李依恬、楚慕凡、万佳妮、许米诺、</w:t>
      </w:r>
      <w:r>
        <w:rPr>
          <w:rFonts w:hint="eastAsia" w:ascii="宋体" w:hAnsi="宋体" w:eastAsia="宋体" w:cs="宋体"/>
          <w:b w:val="0"/>
          <w:bCs w:val="0"/>
          <w:sz w:val="21"/>
          <w:szCs w:val="21"/>
          <w:u w:val="none"/>
          <w:lang w:val="en-US" w:eastAsia="zh-CN"/>
        </w:rPr>
        <w:t>在美工区画画或用黏土制作花朵等；</w:t>
      </w:r>
      <w:r>
        <w:rPr>
          <w:rFonts w:hint="eastAsia" w:ascii="宋体" w:hAnsi="宋体" w:eastAsia="宋体" w:cs="宋体"/>
          <w:b/>
          <w:bCs/>
          <w:sz w:val="21"/>
          <w:szCs w:val="21"/>
          <w:u w:val="single"/>
          <w:lang w:val="en-US" w:eastAsia="zh-CN"/>
        </w:rPr>
        <w:t>赵翊帆、谢意增、</w:t>
      </w:r>
      <w:r>
        <w:rPr>
          <w:rFonts w:hint="eastAsia" w:ascii="宋体" w:hAnsi="宋体" w:eastAsia="宋体" w:cs="宋体"/>
          <w:b w:val="0"/>
          <w:bCs w:val="0"/>
          <w:sz w:val="21"/>
          <w:szCs w:val="21"/>
          <w:u w:val="none"/>
          <w:lang w:val="en-US" w:eastAsia="zh-CN"/>
        </w:rPr>
        <w:t>在自然材料区搭建作品。</w:t>
      </w:r>
    </w:p>
    <w:p w14:paraId="6673479C">
      <w:pPr>
        <w:rPr>
          <w:rFonts w:hint="default" w:ascii="宋体" w:hAnsi="宋体" w:eastAsia="宋体" w:cs="宋体"/>
          <w:b w:val="0"/>
          <w:bCs w:val="0"/>
          <w:sz w:val="21"/>
          <w:szCs w:val="21"/>
          <w:u w:val="none"/>
          <w:lang w:val="en-US"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3"/>
        <w:gridCol w:w="2833"/>
        <w:gridCol w:w="2856"/>
      </w:tblGrid>
      <w:tr w14:paraId="6864C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3" w:type="dxa"/>
          </w:tcPr>
          <w:p w14:paraId="3D75FBBF">
            <w:pPr>
              <w:widowControl w:val="0"/>
              <w:numPr>
                <w:ilvl w:val="0"/>
                <w:numId w:val="0"/>
              </w:numPr>
              <w:jc w:val="lef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inline distT="0" distB="0" distL="114300" distR="114300">
                  <wp:extent cx="1631950" cy="1224280"/>
                  <wp:effectExtent l="0" t="0" r="6350" b="7620"/>
                  <wp:docPr id="26" name="图片 26" descr="E:/2024-2025中班下/动态/照片/3.6/IMG_6337.JPGIMG_6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2024-2025中班下/动态/照片/3.6/IMG_6337.JPGIMG_6337"/>
                          <pic:cNvPicPr>
                            <a:picLocks noChangeAspect="1"/>
                          </pic:cNvPicPr>
                        </pic:nvPicPr>
                        <pic:blipFill>
                          <a:blip r:embed="rId10"/>
                          <a:srcRect l="26" r="26"/>
                          <a:stretch>
                            <a:fillRect/>
                          </a:stretch>
                        </pic:blipFill>
                        <pic:spPr>
                          <a:xfrm>
                            <a:off x="0" y="0"/>
                            <a:ext cx="1631950" cy="1224280"/>
                          </a:xfrm>
                          <a:prstGeom prst="rect">
                            <a:avLst/>
                          </a:prstGeom>
                        </pic:spPr>
                      </pic:pic>
                    </a:graphicData>
                  </a:graphic>
                </wp:inline>
              </w:drawing>
            </w:r>
          </w:p>
        </w:tc>
        <w:tc>
          <w:tcPr>
            <w:tcW w:w="2833" w:type="dxa"/>
          </w:tcPr>
          <w:p w14:paraId="53EFF41A">
            <w:pPr>
              <w:widowControl w:val="0"/>
              <w:numPr>
                <w:ilvl w:val="0"/>
                <w:numId w:val="0"/>
              </w:numPr>
              <w:jc w:val="lef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inline distT="0" distB="0" distL="114300" distR="114300">
                  <wp:extent cx="1631950" cy="1224280"/>
                  <wp:effectExtent l="0" t="0" r="6350" b="7620"/>
                  <wp:docPr id="27" name="图片 27" descr="E:/2024-2025中班下/动态/照片/3.6/IMG_6338.JPGIMG_6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2024-2025中班下/动态/照片/3.6/IMG_6338.JPGIMG_6338"/>
                          <pic:cNvPicPr>
                            <a:picLocks noChangeAspect="1"/>
                          </pic:cNvPicPr>
                        </pic:nvPicPr>
                        <pic:blipFill>
                          <a:blip r:embed="rId11"/>
                          <a:srcRect l="26" r="26"/>
                          <a:stretch>
                            <a:fillRect/>
                          </a:stretch>
                        </pic:blipFill>
                        <pic:spPr>
                          <a:xfrm>
                            <a:off x="0" y="0"/>
                            <a:ext cx="1631950" cy="1224280"/>
                          </a:xfrm>
                          <a:prstGeom prst="rect">
                            <a:avLst/>
                          </a:prstGeom>
                        </pic:spPr>
                      </pic:pic>
                    </a:graphicData>
                  </a:graphic>
                </wp:inline>
              </w:drawing>
            </w:r>
          </w:p>
        </w:tc>
        <w:tc>
          <w:tcPr>
            <w:tcW w:w="2856" w:type="dxa"/>
          </w:tcPr>
          <w:p w14:paraId="2A066A2B">
            <w:pPr>
              <w:widowControl w:val="0"/>
              <w:numPr>
                <w:ilvl w:val="0"/>
                <w:numId w:val="0"/>
              </w:numPr>
              <w:jc w:val="lef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inline distT="0" distB="0" distL="114300" distR="114300">
                  <wp:extent cx="1631950" cy="1224280"/>
                  <wp:effectExtent l="0" t="0" r="6350" b="7620"/>
                  <wp:docPr id="28" name="图片 28" descr="E:/2024-2025中班下/动态/照片/3.6/IMG_6339.JPGIMG_6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2024-2025中班下/动态/照片/3.6/IMG_6339.JPGIMG_6339"/>
                          <pic:cNvPicPr>
                            <a:picLocks noChangeAspect="1"/>
                          </pic:cNvPicPr>
                        </pic:nvPicPr>
                        <pic:blipFill>
                          <a:blip r:embed="rId12"/>
                          <a:srcRect l="26" r="26"/>
                          <a:stretch>
                            <a:fillRect/>
                          </a:stretch>
                        </pic:blipFill>
                        <pic:spPr>
                          <a:xfrm>
                            <a:off x="0" y="0"/>
                            <a:ext cx="1631950" cy="1224280"/>
                          </a:xfrm>
                          <a:prstGeom prst="rect">
                            <a:avLst/>
                          </a:prstGeom>
                        </pic:spPr>
                      </pic:pic>
                    </a:graphicData>
                  </a:graphic>
                </wp:inline>
              </w:drawing>
            </w:r>
          </w:p>
        </w:tc>
      </w:tr>
      <w:tr w14:paraId="15D1C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3" w:type="dxa"/>
          </w:tcPr>
          <w:p w14:paraId="6B71736C">
            <w:pPr>
              <w:widowControl w:val="0"/>
              <w:numPr>
                <w:ilvl w:val="0"/>
                <w:numId w:val="0"/>
              </w:numPr>
              <w:jc w:val="lef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inline distT="0" distB="0" distL="114300" distR="114300">
                  <wp:extent cx="1631950" cy="1224280"/>
                  <wp:effectExtent l="0" t="0" r="6350" b="7620"/>
                  <wp:docPr id="29" name="图片 29" descr="E:/2024-2025中班下/动态/照片/3.6/IMG_6340.JPGIMG_6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2024-2025中班下/动态/照片/3.6/IMG_6340.JPGIMG_6340"/>
                          <pic:cNvPicPr>
                            <a:picLocks noChangeAspect="1"/>
                          </pic:cNvPicPr>
                        </pic:nvPicPr>
                        <pic:blipFill>
                          <a:blip r:embed="rId13"/>
                          <a:srcRect l="26" r="26"/>
                          <a:stretch>
                            <a:fillRect/>
                          </a:stretch>
                        </pic:blipFill>
                        <pic:spPr>
                          <a:xfrm>
                            <a:off x="0" y="0"/>
                            <a:ext cx="1631950" cy="1224280"/>
                          </a:xfrm>
                          <a:prstGeom prst="rect">
                            <a:avLst/>
                          </a:prstGeom>
                        </pic:spPr>
                      </pic:pic>
                    </a:graphicData>
                  </a:graphic>
                </wp:inline>
              </w:drawing>
            </w:r>
          </w:p>
        </w:tc>
        <w:tc>
          <w:tcPr>
            <w:tcW w:w="2833" w:type="dxa"/>
          </w:tcPr>
          <w:p w14:paraId="7F326E1A">
            <w:pPr>
              <w:widowControl w:val="0"/>
              <w:numPr>
                <w:ilvl w:val="0"/>
                <w:numId w:val="0"/>
              </w:numPr>
              <w:jc w:val="lef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inline distT="0" distB="0" distL="114300" distR="114300">
                  <wp:extent cx="1631950" cy="1224280"/>
                  <wp:effectExtent l="0" t="0" r="6350" b="7620"/>
                  <wp:docPr id="30" name="图片 30" descr="E:/2024-2025中班下/动态/照片/3.6/IMG_6341.JPGIMG_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2024-2025中班下/动态/照片/3.6/IMG_6341.JPGIMG_6341"/>
                          <pic:cNvPicPr>
                            <a:picLocks noChangeAspect="1"/>
                          </pic:cNvPicPr>
                        </pic:nvPicPr>
                        <pic:blipFill>
                          <a:blip r:embed="rId14"/>
                          <a:srcRect l="26" r="26"/>
                          <a:stretch>
                            <a:fillRect/>
                          </a:stretch>
                        </pic:blipFill>
                        <pic:spPr>
                          <a:xfrm>
                            <a:off x="0" y="0"/>
                            <a:ext cx="1631950" cy="1224280"/>
                          </a:xfrm>
                          <a:prstGeom prst="rect">
                            <a:avLst/>
                          </a:prstGeom>
                        </pic:spPr>
                      </pic:pic>
                    </a:graphicData>
                  </a:graphic>
                </wp:inline>
              </w:drawing>
            </w:r>
          </w:p>
        </w:tc>
        <w:tc>
          <w:tcPr>
            <w:tcW w:w="2856" w:type="dxa"/>
          </w:tcPr>
          <w:p w14:paraId="4B7112C0">
            <w:pPr>
              <w:widowControl w:val="0"/>
              <w:numPr>
                <w:ilvl w:val="0"/>
                <w:numId w:val="0"/>
              </w:numPr>
              <w:jc w:val="lef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inline distT="0" distB="0" distL="114300" distR="114300">
                  <wp:extent cx="1631950" cy="1224280"/>
                  <wp:effectExtent l="0" t="0" r="6350" b="7620"/>
                  <wp:docPr id="31" name="图片 31" descr="E:/2024-2025中班下/动态/照片/3.6/IMG_6342.JPGIMG_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2024-2025中班下/动态/照片/3.6/IMG_6342.JPGIMG_6342"/>
                          <pic:cNvPicPr>
                            <a:picLocks noChangeAspect="1"/>
                          </pic:cNvPicPr>
                        </pic:nvPicPr>
                        <pic:blipFill>
                          <a:blip r:embed="rId15"/>
                          <a:srcRect l="26" r="26"/>
                          <a:stretch>
                            <a:fillRect/>
                          </a:stretch>
                        </pic:blipFill>
                        <pic:spPr>
                          <a:xfrm>
                            <a:off x="0" y="0"/>
                            <a:ext cx="1631950" cy="1224280"/>
                          </a:xfrm>
                          <a:prstGeom prst="rect">
                            <a:avLst/>
                          </a:prstGeom>
                        </pic:spPr>
                      </pic:pic>
                    </a:graphicData>
                  </a:graphic>
                </wp:inline>
              </w:drawing>
            </w:r>
          </w:p>
        </w:tc>
      </w:tr>
      <w:tr w14:paraId="65105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3" w:type="dxa"/>
          </w:tcPr>
          <w:p w14:paraId="5351257B">
            <w:pPr>
              <w:widowControl w:val="0"/>
              <w:numPr>
                <w:ilvl w:val="0"/>
                <w:numId w:val="0"/>
              </w:numPr>
              <w:jc w:val="lef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inline distT="0" distB="0" distL="114300" distR="114300">
                  <wp:extent cx="1631950" cy="1224280"/>
                  <wp:effectExtent l="0" t="0" r="6350" b="7620"/>
                  <wp:docPr id="1" name="图片 1" descr="E:/2024-2025中班下/动态/照片/3.6/IMG_6343.JPGIMG_6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2024-2025中班下/动态/照片/3.6/IMG_6343.JPGIMG_6343"/>
                          <pic:cNvPicPr>
                            <a:picLocks noChangeAspect="1"/>
                          </pic:cNvPicPr>
                        </pic:nvPicPr>
                        <pic:blipFill>
                          <a:blip r:embed="rId16"/>
                          <a:srcRect l="26" r="26"/>
                          <a:stretch>
                            <a:fillRect/>
                          </a:stretch>
                        </pic:blipFill>
                        <pic:spPr>
                          <a:xfrm>
                            <a:off x="0" y="0"/>
                            <a:ext cx="1631950" cy="1224280"/>
                          </a:xfrm>
                          <a:prstGeom prst="rect">
                            <a:avLst/>
                          </a:prstGeom>
                        </pic:spPr>
                      </pic:pic>
                    </a:graphicData>
                  </a:graphic>
                </wp:inline>
              </w:drawing>
            </w:r>
          </w:p>
        </w:tc>
        <w:tc>
          <w:tcPr>
            <w:tcW w:w="2833" w:type="dxa"/>
          </w:tcPr>
          <w:p w14:paraId="5948DB6A">
            <w:pPr>
              <w:widowControl w:val="0"/>
              <w:numPr>
                <w:ilvl w:val="0"/>
                <w:numId w:val="0"/>
              </w:numPr>
              <w:jc w:val="left"/>
              <w:rPr>
                <w:rFonts w:hint="default" w:ascii="宋体" w:hAnsi="宋体" w:eastAsia="宋体" w:cs="宋体"/>
                <w:b/>
                <w:bCs/>
                <w:sz w:val="21"/>
                <w:szCs w:val="21"/>
                <w:vertAlign w:val="baseline"/>
                <w:lang w:val="en-US" w:eastAsia="zh-CN"/>
              </w:rPr>
            </w:pPr>
            <w:bookmarkStart w:id="0" w:name="_GoBack"/>
            <w:r>
              <w:rPr>
                <w:rFonts w:hint="default" w:ascii="宋体" w:hAnsi="宋体" w:eastAsia="宋体" w:cs="宋体"/>
                <w:b/>
                <w:bCs/>
                <w:sz w:val="21"/>
                <w:szCs w:val="21"/>
                <w:vertAlign w:val="baseline"/>
                <w:lang w:val="en-US" w:eastAsia="zh-CN"/>
              </w:rPr>
              <w:drawing>
                <wp:inline distT="0" distB="0" distL="114300" distR="114300">
                  <wp:extent cx="1631950" cy="1224280"/>
                  <wp:effectExtent l="0" t="0" r="6350" b="7620"/>
                  <wp:docPr id="2" name="图片 2" descr="E:/2024-2025中班下/动态/照片/3.6/IMG_6345.JPGIMG_6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2024-2025中班下/动态/照片/3.6/IMG_6345.JPGIMG_6345"/>
                          <pic:cNvPicPr>
                            <a:picLocks noChangeAspect="1"/>
                          </pic:cNvPicPr>
                        </pic:nvPicPr>
                        <pic:blipFill>
                          <a:blip r:embed="rId17"/>
                          <a:srcRect l="26" r="26"/>
                          <a:stretch>
                            <a:fillRect/>
                          </a:stretch>
                        </pic:blipFill>
                        <pic:spPr>
                          <a:xfrm>
                            <a:off x="0" y="0"/>
                            <a:ext cx="1631950" cy="1224280"/>
                          </a:xfrm>
                          <a:prstGeom prst="rect">
                            <a:avLst/>
                          </a:prstGeom>
                        </pic:spPr>
                      </pic:pic>
                    </a:graphicData>
                  </a:graphic>
                </wp:inline>
              </w:drawing>
            </w:r>
            <w:bookmarkEnd w:id="0"/>
          </w:p>
        </w:tc>
        <w:tc>
          <w:tcPr>
            <w:tcW w:w="2856" w:type="dxa"/>
          </w:tcPr>
          <w:p w14:paraId="6E70AF28">
            <w:pPr>
              <w:widowControl w:val="0"/>
              <w:numPr>
                <w:ilvl w:val="0"/>
                <w:numId w:val="0"/>
              </w:numPr>
              <w:jc w:val="left"/>
              <w:rPr>
                <w:rFonts w:hint="default" w:ascii="宋体" w:hAnsi="宋体" w:eastAsia="宋体" w:cs="宋体"/>
                <w:b/>
                <w:bCs/>
                <w:sz w:val="21"/>
                <w:szCs w:val="21"/>
                <w:vertAlign w:val="baseline"/>
                <w:lang w:val="en-US" w:eastAsia="zh-CN"/>
              </w:rPr>
            </w:pPr>
          </w:p>
        </w:tc>
      </w:tr>
    </w:tbl>
    <w:p w14:paraId="521482C0">
      <w:pPr>
        <w:rPr>
          <w:rFonts w:hint="default" w:eastAsiaTheme="minorEastAsia"/>
          <w:color w:val="000000"/>
          <w:lang w:val="en-US" w:eastAsia="zh-CN"/>
        </w:rPr>
      </w:pPr>
    </w:p>
    <w:p w14:paraId="033A5F31">
      <w:pPr>
        <w:rPr>
          <w:rFonts w:hint="eastAsia"/>
          <w:color w:val="000000"/>
        </w:rPr>
      </w:pPr>
    </w:p>
    <w:p w14:paraId="3BE48096">
      <w:pPr>
        <w:numPr>
          <w:ilvl w:val="0"/>
          <w:numId w:val="0"/>
        </w:numPr>
        <w:ind w:leftChars="0" w:firstLine="422" w:firstLineChars="200"/>
        <w:jc w:val="left"/>
        <w:rPr>
          <w:rFonts w:hint="eastAsia" w:ascii="宋体" w:hAnsi="宋体" w:eastAsia="宋体" w:cs="宋体"/>
          <w:b/>
          <w:bCs/>
          <w:kern w:val="0"/>
          <w:sz w:val="21"/>
          <w:szCs w:val="21"/>
          <w:lang w:val="en-US" w:eastAsia="zh-CN"/>
        </w:rPr>
      </w:pPr>
      <w:r>
        <w:rPr>
          <w:rFonts w:hint="eastAsia" w:ascii="宋体" w:hAnsi="宋体" w:eastAsia="宋体" w:cs="宋体"/>
          <w:b/>
          <w:bCs/>
          <w:kern w:val="0"/>
          <w:sz w:val="21"/>
          <w:szCs w:val="21"/>
          <w:lang w:val="en-US" w:eastAsia="zh-CN"/>
        </w:rPr>
        <w:t>四、生活活动</w:t>
      </w:r>
    </w:p>
    <w:p w14:paraId="03A06E90">
      <w:pPr>
        <w:ind w:firstLine="420" w:firstLineChars="200"/>
        <w:rPr>
          <w:rFonts w:hint="eastAsia" w:ascii="宋体" w:hAnsi="宋体" w:eastAsia="宋体" w:cs="宋体"/>
          <w:b w:val="0"/>
          <w:bCs w:val="0"/>
          <w:kern w:val="0"/>
          <w:sz w:val="24"/>
          <w:szCs w:val="24"/>
          <w:u w:val="none"/>
          <w:lang w:val="en-US" w:eastAsia="zh-CN"/>
        </w:rPr>
      </w:pPr>
      <w:r>
        <w:rPr>
          <w:rFonts w:hint="eastAsia" w:ascii="宋体" w:hAnsi="宋体" w:eastAsia="宋体" w:cs="宋体"/>
          <w:kern w:val="0"/>
          <w:sz w:val="21"/>
          <w:szCs w:val="21"/>
        </w:rPr>
        <w:t>今天午饭吃的</w:t>
      </w:r>
      <w:r>
        <w:rPr>
          <w:rFonts w:hint="eastAsia" w:ascii="宋体" w:hAnsi="宋体" w:eastAsia="宋体" w:cs="宋体"/>
          <w:sz w:val="21"/>
          <w:szCs w:val="21"/>
          <w:lang w:val="en-US" w:eastAsia="zh-CN"/>
        </w:rPr>
        <w:t>是红薯饭、茄汁鳕鱼、大白菜炒肉片、荠菜平菇汤</w:t>
      </w: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今天午饭中</w:t>
      </w:r>
      <w:r>
        <w:rPr>
          <w:rFonts w:hint="eastAsia" w:ascii="宋体" w:hAnsi="宋体" w:eastAsia="宋体" w:cs="宋体"/>
          <w:b w:val="0"/>
          <w:bCs w:val="0"/>
          <w:kern w:val="0"/>
          <w:sz w:val="21"/>
          <w:szCs w:val="21"/>
          <w:u w:val="none"/>
          <w:lang w:val="en-US" w:eastAsia="zh-CN"/>
        </w:rPr>
        <w:t>，</w:t>
      </w:r>
      <w:r>
        <w:rPr>
          <w:rFonts w:hint="eastAsia" w:ascii="宋体" w:hAnsi="宋体" w:eastAsia="宋体" w:cs="宋体"/>
          <w:b/>
          <w:bCs/>
          <w:sz w:val="21"/>
          <w:szCs w:val="21"/>
          <w:u w:val="single"/>
          <w:lang w:val="en-US" w:eastAsia="zh-CN"/>
        </w:rPr>
        <w:t>赵翊帆、陆钦瀚、韩凯风、罗恩哲、吕秦川、刘然诺、谢意增、周佳毅、吴  律、曹李安、李依恬、黄馨宁、仇思诺、万佳妮、赵诺一、杜妍汐、蔡书歆、赵伊凡、刘沐瑶</w:t>
      </w:r>
      <w:r>
        <w:rPr>
          <w:rFonts w:hint="eastAsia" w:ascii="宋体" w:hAnsi="宋体" w:eastAsia="宋体" w:cs="宋体"/>
          <w:b w:val="0"/>
          <w:bCs w:val="0"/>
          <w:kern w:val="0"/>
          <w:sz w:val="21"/>
          <w:szCs w:val="21"/>
          <w:u w:val="none"/>
          <w:lang w:val="en-US" w:eastAsia="zh-CN"/>
        </w:rPr>
        <w:t>都能够快速吃完自己的饭、菜和汤，为你们点赞！</w:t>
      </w:r>
    </w:p>
    <w:p w14:paraId="5B02FBEA">
      <w:pPr>
        <w:numPr>
          <w:ilvl w:val="0"/>
          <w:numId w:val="0"/>
        </w:numPr>
        <w:ind w:leftChars="0" w:firstLine="420" w:firstLineChars="200"/>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下午：</w:t>
      </w:r>
      <w:r>
        <w:rPr>
          <w:rFonts w:hint="eastAsia" w:ascii="宋体" w:hAnsi="宋体" w:eastAsia="宋体" w:cs="宋体"/>
          <w:sz w:val="21"/>
          <w:szCs w:val="21"/>
          <w:lang w:val="en-US" w:eastAsia="zh-CN"/>
        </w:rPr>
        <w:t>今天的</w:t>
      </w:r>
      <w:r>
        <w:rPr>
          <w:rFonts w:hint="default" w:ascii="宋体" w:hAnsi="宋体" w:eastAsia="宋体" w:cs="宋体"/>
          <w:sz w:val="21"/>
          <w:szCs w:val="21"/>
          <w:lang w:val="en-US" w:eastAsia="zh-CN"/>
        </w:rPr>
        <w:t>午点是</w:t>
      </w:r>
      <w:r>
        <w:rPr>
          <w:rFonts w:hint="eastAsia" w:ascii="宋体" w:hAnsi="宋体" w:eastAsia="宋体" w:cs="宋体"/>
          <w:sz w:val="21"/>
          <w:szCs w:val="21"/>
          <w:lang w:val="en-US" w:eastAsia="zh-CN"/>
        </w:rPr>
        <w:t>红枣糯米粥、龙眼、甜橙。</w:t>
      </w:r>
    </w:p>
    <w:p w14:paraId="2923274F">
      <w:pPr>
        <w:numPr>
          <w:ilvl w:val="0"/>
          <w:numId w:val="0"/>
        </w:numPr>
        <w:ind w:leftChars="0" w:firstLine="420" w:firstLineChars="200"/>
        <w:jc w:val="left"/>
        <w:rPr>
          <w:rFonts w:hint="default" w:ascii="宋体" w:hAnsi="宋体" w:eastAsia="宋体" w:cs="宋体"/>
          <w:sz w:val="21"/>
          <w:szCs w:val="21"/>
          <w:lang w:val="en-US" w:eastAsia="zh-CN"/>
        </w:rPr>
      </w:pPr>
    </w:p>
    <w:p w14:paraId="46EBE89D">
      <w:pPr>
        <w:widowControl w:val="0"/>
        <w:numPr>
          <w:ilvl w:val="0"/>
          <w:numId w:val="0"/>
        </w:numPr>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五、请你关注</w:t>
      </w:r>
    </w:p>
    <w:p w14:paraId="3651DEF4">
      <w:pPr>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1.春天各种病毒较多，不要去人多密闭的地方，尽量选择人少空旷、空气流通的地方。</w:t>
      </w:r>
    </w:p>
    <w:p w14:paraId="72536144">
      <w:pPr>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2.温度忽高忽低，外出游玩关注幼儿出汗情况，及时增减衣物。</w:t>
      </w:r>
    </w:p>
    <w:p w14:paraId="0542FB89">
      <w:pPr>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3.保持手部清洁，勤剪指甲，勤洗手。</w:t>
      </w:r>
    </w:p>
    <w:p w14:paraId="1A48090D">
      <w:pPr>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4.以清淡饮食为主，多喝温水和食用新鲜水果蔬菜。</w:t>
      </w:r>
    </w:p>
    <w:p w14:paraId="5460FFD1">
      <w:pPr>
        <w:ind w:firstLine="420" w:firstLineChars="200"/>
        <w:rPr>
          <w:rFonts w:hint="eastAsia" w:ascii="宋体" w:hAnsi="宋体" w:eastAsia="宋体" w:cs="宋体"/>
          <w:b w:val="0"/>
          <w:bCs w:val="0"/>
          <w:sz w:val="21"/>
          <w:szCs w:val="21"/>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3D4368"/>
    <w:multiLevelType w:val="singleLevel"/>
    <w:tmpl w:val="B03D4368"/>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xYzIzYWJlODlhMDBhYWYyZmY4YjM4ZjAwZmY4NjYifQ=="/>
  </w:docVars>
  <w:rsids>
    <w:rsidRoot w:val="00000000"/>
    <w:rsid w:val="03415F2E"/>
    <w:rsid w:val="035055BD"/>
    <w:rsid w:val="048D1CF1"/>
    <w:rsid w:val="058B7C0E"/>
    <w:rsid w:val="065C3ABD"/>
    <w:rsid w:val="0710145F"/>
    <w:rsid w:val="08850C01"/>
    <w:rsid w:val="0ABA7AE0"/>
    <w:rsid w:val="0AEE6EFC"/>
    <w:rsid w:val="0C9E5A73"/>
    <w:rsid w:val="0D9C613B"/>
    <w:rsid w:val="0EB9159E"/>
    <w:rsid w:val="1018651A"/>
    <w:rsid w:val="11A379D7"/>
    <w:rsid w:val="12E072D9"/>
    <w:rsid w:val="15722EB2"/>
    <w:rsid w:val="16866FCD"/>
    <w:rsid w:val="1979677A"/>
    <w:rsid w:val="19A62BE3"/>
    <w:rsid w:val="1B074AEC"/>
    <w:rsid w:val="1E655C3C"/>
    <w:rsid w:val="21885249"/>
    <w:rsid w:val="223018D6"/>
    <w:rsid w:val="225C13F1"/>
    <w:rsid w:val="22713026"/>
    <w:rsid w:val="245B7303"/>
    <w:rsid w:val="263526C2"/>
    <w:rsid w:val="280A26AE"/>
    <w:rsid w:val="2A6D34A8"/>
    <w:rsid w:val="2CFD6C77"/>
    <w:rsid w:val="2D2D4C42"/>
    <w:rsid w:val="2DC44D90"/>
    <w:rsid w:val="2DFE0923"/>
    <w:rsid w:val="2E05395D"/>
    <w:rsid w:val="352C7CD6"/>
    <w:rsid w:val="356036FB"/>
    <w:rsid w:val="35D30BD1"/>
    <w:rsid w:val="36734025"/>
    <w:rsid w:val="3A285B15"/>
    <w:rsid w:val="3CDC4153"/>
    <w:rsid w:val="3D1B34B3"/>
    <w:rsid w:val="40927AE9"/>
    <w:rsid w:val="41417B3F"/>
    <w:rsid w:val="41AD023F"/>
    <w:rsid w:val="430C7A15"/>
    <w:rsid w:val="43607ED2"/>
    <w:rsid w:val="45CD6E41"/>
    <w:rsid w:val="48C2026E"/>
    <w:rsid w:val="49395C2E"/>
    <w:rsid w:val="4E477F12"/>
    <w:rsid w:val="4EE53A7E"/>
    <w:rsid w:val="50153B7F"/>
    <w:rsid w:val="50A92DF6"/>
    <w:rsid w:val="50DA7713"/>
    <w:rsid w:val="51FD4055"/>
    <w:rsid w:val="53F36F14"/>
    <w:rsid w:val="54604909"/>
    <w:rsid w:val="55092B22"/>
    <w:rsid w:val="55F12442"/>
    <w:rsid w:val="565E39A4"/>
    <w:rsid w:val="56F54A10"/>
    <w:rsid w:val="595E0345"/>
    <w:rsid w:val="59D9610E"/>
    <w:rsid w:val="5CD9191C"/>
    <w:rsid w:val="5D1C397A"/>
    <w:rsid w:val="5DC27FC2"/>
    <w:rsid w:val="5DDB198D"/>
    <w:rsid w:val="5EE7428D"/>
    <w:rsid w:val="5F414E73"/>
    <w:rsid w:val="6065107F"/>
    <w:rsid w:val="60B44CEE"/>
    <w:rsid w:val="62496AE0"/>
    <w:rsid w:val="656E4AB9"/>
    <w:rsid w:val="665C1635"/>
    <w:rsid w:val="673B2D14"/>
    <w:rsid w:val="67F25381"/>
    <w:rsid w:val="681744E0"/>
    <w:rsid w:val="68C0078B"/>
    <w:rsid w:val="69212E07"/>
    <w:rsid w:val="695117D0"/>
    <w:rsid w:val="6AEF34F2"/>
    <w:rsid w:val="6D6A2300"/>
    <w:rsid w:val="6F237B10"/>
    <w:rsid w:val="705E288D"/>
    <w:rsid w:val="713D5FD9"/>
    <w:rsid w:val="7235674F"/>
    <w:rsid w:val="72980C69"/>
    <w:rsid w:val="73DE7B7C"/>
    <w:rsid w:val="74BC0417"/>
    <w:rsid w:val="759F467B"/>
    <w:rsid w:val="77BA5330"/>
    <w:rsid w:val="7B6D3E0C"/>
    <w:rsid w:val="7B706664"/>
    <w:rsid w:val="7CD47424"/>
    <w:rsid w:val="7EE8498B"/>
    <w:rsid w:val="7F3623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qFormat/>
    <w:uiPriority w:val="0"/>
    <w:rPr>
      <w:color w:val="136EC2"/>
      <w:u w:val="single"/>
    </w:rPr>
  </w:style>
  <w:style w:type="paragraph" w:customStyle="1" w:styleId="9">
    <w:name w:val="reader-word-layer reader-word-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10">
    <w:name w:val="列出段落"/>
    <w:basedOn w:val="1"/>
    <w:qFormat/>
    <w:uiPriority w:val="0"/>
    <w:pPr>
      <w:ind w:firstLine="420" w:firstLineChars="200"/>
    </w:pPr>
    <w:rPr>
      <w:rFonts w:ascii="Calibri" w:hAnsi="Calibri" w:eastAsia="宋体" w:cs="Times New Roman"/>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1306</Words>
  <Characters>1312</Characters>
  <Lines>0</Lines>
  <Paragraphs>0</Paragraphs>
  <TotalTime>2</TotalTime>
  <ScaleCrop>false</ScaleCrop>
  <LinksUpToDate>false</LinksUpToDate>
  <CharactersWithSpaces>1327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2024-10-09T05:01:00Z</dcterms:created>
  <dc:creator>86159</dc:creator>
  <cp:lastModifiedBy>惢</cp:lastModifiedBy>
  <cp:lastPrinted>2025-02-19T23:46:00Z</cp:lastPrinted>
  <dcterms:modified xsi:type="dcterms:W3CDTF">2025-03-06T06:32:33Z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76FAE4F09BD544919AED92355CE68FCE_13</vt:lpwstr>
  </property>
  <property fmtid="{D5CDD505-2E9C-101B-9397-08002B2CF9AE}" pid="4" name="KSOTemplateDocerSaveRecord">
    <vt:lpwstr>eyJoZGlkIjoiMmRlZGUyMGIxYjI2NDY2ZjYxMWIzOTI0OTNhNmI3MmUiLCJ1c2VySWQiOiI1Mjc1NTcyNjUifQ==</vt:lpwstr>
  </property>
</Properties>
</file>