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ascii="宋体" w:hAnsi="宋体" w:eastAsia="宋体" w:cs="宋体"/>
          <w:sz w:val="24"/>
          <w:szCs w:val="24"/>
        </w:rPr>
        <w:t>年级英语学科之新课标背景下的大单元教学设计（一）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8BU2 Travelling 备课与探讨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日  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主题：新课标背景下"Traveling"大单元教学设计  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参会人员：八年级英语备课组全体教师  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5255" cy="2407920"/>
            <wp:effectExtent l="0" t="0" r="4445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120" w:leftChars="0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新课标要求解读</w:t>
      </w:r>
    </w:p>
    <w:p>
      <w:pPr>
        <w:numPr>
          <w:numId w:val="0"/>
        </w:numPr>
        <w:ind w:left="120" w:lef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核心素养导向：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语言能力：围绕"旅行"主题，整合听、说、读、写活动，重点训练现在完成时（have/has been to与have/has gone to的辨析）。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文化意识：通过旅行话题渗透跨文化交际（如不同国家旅行礼仪、著名景点文化背景）。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思维品质：通过制定旅行计划培养逻辑思维与批判性思维（如预算规划、风险评估）。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学习能力：利用项目式学习（PBL）提升自主探究与合作能力。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大单元设计原则：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整合教材内容（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8B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Unit 2），打破单课时局限，设置"旅行规划师"情境主线。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二、单元整体设计框架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14060" cy="2799080"/>
            <wp:effectExtent l="0" t="0" r="1524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2799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三、重点突破策略（集体讨论）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语法教学创新：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对比教学法：通过时间轴图示区分现在完成时与一般过去时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情境任务：设计"旅行足迹地图"活动，学生用"I have been to..."标注去过的城市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跨学科融合：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地理：结合经纬度知识描述景点位置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数学：制作旅行预算表（交通、住宿等费用计算）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 分层作业设计：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基础层：完成教材配套练习（现在完成时填空）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拓展层：撰写"我的理想旅行地"英文vlog脚本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挑战层：策划班级"云旅行"线上分享会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四、评价方案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过程性评价：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课堂表现积分卡（发言、小组贡献度）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旅行计划书互评表（内容完整性/语言准确性/创意性）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终结性评价：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角色扮演："旅行社顾问"为客户推荐旅行路线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创意写作：以《A Journey I'll Never Forget》为题完成叙事文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五、资源准备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多媒体资源：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纪录片片段：BBC《Planet Earth》精选片段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交互式地图工具：Google Earth虚拟游览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补充阅读材料：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简写版《马可·波罗游记》选段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联合国教科文组织世界遗产名录（英文版）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六、待解决问题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 如何有效兼顾语法系统性与话题趣味性？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→ 建议：采用"隐性语法教学"，将语法点嵌入旅行故事续写任务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 学困生在小组活动中参与度不足？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→ 对策：设立"任务分工表"，明确每位成员角色（如资料搜集员、PPT制作员、汇报员）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71950" cy="2155190"/>
            <wp:effectExtent l="0" t="0" r="0" b="1651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DB898"/>
    <w:multiLevelType w:val="singleLevel"/>
    <w:tmpl w:val="C14DB898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jJlYWUyMTJmNGZlNGQ2YzJmMjg3OWM2ODZiYTUifQ=="/>
  </w:docVars>
  <w:rsids>
    <w:rsidRoot w:val="13D23C39"/>
    <w:rsid w:val="13D23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2025-03-10T00:04:00Z</dcterms:created>
  <dc:creator>Administrator</dc:creator>
  <cp:lastModifiedBy>Administrator</cp:lastModifiedBy>
  <dcterms:modified xsi:type="dcterms:W3CDTF">2025-03-10T00:42:46Z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CACBA7E460D6496CBC70E65041DF8465_11</vt:lpwstr>
  </property>
</Properties>
</file>